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5D805" w14:textId="77777777" w:rsidR="00EA6204" w:rsidRPr="00EA6204" w:rsidRDefault="00EA6204" w:rsidP="00EA6204">
      <w:pPr>
        <w:rPr>
          <w:rFonts w:ascii="Times New Roman" w:hAnsi="Times New Roman" w:cs="Times New Roman"/>
          <w:sz w:val="24"/>
          <w:szCs w:val="28"/>
        </w:rPr>
      </w:pPr>
      <w:r w:rsidRPr="00EA6204">
        <w:rPr>
          <w:rFonts w:ascii="Times New Roman" w:hAnsi="Times New Roman" w:cs="Times New Roman"/>
          <w:sz w:val="24"/>
          <w:szCs w:val="28"/>
        </w:rPr>
        <w:t>(Signature Page)</w:t>
      </w:r>
    </w:p>
    <w:p w14:paraId="0F5D2F7B" w14:textId="77777777" w:rsidR="00EA6204" w:rsidRPr="00EA6204" w:rsidRDefault="00EA6204" w:rsidP="00EA6204">
      <w:pPr>
        <w:rPr>
          <w:rFonts w:ascii="Times New Roman" w:hAnsi="Times New Roman" w:cs="Times New Roman"/>
          <w:sz w:val="24"/>
          <w:szCs w:val="28"/>
        </w:rPr>
      </w:pPr>
    </w:p>
    <w:p w14:paraId="04F3383C" w14:textId="77777777" w:rsidR="00EA6204" w:rsidRPr="00B85E53" w:rsidRDefault="00EA6204" w:rsidP="00B85E53">
      <w:pPr>
        <w:jc w:val="center"/>
        <w:rPr>
          <w:rFonts w:ascii="Times New Roman" w:hAnsi="Times New Roman" w:cs="Times New Roman"/>
          <w:b/>
          <w:sz w:val="24"/>
          <w:szCs w:val="28"/>
        </w:rPr>
      </w:pPr>
      <w:r w:rsidRPr="00B85E53">
        <w:rPr>
          <w:rFonts w:ascii="Times New Roman" w:hAnsi="Times New Roman" w:cs="Times New Roman"/>
          <w:b/>
          <w:sz w:val="24"/>
          <w:szCs w:val="28"/>
        </w:rPr>
        <w:t>Agreement Signing Statement and Commitment</w:t>
      </w:r>
    </w:p>
    <w:p w14:paraId="01C11245" w14:textId="77777777" w:rsidR="00EA6204" w:rsidRPr="00B85E53" w:rsidRDefault="00EA6204" w:rsidP="00B85E53">
      <w:pPr>
        <w:jc w:val="center"/>
        <w:rPr>
          <w:rFonts w:ascii="Times New Roman" w:hAnsi="Times New Roman" w:cs="Times New Roman"/>
          <w:b/>
          <w:sz w:val="24"/>
          <w:szCs w:val="28"/>
        </w:rPr>
      </w:pPr>
      <w:r w:rsidRPr="00B85E53">
        <w:rPr>
          <w:rFonts w:ascii="Times New Roman" w:hAnsi="Times New Roman" w:cs="Times New Roman"/>
          <w:b/>
          <w:sz w:val="24"/>
          <w:szCs w:val="28"/>
        </w:rPr>
        <w:t>(Applicable to Indirect Settlement Members)</w:t>
      </w:r>
    </w:p>
    <w:p w14:paraId="66E68495" w14:textId="77777777" w:rsidR="00EA6204" w:rsidRPr="00EA6204" w:rsidRDefault="00EA6204" w:rsidP="00EA6204">
      <w:pPr>
        <w:rPr>
          <w:rFonts w:ascii="Times New Roman" w:hAnsi="Times New Roman" w:cs="Times New Roman"/>
          <w:sz w:val="24"/>
          <w:szCs w:val="28"/>
        </w:rPr>
      </w:pPr>
    </w:p>
    <w:p w14:paraId="347925B8" w14:textId="77777777" w:rsidR="00EA6204" w:rsidRPr="00EA6204" w:rsidRDefault="00EA6204" w:rsidP="00B85E53">
      <w:pPr>
        <w:spacing w:afterLines="100" w:after="312"/>
        <w:rPr>
          <w:rFonts w:ascii="Times New Roman" w:hAnsi="Times New Roman" w:cs="Times New Roman"/>
          <w:sz w:val="24"/>
          <w:szCs w:val="28"/>
        </w:rPr>
      </w:pPr>
      <w:r w:rsidRPr="00EA6204">
        <w:rPr>
          <w:rFonts w:ascii="Times New Roman" w:hAnsi="Times New Roman" w:cs="Times New Roman"/>
          <w:sz w:val="24"/>
          <w:szCs w:val="28"/>
        </w:rPr>
        <w:t>Statement and Commitment of Party B:</w:t>
      </w:r>
    </w:p>
    <w:p w14:paraId="26A8C94E" w14:textId="3D40BF9E" w:rsidR="00EA6204" w:rsidRPr="00EA6204" w:rsidRDefault="00EA6204" w:rsidP="00B85E53">
      <w:pPr>
        <w:spacing w:afterLines="100" w:after="312"/>
        <w:rPr>
          <w:rFonts w:ascii="Times New Roman" w:hAnsi="Times New Roman" w:cs="Times New Roman"/>
          <w:sz w:val="24"/>
          <w:szCs w:val="28"/>
        </w:rPr>
      </w:pPr>
      <w:r w:rsidRPr="00EA6204">
        <w:rPr>
          <w:rFonts w:ascii="Times New Roman" w:hAnsi="Times New Roman" w:cs="Times New Roman"/>
          <w:sz w:val="24"/>
          <w:szCs w:val="28"/>
        </w:rPr>
        <w:t>1. Party B hereby declares that it has read the "</w:t>
      </w:r>
      <w:r w:rsidR="00647529" w:rsidRPr="00980B57">
        <w:rPr>
          <w:rFonts w:ascii="Times New Roman" w:hAnsi="Times New Roman" w:cs="Times New Roman"/>
          <w:sz w:val="24"/>
          <w:szCs w:val="28"/>
        </w:rPr>
        <w:t xml:space="preserve">Notice on Changing Specific Information in Agreements </w:t>
      </w:r>
      <w:r w:rsidR="00057DC1" w:rsidRPr="00980B57">
        <w:rPr>
          <w:rFonts w:ascii="Times New Roman" w:hAnsi="Times New Roman" w:cs="Times New Roman"/>
          <w:sz w:val="24"/>
          <w:szCs w:val="28"/>
        </w:rPr>
        <w:t>including</w:t>
      </w:r>
      <w:r w:rsidR="00647529" w:rsidRPr="00980B57">
        <w:rPr>
          <w:rFonts w:ascii="Times New Roman" w:hAnsi="Times New Roman" w:cs="Times New Roman"/>
          <w:sz w:val="24"/>
          <w:szCs w:val="28"/>
        </w:rPr>
        <w:t xml:space="preserve"> the Issuer Service Agreement and the Settlement Member Service Agreement and Adjusting the Signing Methods of Certain Business Service Agreements</w:t>
      </w:r>
      <w:r w:rsidRPr="00980B57">
        <w:rPr>
          <w:rFonts w:ascii="Times New Roman" w:hAnsi="Times New Roman" w:cs="Times New Roman"/>
          <w:sz w:val="24"/>
          <w:szCs w:val="28"/>
        </w:rPr>
        <w:t xml:space="preserve"> </w:t>
      </w:r>
      <w:r w:rsidRPr="00EA6204">
        <w:rPr>
          <w:rFonts w:ascii="Times New Roman" w:hAnsi="Times New Roman" w:cs="Times New Roman"/>
          <w:sz w:val="24"/>
          <w:szCs w:val="28"/>
        </w:rPr>
        <w:t xml:space="preserve">(Clearing House Issued [2024] No. 109)" published by Party A on September 27, 2024 in the "Notice and Announcement" under the "Product Business" section on the official website of Shanghai Clearing House (www.shclearing.com.cn), as well as the annexes of this notice, namely the "Settlement Member Service Agreement" (Applicable to Indirect Settlement Members) (hereinafter referred to as </w:t>
      </w:r>
      <w:r w:rsidR="006546A0" w:rsidRPr="00EA6204">
        <w:rPr>
          <w:rFonts w:ascii="Times New Roman" w:hAnsi="Times New Roman" w:cs="Times New Roman"/>
          <w:sz w:val="24"/>
          <w:szCs w:val="28"/>
        </w:rPr>
        <w:t>"</w:t>
      </w:r>
      <w:r w:rsidRPr="00EA6204">
        <w:rPr>
          <w:rFonts w:ascii="Times New Roman" w:hAnsi="Times New Roman" w:cs="Times New Roman"/>
          <w:sz w:val="24"/>
          <w:szCs w:val="28"/>
        </w:rPr>
        <w:t>the Agreement").</w:t>
      </w:r>
    </w:p>
    <w:p w14:paraId="343F776C" w14:textId="4855224F" w:rsidR="00EA6204" w:rsidRPr="00EA6204" w:rsidRDefault="00EA6204" w:rsidP="00B85E53">
      <w:pPr>
        <w:spacing w:afterLines="100" w:after="312"/>
        <w:rPr>
          <w:rFonts w:ascii="Times New Roman" w:hAnsi="Times New Roman" w:cs="Times New Roman"/>
          <w:sz w:val="24"/>
          <w:szCs w:val="28"/>
        </w:rPr>
      </w:pPr>
      <w:r w:rsidRPr="00EA6204">
        <w:rPr>
          <w:rFonts w:ascii="Times New Roman" w:hAnsi="Times New Roman" w:cs="Times New Roman"/>
          <w:sz w:val="24"/>
          <w:szCs w:val="28"/>
        </w:rPr>
        <w:t xml:space="preserve">2. Party B </w:t>
      </w:r>
      <w:r w:rsidR="00057DC1">
        <w:rPr>
          <w:rFonts w:ascii="Times New Roman" w:hAnsi="Times New Roman" w:cs="Times New Roman"/>
          <w:sz w:val="24"/>
          <w:szCs w:val="28"/>
        </w:rPr>
        <w:t>confirms</w:t>
      </w:r>
      <w:r w:rsidR="00057DC1" w:rsidRPr="00EA6204">
        <w:rPr>
          <w:rFonts w:ascii="Times New Roman" w:hAnsi="Times New Roman" w:cs="Times New Roman"/>
          <w:sz w:val="24"/>
          <w:szCs w:val="28"/>
        </w:rPr>
        <w:t xml:space="preserve"> </w:t>
      </w:r>
      <w:r w:rsidRPr="00EA6204">
        <w:rPr>
          <w:rFonts w:ascii="Times New Roman" w:hAnsi="Times New Roman" w:cs="Times New Roman"/>
          <w:sz w:val="24"/>
          <w:szCs w:val="28"/>
        </w:rPr>
        <w:t>that Party B is the indirect settlement member in th</w:t>
      </w:r>
      <w:r w:rsidR="00BB1B1E">
        <w:rPr>
          <w:rFonts w:ascii="Times New Roman" w:hAnsi="Times New Roman" w:cs="Times New Roman"/>
          <w:sz w:val="24"/>
          <w:szCs w:val="28"/>
        </w:rPr>
        <w:t>e</w:t>
      </w:r>
      <w:r w:rsidRPr="00EA6204">
        <w:rPr>
          <w:rFonts w:ascii="Times New Roman" w:hAnsi="Times New Roman" w:cs="Times New Roman"/>
          <w:sz w:val="24"/>
          <w:szCs w:val="28"/>
        </w:rPr>
        <w:t xml:space="preserve"> Agreement and fully agrees to and accepts the financial product registration, settlement and other services provided by Party A </w:t>
      </w:r>
      <w:r w:rsidR="00057DC1">
        <w:rPr>
          <w:rFonts w:ascii="Times New Roman" w:hAnsi="Times New Roman" w:cs="Times New Roman"/>
          <w:sz w:val="24"/>
          <w:szCs w:val="28"/>
        </w:rPr>
        <w:t>for</w:t>
      </w:r>
      <w:r w:rsidR="00057DC1" w:rsidRPr="00EA6204">
        <w:rPr>
          <w:rFonts w:ascii="Times New Roman" w:hAnsi="Times New Roman" w:cs="Times New Roman"/>
          <w:sz w:val="24"/>
          <w:szCs w:val="28"/>
        </w:rPr>
        <w:t xml:space="preserve"> </w:t>
      </w:r>
      <w:r w:rsidRPr="00EA6204">
        <w:rPr>
          <w:rFonts w:ascii="Times New Roman" w:hAnsi="Times New Roman" w:cs="Times New Roman"/>
          <w:sz w:val="24"/>
          <w:szCs w:val="28"/>
        </w:rPr>
        <w:t>Party B.</w:t>
      </w:r>
    </w:p>
    <w:p w14:paraId="01D54C05" w14:textId="60FEE6E0" w:rsidR="00EA6204" w:rsidRPr="00EA6204" w:rsidRDefault="00EA6204" w:rsidP="00B85E53">
      <w:pPr>
        <w:spacing w:afterLines="100" w:after="312"/>
        <w:rPr>
          <w:rFonts w:ascii="Times New Roman" w:hAnsi="Times New Roman" w:cs="Times New Roman"/>
          <w:sz w:val="24"/>
          <w:szCs w:val="28"/>
        </w:rPr>
      </w:pPr>
      <w:r w:rsidRPr="00EA6204">
        <w:rPr>
          <w:rFonts w:ascii="Times New Roman" w:hAnsi="Times New Roman" w:cs="Times New Roman"/>
          <w:sz w:val="24"/>
          <w:szCs w:val="28"/>
        </w:rPr>
        <w:t xml:space="preserve">3. Party B </w:t>
      </w:r>
      <w:r w:rsidR="008A146C">
        <w:rPr>
          <w:rFonts w:ascii="Times New Roman" w:hAnsi="Times New Roman" w:cs="Times New Roman"/>
          <w:sz w:val="24"/>
          <w:szCs w:val="28"/>
        </w:rPr>
        <w:t>agree</w:t>
      </w:r>
      <w:r w:rsidR="00057DC1">
        <w:rPr>
          <w:rFonts w:ascii="Times New Roman" w:hAnsi="Times New Roman" w:cs="Times New Roman"/>
          <w:sz w:val="24"/>
          <w:szCs w:val="28"/>
        </w:rPr>
        <w:t>s</w:t>
      </w:r>
      <w:r w:rsidR="00057DC1" w:rsidRPr="00EA6204">
        <w:rPr>
          <w:rFonts w:ascii="Times New Roman" w:hAnsi="Times New Roman" w:cs="Times New Roman"/>
          <w:sz w:val="24"/>
          <w:szCs w:val="28"/>
        </w:rPr>
        <w:t xml:space="preserve"> </w:t>
      </w:r>
      <w:r w:rsidRPr="00EA6204">
        <w:rPr>
          <w:rFonts w:ascii="Times New Roman" w:hAnsi="Times New Roman" w:cs="Times New Roman"/>
          <w:sz w:val="24"/>
          <w:szCs w:val="28"/>
        </w:rPr>
        <w:t>that by signing and affixing its seal on this signature page, Party B has fully recognized the signing method of th</w:t>
      </w:r>
      <w:r w:rsidR="00471346">
        <w:rPr>
          <w:rFonts w:ascii="Times New Roman" w:hAnsi="Times New Roman" w:cs="Times New Roman"/>
          <w:sz w:val="24"/>
          <w:szCs w:val="28"/>
        </w:rPr>
        <w:t>e</w:t>
      </w:r>
      <w:r w:rsidRPr="00EA6204">
        <w:rPr>
          <w:rFonts w:ascii="Times New Roman" w:hAnsi="Times New Roman" w:cs="Times New Roman"/>
          <w:sz w:val="24"/>
          <w:szCs w:val="28"/>
        </w:rPr>
        <w:t xml:space="preserve"> Agreement described in the </w:t>
      </w:r>
      <w:r w:rsidRPr="00980B57">
        <w:rPr>
          <w:rFonts w:ascii="Times New Roman" w:hAnsi="Times New Roman" w:cs="Times New Roman"/>
          <w:sz w:val="24"/>
          <w:szCs w:val="28"/>
        </w:rPr>
        <w:t>"</w:t>
      </w:r>
      <w:r w:rsidR="00647529" w:rsidRPr="00980B57">
        <w:rPr>
          <w:rFonts w:ascii="Times New Roman" w:hAnsi="Times New Roman" w:cs="Times New Roman"/>
          <w:sz w:val="24"/>
          <w:szCs w:val="28"/>
        </w:rPr>
        <w:t xml:space="preserve">Notice on Changing Specific Information in Agreements </w:t>
      </w:r>
      <w:r w:rsidR="008A146C" w:rsidRPr="00980B57">
        <w:rPr>
          <w:rFonts w:ascii="Times New Roman" w:hAnsi="Times New Roman" w:cs="Times New Roman"/>
          <w:sz w:val="24"/>
          <w:szCs w:val="28"/>
        </w:rPr>
        <w:t>including</w:t>
      </w:r>
      <w:r w:rsidR="00647529" w:rsidRPr="00980B57">
        <w:rPr>
          <w:rFonts w:ascii="Times New Roman" w:hAnsi="Times New Roman" w:cs="Times New Roman"/>
          <w:sz w:val="24"/>
          <w:szCs w:val="28"/>
        </w:rPr>
        <w:t xml:space="preserve"> the Issuer Service Agreement and the Settlement Member Service Agreement and Adjusting the Signing Methods of Certain Business Service Agreements</w:t>
      </w:r>
      <w:r w:rsidR="00647529" w:rsidRPr="00647529">
        <w:rPr>
          <w:rFonts w:ascii="Times New Roman" w:hAnsi="Times New Roman" w:cs="Times New Roman"/>
          <w:color w:val="FF0000"/>
          <w:sz w:val="24"/>
          <w:szCs w:val="28"/>
        </w:rPr>
        <w:t xml:space="preserve"> </w:t>
      </w:r>
      <w:r w:rsidRPr="00EA6204">
        <w:rPr>
          <w:rFonts w:ascii="Times New Roman" w:hAnsi="Times New Roman" w:cs="Times New Roman"/>
          <w:sz w:val="24"/>
          <w:szCs w:val="28"/>
        </w:rPr>
        <w:t>(Clearing House Issued [2024] No. 109)", and fully accepts all the terms in th</w:t>
      </w:r>
      <w:r w:rsidR="00B42663">
        <w:rPr>
          <w:rFonts w:ascii="Times New Roman" w:hAnsi="Times New Roman" w:cs="Times New Roman"/>
          <w:sz w:val="24"/>
          <w:szCs w:val="28"/>
        </w:rPr>
        <w:t>e</w:t>
      </w:r>
      <w:r w:rsidRPr="00EA6204">
        <w:rPr>
          <w:rFonts w:ascii="Times New Roman" w:hAnsi="Times New Roman" w:cs="Times New Roman"/>
          <w:sz w:val="24"/>
          <w:szCs w:val="28"/>
        </w:rPr>
        <w:t xml:space="preserve"> Agreement. </w:t>
      </w:r>
      <w:r w:rsidR="008A146C">
        <w:rPr>
          <w:rFonts w:ascii="Times New Roman" w:hAnsi="Times New Roman" w:cs="Times New Roman"/>
          <w:sz w:val="24"/>
          <w:szCs w:val="28"/>
        </w:rPr>
        <w:t>The submission by Party B to Party A, no matter i</w:t>
      </w:r>
      <w:r w:rsidR="00E277B3">
        <w:rPr>
          <w:rFonts w:ascii="Times New Roman" w:hAnsi="Times New Roman" w:cs="Times New Roman"/>
          <w:sz w:val="24"/>
          <w:szCs w:val="28"/>
        </w:rPr>
        <w:t>n</w:t>
      </w:r>
      <w:r w:rsidR="008A146C">
        <w:rPr>
          <w:rFonts w:ascii="Times New Roman" w:hAnsi="Times New Roman" w:cs="Times New Roman"/>
          <w:sz w:val="24"/>
          <w:szCs w:val="28"/>
        </w:rPr>
        <w:t xml:space="preserve"> what way </w:t>
      </w:r>
      <w:r w:rsidR="008A146C" w:rsidRPr="00EA6204">
        <w:rPr>
          <w:rFonts w:ascii="Times New Roman" w:hAnsi="Times New Roman" w:cs="Times New Roman"/>
          <w:sz w:val="24"/>
          <w:szCs w:val="28"/>
        </w:rPr>
        <w:t>(including but not limited to in-person submission</w:t>
      </w:r>
      <w:r w:rsidR="008A146C">
        <w:rPr>
          <w:rFonts w:ascii="Times New Roman" w:hAnsi="Times New Roman" w:cs="Times New Roman" w:hint="eastAsia"/>
          <w:sz w:val="24"/>
          <w:szCs w:val="28"/>
        </w:rPr>
        <w:t>,</w:t>
      </w:r>
      <w:r w:rsidR="008A146C" w:rsidRPr="00EA6204">
        <w:rPr>
          <w:rFonts w:ascii="Times New Roman" w:hAnsi="Times New Roman" w:cs="Times New Roman"/>
          <w:sz w:val="24"/>
          <w:szCs w:val="28"/>
        </w:rPr>
        <w:t xml:space="preserve"> postal submission, etc.)</w:t>
      </w:r>
      <w:r w:rsidR="008A146C">
        <w:rPr>
          <w:rFonts w:ascii="Times New Roman" w:hAnsi="Times New Roman" w:cs="Times New Roman"/>
          <w:sz w:val="24"/>
          <w:szCs w:val="28"/>
        </w:rPr>
        <w:t>,</w:t>
      </w:r>
      <w:r w:rsidR="008A146C" w:rsidRPr="00EA6204">
        <w:rPr>
          <w:rFonts w:ascii="Times New Roman" w:hAnsi="Times New Roman" w:cs="Times New Roman"/>
          <w:sz w:val="24"/>
          <w:szCs w:val="28"/>
        </w:rPr>
        <w:t xml:space="preserve"> </w:t>
      </w:r>
      <w:r w:rsidRPr="00EA6204">
        <w:rPr>
          <w:rFonts w:ascii="Times New Roman" w:hAnsi="Times New Roman" w:cs="Times New Roman"/>
          <w:sz w:val="24"/>
          <w:szCs w:val="28"/>
        </w:rPr>
        <w:t>indicates that th</w:t>
      </w:r>
      <w:r w:rsidR="001268C3">
        <w:rPr>
          <w:rFonts w:ascii="Times New Roman" w:hAnsi="Times New Roman" w:cs="Times New Roman"/>
          <w:sz w:val="24"/>
          <w:szCs w:val="28"/>
        </w:rPr>
        <w:t>e</w:t>
      </w:r>
      <w:r w:rsidRPr="00EA6204">
        <w:rPr>
          <w:rFonts w:ascii="Times New Roman" w:hAnsi="Times New Roman" w:cs="Times New Roman"/>
          <w:sz w:val="24"/>
          <w:szCs w:val="28"/>
        </w:rPr>
        <w:t xml:space="preserve"> Agreement has been signed by both parties and has come into effect and is binding on both parties.</w:t>
      </w:r>
    </w:p>
    <w:p w14:paraId="6ED210DD" w14:textId="77777777" w:rsidR="00511940" w:rsidRPr="00EA6204" w:rsidRDefault="00EA6204" w:rsidP="00B85E53">
      <w:pPr>
        <w:spacing w:afterLines="100" w:after="312"/>
        <w:rPr>
          <w:rFonts w:ascii="Times New Roman" w:hAnsi="Times New Roman" w:cs="Times New Roman"/>
          <w:sz w:val="24"/>
          <w:szCs w:val="28"/>
        </w:rPr>
      </w:pPr>
      <w:r w:rsidRPr="00EA6204">
        <w:rPr>
          <w:rFonts w:ascii="Times New Roman" w:hAnsi="Times New Roman" w:cs="Times New Roman"/>
          <w:sz w:val="24"/>
          <w:szCs w:val="28"/>
        </w:rPr>
        <w:t>Party B (Official Seal):</w:t>
      </w:r>
    </w:p>
    <w:p w14:paraId="0BDDDF35" w14:textId="77777777" w:rsidR="00EA6204" w:rsidRPr="00EA6204" w:rsidRDefault="00EA6204" w:rsidP="00B85E53">
      <w:pPr>
        <w:spacing w:afterLines="100" w:after="312"/>
        <w:rPr>
          <w:rFonts w:ascii="Times New Roman" w:hAnsi="Times New Roman" w:cs="Times New Roman"/>
          <w:sz w:val="24"/>
          <w:szCs w:val="28"/>
        </w:rPr>
      </w:pPr>
      <w:r w:rsidRPr="00EA6204">
        <w:rPr>
          <w:rFonts w:ascii="Times New Roman" w:hAnsi="Times New Roman" w:cs="Times New Roman"/>
          <w:sz w:val="24"/>
          <w:szCs w:val="28"/>
        </w:rPr>
        <w:t>Legal Representative or Authorized Representative (Signature):</w:t>
      </w:r>
    </w:p>
    <w:p w14:paraId="59C8B477" w14:textId="77777777" w:rsidR="00EA6204" w:rsidRPr="00EA6204" w:rsidRDefault="00EA6204" w:rsidP="00B85E53">
      <w:pPr>
        <w:spacing w:afterLines="100" w:after="312"/>
        <w:rPr>
          <w:rFonts w:ascii="Times New Roman" w:hAnsi="Times New Roman" w:cs="Times New Roman"/>
          <w:sz w:val="24"/>
          <w:szCs w:val="28"/>
        </w:rPr>
      </w:pPr>
      <w:r w:rsidRPr="00EA6204">
        <w:rPr>
          <w:rFonts w:ascii="Times New Roman" w:hAnsi="Times New Roman" w:cs="Times New Roman"/>
          <w:sz w:val="24"/>
          <w:szCs w:val="28"/>
        </w:rPr>
        <w:t>Contact Department and Contact Person:</w:t>
      </w:r>
    </w:p>
    <w:p w14:paraId="03C02CA0" w14:textId="77777777" w:rsidR="00EA6204" w:rsidRPr="00EA6204" w:rsidRDefault="00EA6204" w:rsidP="00B85E53">
      <w:pPr>
        <w:spacing w:afterLines="100" w:after="312"/>
        <w:rPr>
          <w:rFonts w:ascii="Times New Roman" w:hAnsi="Times New Roman" w:cs="Times New Roman"/>
          <w:sz w:val="24"/>
          <w:szCs w:val="28"/>
        </w:rPr>
      </w:pPr>
      <w:r w:rsidRPr="00EA6204">
        <w:rPr>
          <w:rFonts w:ascii="Times New Roman" w:hAnsi="Times New Roman" w:cs="Times New Roman"/>
          <w:sz w:val="24"/>
          <w:szCs w:val="28"/>
        </w:rPr>
        <w:t>Telephone and Fax:</w:t>
      </w:r>
    </w:p>
    <w:p w14:paraId="7E7C9F1B" w14:textId="77777777" w:rsidR="00EA6204" w:rsidRPr="00EA6204" w:rsidRDefault="00EA6204" w:rsidP="00B85E53">
      <w:pPr>
        <w:spacing w:afterLines="100" w:after="312"/>
        <w:rPr>
          <w:rFonts w:ascii="Times New Roman" w:hAnsi="Times New Roman" w:cs="Times New Roman"/>
          <w:sz w:val="24"/>
          <w:szCs w:val="28"/>
        </w:rPr>
      </w:pPr>
      <w:r w:rsidRPr="00EA6204">
        <w:rPr>
          <w:rFonts w:ascii="Times New Roman" w:hAnsi="Times New Roman" w:cs="Times New Roman"/>
          <w:sz w:val="24"/>
          <w:szCs w:val="28"/>
        </w:rPr>
        <w:t>E-mail:</w:t>
      </w:r>
    </w:p>
    <w:p w14:paraId="0DF0DCBA" w14:textId="77777777" w:rsidR="00EA6204" w:rsidRPr="00EA6204" w:rsidRDefault="00EA6204" w:rsidP="00B85E53">
      <w:pPr>
        <w:spacing w:afterLines="100" w:after="312"/>
        <w:rPr>
          <w:rFonts w:ascii="Times New Roman" w:hAnsi="Times New Roman" w:cs="Times New Roman"/>
          <w:sz w:val="24"/>
          <w:szCs w:val="28"/>
        </w:rPr>
      </w:pPr>
      <w:r w:rsidRPr="00EA6204">
        <w:rPr>
          <w:rFonts w:ascii="Times New Roman" w:hAnsi="Times New Roman" w:cs="Times New Roman"/>
          <w:sz w:val="24"/>
          <w:szCs w:val="28"/>
        </w:rPr>
        <w:t>Address and Postal Code:</w:t>
      </w:r>
    </w:p>
    <w:p w14:paraId="6C50803E" w14:textId="77777777" w:rsidR="00EA6204" w:rsidRPr="00EA6204" w:rsidRDefault="00EA6204" w:rsidP="00B85E53">
      <w:pPr>
        <w:spacing w:afterLines="100" w:after="312"/>
        <w:rPr>
          <w:rFonts w:ascii="Times New Roman" w:hAnsi="Times New Roman" w:cs="Times New Roman"/>
          <w:sz w:val="24"/>
          <w:szCs w:val="28"/>
        </w:rPr>
      </w:pPr>
      <w:r w:rsidRPr="00EA6204">
        <w:rPr>
          <w:rFonts w:ascii="Times New Roman" w:hAnsi="Times New Roman" w:cs="Times New Roman"/>
          <w:sz w:val="24"/>
          <w:szCs w:val="28"/>
        </w:rPr>
        <w:lastRenderedPageBreak/>
        <w:t>Date: Year/Month/Day</w:t>
      </w:r>
    </w:p>
    <w:p w14:paraId="6754BEF6" w14:textId="77777777" w:rsidR="00EA6204" w:rsidRPr="00EA6204" w:rsidRDefault="00EA6204" w:rsidP="00B85E53">
      <w:pPr>
        <w:spacing w:afterLines="100" w:after="312"/>
        <w:rPr>
          <w:rFonts w:ascii="Times New Roman" w:hAnsi="Times New Roman" w:cs="Times New Roman"/>
          <w:sz w:val="24"/>
          <w:szCs w:val="28"/>
        </w:rPr>
      </w:pPr>
      <w:r w:rsidRPr="00EA6204">
        <w:rPr>
          <w:rFonts w:ascii="Times New Roman" w:hAnsi="Times New Roman" w:cs="Times New Roman"/>
          <w:sz w:val="24"/>
          <w:szCs w:val="28"/>
        </w:rPr>
        <w:t>Holder's Account Number: (</w:t>
      </w:r>
      <w:r w:rsidR="000C2E59" w:rsidRPr="000C2E59">
        <w:rPr>
          <w:rFonts w:ascii="Times New Roman" w:hAnsi="Times New Roman" w:cs="Times New Roman"/>
          <w:sz w:val="24"/>
          <w:szCs w:val="28"/>
        </w:rPr>
        <w:t>Not required for account application</w:t>
      </w:r>
      <w:r w:rsidRPr="00EA6204">
        <w:rPr>
          <w:rFonts w:ascii="Times New Roman" w:hAnsi="Times New Roman" w:cs="Times New Roman"/>
          <w:sz w:val="24"/>
          <w:szCs w:val="28"/>
        </w:rPr>
        <w:t>)</w:t>
      </w:r>
    </w:p>
    <w:p w14:paraId="392EC7B2" w14:textId="77777777" w:rsidR="00EA6204" w:rsidRPr="00EA6204" w:rsidRDefault="00EA6204" w:rsidP="000C2E59">
      <w:pPr>
        <w:spacing w:afterLines="100" w:after="312"/>
        <w:jc w:val="right"/>
        <w:rPr>
          <w:rFonts w:ascii="Times New Roman" w:hAnsi="Times New Roman" w:cs="Times New Roman"/>
          <w:sz w:val="24"/>
          <w:szCs w:val="28"/>
        </w:rPr>
      </w:pPr>
      <w:bookmarkStart w:id="0" w:name="_GoBack"/>
      <w:bookmarkEnd w:id="0"/>
      <w:r w:rsidRPr="00EA6204">
        <w:rPr>
          <w:rFonts w:ascii="Times New Roman" w:hAnsi="Times New Roman" w:cs="Times New Roman"/>
          <w:sz w:val="24"/>
          <w:szCs w:val="28"/>
        </w:rPr>
        <w:t>(All the above items must be filled in)</w:t>
      </w:r>
    </w:p>
    <w:sectPr w:rsidR="00EA6204" w:rsidRPr="00EA620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BA284" w14:textId="77777777" w:rsidR="00425B50" w:rsidRDefault="00425B50" w:rsidP="00425B50">
      <w:r>
        <w:separator/>
      </w:r>
    </w:p>
  </w:endnote>
  <w:endnote w:type="continuationSeparator" w:id="0">
    <w:p w14:paraId="5645C93E" w14:textId="77777777" w:rsidR="00425B50" w:rsidRDefault="00425B50" w:rsidP="0042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6A1F9" w14:textId="77777777" w:rsidR="00425B50" w:rsidRDefault="00425B50" w:rsidP="00425B50">
      <w:r>
        <w:separator/>
      </w:r>
    </w:p>
  </w:footnote>
  <w:footnote w:type="continuationSeparator" w:id="0">
    <w:p w14:paraId="1B415EBB" w14:textId="77777777" w:rsidR="00425B50" w:rsidRDefault="00425B50" w:rsidP="0042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6BA91" w14:textId="48D793DE" w:rsidR="00425B50" w:rsidRPr="00425B50" w:rsidRDefault="00425B50">
    <w:pPr>
      <w:pStyle w:val="a3"/>
      <w:rPr>
        <w:rFonts w:ascii="Times New Roman" w:hAnsi="Times New Roman" w:cs="Times New Roman"/>
      </w:rPr>
    </w:pPr>
    <w:r w:rsidRPr="00425B50">
      <w:rPr>
        <w:rFonts w:ascii="Times New Roman" w:hAnsi="Times New Roman" w:cs="Times New Roman"/>
      </w:rPr>
      <w:t xml:space="preserve">English </w:t>
    </w:r>
    <w:r w:rsidR="00BF327F">
      <w:rPr>
        <w:rFonts w:ascii="Times New Roman" w:hAnsi="Times New Roman" w:cs="Times New Roman" w:hint="eastAsia"/>
      </w:rPr>
      <w:t>Version</w:t>
    </w:r>
    <w:r w:rsidRPr="00425B50">
      <w:rPr>
        <w:rFonts w:ascii="Times New Roman" w:hAnsi="Times New Roman" w:cs="Times New Roman"/>
      </w:rPr>
      <w:t xml:space="preserve"> for Reference Only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1F"/>
    <w:rsid w:val="00057DC1"/>
    <w:rsid w:val="00073B79"/>
    <w:rsid w:val="000C0AAC"/>
    <w:rsid w:val="000C2E59"/>
    <w:rsid w:val="000D7EA9"/>
    <w:rsid w:val="001268C3"/>
    <w:rsid w:val="002025DB"/>
    <w:rsid w:val="002D4CF9"/>
    <w:rsid w:val="0039491B"/>
    <w:rsid w:val="00425B50"/>
    <w:rsid w:val="00471346"/>
    <w:rsid w:val="00511940"/>
    <w:rsid w:val="00647529"/>
    <w:rsid w:val="006546A0"/>
    <w:rsid w:val="007D5EDC"/>
    <w:rsid w:val="008A146C"/>
    <w:rsid w:val="00980B57"/>
    <w:rsid w:val="00AA0630"/>
    <w:rsid w:val="00B42663"/>
    <w:rsid w:val="00B85E53"/>
    <w:rsid w:val="00BB1B1E"/>
    <w:rsid w:val="00BF327F"/>
    <w:rsid w:val="00E277B3"/>
    <w:rsid w:val="00EA6204"/>
    <w:rsid w:val="00EF6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6FF722"/>
  <w15:chartTrackingRefBased/>
  <w15:docId w15:val="{25D0E904-CBD3-4BAB-9D0B-4C32039A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B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5B50"/>
    <w:rPr>
      <w:sz w:val="18"/>
      <w:szCs w:val="18"/>
    </w:rPr>
  </w:style>
  <w:style w:type="paragraph" w:styleId="a4">
    <w:name w:val="footer"/>
    <w:basedOn w:val="a"/>
    <w:link w:val="Char0"/>
    <w:uiPriority w:val="99"/>
    <w:unhideWhenUsed/>
    <w:rsid w:val="00425B50"/>
    <w:pPr>
      <w:tabs>
        <w:tab w:val="center" w:pos="4153"/>
        <w:tab w:val="right" w:pos="8306"/>
      </w:tabs>
      <w:snapToGrid w:val="0"/>
      <w:jc w:val="left"/>
    </w:pPr>
    <w:rPr>
      <w:sz w:val="18"/>
      <w:szCs w:val="18"/>
    </w:rPr>
  </w:style>
  <w:style w:type="character" w:customStyle="1" w:styleId="Char0">
    <w:name w:val="页脚 Char"/>
    <w:basedOn w:val="a0"/>
    <w:link w:val="a4"/>
    <w:uiPriority w:val="99"/>
    <w:rsid w:val="00425B50"/>
    <w:rPr>
      <w:sz w:val="18"/>
      <w:szCs w:val="18"/>
    </w:rPr>
  </w:style>
  <w:style w:type="paragraph" w:styleId="a5">
    <w:name w:val="Balloon Text"/>
    <w:basedOn w:val="a"/>
    <w:link w:val="Char1"/>
    <w:uiPriority w:val="99"/>
    <w:semiHidden/>
    <w:unhideWhenUsed/>
    <w:rsid w:val="00073B79"/>
    <w:rPr>
      <w:sz w:val="18"/>
      <w:szCs w:val="18"/>
    </w:rPr>
  </w:style>
  <w:style w:type="character" w:customStyle="1" w:styleId="Char1">
    <w:name w:val="批注框文本 Char"/>
    <w:basedOn w:val="a0"/>
    <w:link w:val="a5"/>
    <w:uiPriority w:val="99"/>
    <w:semiHidden/>
    <w:rsid w:val="00073B79"/>
    <w:rPr>
      <w:sz w:val="18"/>
      <w:szCs w:val="18"/>
    </w:rPr>
  </w:style>
  <w:style w:type="character" w:styleId="a6">
    <w:name w:val="annotation reference"/>
    <w:basedOn w:val="a0"/>
    <w:uiPriority w:val="99"/>
    <w:semiHidden/>
    <w:unhideWhenUsed/>
    <w:rsid w:val="00073B79"/>
    <w:rPr>
      <w:sz w:val="21"/>
      <w:szCs w:val="21"/>
    </w:rPr>
  </w:style>
  <w:style w:type="paragraph" w:styleId="a7">
    <w:name w:val="annotation text"/>
    <w:basedOn w:val="a"/>
    <w:link w:val="Char2"/>
    <w:uiPriority w:val="99"/>
    <w:semiHidden/>
    <w:unhideWhenUsed/>
    <w:rsid w:val="00073B79"/>
    <w:pPr>
      <w:jc w:val="left"/>
    </w:pPr>
  </w:style>
  <w:style w:type="character" w:customStyle="1" w:styleId="Char2">
    <w:name w:val="批注文字 Char"/>
    <w:basedOn w:val="a0"/>
    <w:link w:val="a7"/>
    <w:uiPriority w:val="99"/>
    <w:semiHidden/>
    <w:rsid w:val="00073B79"/>
  </w:style>
  <w:style w:type="paragraph" w:styleId="a8">
    <w:name w:val="annotation subject"/>
    <w:basedOn w:val="a7"/>
    <w:next w:val="a7"/>
    <w:link w:val="Char3"/>
    <w:uiPriority w:val="99"/>
    <w:semiHidden/>
    <w:unhideWhenUsed/>
    <w:rsid w:val="00073B79"/>
    <w:rPr>
      <w:b/>
      <w:bCs/>
    </w:rPr>
  </w:style>
  <w:style w:type="character" w:customStyle="1" w:styleId="Char3">
    <w:name w:val="批注主题 Char"/>
    <w:basedOn w:val="Char2"/>
    <w:link w:val="a8"/>
    <w:uiPriority w:val="99"/>
    <w:semiHidden/>
    <w:rsid w:val="00073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周游</dc:creator>
  <cp:keywords/>
  <dc:description/>
  <cp:lastModifiedBy>周游</cp:lastModifiedBy>
  <cp:revision>8</cp:revision>
  <cp:lastPrinted>2024-12-25T02:25:00Z</cp:lastPrinted>
  <dcterms:created xsi:type="dcterms:W3CDTF">2024-12-30T01:18:00Z</dcterms:created>
  <dcterms:modified xsi:type="dcterms:W3CDTF">2025-01-15T05:44:00Z</dcterms:modified>
</cp:coreProperties>
</file>