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5EBF1">
      <w:pPr>
        <w:keepNext w:val="0"/>
        <w:keepLines w:val="0"/>
        <w:widowControl w:val="0"/>
        <w:suppressLineNumbers w:val="0"/>
        <w:wordWrap w:val="0"/>
        <w:spacing w:before="0" w:beforeAutospacing="0" w:after="0" w:afterAutospacing="0" w:line="580" w:lineRule="exact"/>
        <w:ind w:left="0" w:right="0"/>
        <w:jc w:val="left"/>
        <w:rPr>
          <w:rFonts w:hint="eastAsia" w:ascii="黑体" w:hAnsi="黑体" w:eastAsia="黑体" w:cs="黑体"/>
          <w:b w:val="0"/>
          <w:bCs w:val="0"/>
          <w:kern w:val="2"/>
          <w:sz w:val="32"/>
          <w:szCs w:val="32"/>
          <w:lang w:eastAsia="zh-CN" w:bidi="ar"/>
        </w:rPr>
      </w:pPr>
      <w:bookmarkStart w:id="6" w:name="_GoBack"/>
      <w:bookmarkEnd w:id="6"/>
      <w:bookmarkStart w:id="0" w:name="Content"/>
      <w:r>
        <w:rPr>
          <w:rFonts w:hint="eastAsia" w:ascii="黑体" w:hAnsi="黑体" w:eastAsia="黑体" w:cs="黑体"/>
          <w:b w:val="0"/>
          <w:bCs w:val="0"/>
          <w:kern w:val="2"/>
          <w:sz w:val="32"/>
          <w:szCs w:val="32"/>
          <w:lang w:eastAsia="zh-CN" w:bidi="ar"/>
        </w:rPr>
        <w:t>附件</w:t>
      </w:r>
    </w:p>
    <w:p w14:paraId="77D66B1C">
      <w:pPr>
        <w:keepNext w:val="0"/>
        <w:keepLines w:val="0"/>
        <w:widowControl w:val="0"/>
        <w:suppressLineNumbers w:val="0"/>
        <w:wordWrap w:val="0"/>
        <w:spacing w:before="0" w:beforeAutospacing="0" w:after="0" w:afterAutospacing="0" w:line="580" w:lineRule="exact"/>
        <w:ind w:left="0" w:right="0"/>
        <w:jc w:val="left"/>
        <w:rPr>
          <w:rFonts w:hint="eastAsia" w:ascii="黑体" w:hAnsi="黑体" w:eastAsia="黑体" w:cs="黑体"/>
          <w:b w:val="0"/>
          <w:bCs w:val="0"/>
          <w:kern w:val="2"/>
          <w:sz w:val="32"/>
          <w:szCs w:val="32"/>
          <w:lang w:eastAsia="zh-CN" w:bidi="ar"/>
        </w:rPr>
      </w:pPr>
    </w:p>
    <w:p w14:paraId="2B0A0CE5">
      <w:pPr>
        <w:keepNext w:val="0"/>
        <w:keepLines w:val="0"/>
        <w:widowControl w:val="0"/>
        <w:suppressLineNumbers w:val="0"/>
        <w:wordWrap w:val="0"/>
        <w:spacing w:before="0" w:beforeAutospacing="0" w:after="0" w:afterAutospacing="0" w:line="580" w:lineRule="exact"/>
        <w:ind w:left="0" w:right="0"/>
        <w:jc w:val="center"/>
        <w:rPr>
          <w:rFonts w:hint="eastAsia" w:ascii="宋体" w:hAnsi="宋体" w:eastAsia="宋体" w:cs="宋体"/>
          <w:b/>
          <w:bCs/>
          <w:kern w:val="2"/>
          <w:sz w:val="44"/>
          <w:szCs w:val="44"/>
          <w:lang w:eastAsia="zh-CN" w:bidi="ar"/>
        </w:rPr>
      </w:pPr>
      <w:r>
        <w:rPr>
          <w:rFonts w:hint="eastAsia" w:ascii="宋体" w:hAnsi="宋体" w:eastAsia="宋体" w:cs="宋体"/>
          <w:b/>
          <w:bCs/>
          <w:kern w:val="2"/>
          <w:sz w:val="44"/>
          <w:szCs w:val="44"/>
          <w:lang w:eastAsia="zh-CN" w:bidi="ar"/>
        </w:rPr>
        <w:t>银行间市场清算所股份有限公司</w:t>
      </w:r>
    </w:p>
    <w:p w14:paraId="3BE3E5D5">
      <w:pPr>
        <w:keepNext w:val="0"/>
        <w:keepLines w:val="0"/>
        <w:widowControl w:val="0"/>
        <w:suppressLineNumbers w:val="0"/>
        <w:wordWrap w:val="0"/>
        <w:spacing w:before="0" w:beforeAutospacing="0" w:after="0" w:afterAutospacing="0" w:line="580" w:lineRule="exact"/>
        <w:ind w:left="0" w:right="0"/>
        <w:jc w:val="center"/>
        <w:rPr>
          <w:rFonts w:hint="eastAsia" w:ascii="宋体" w:hAnsi="宋体" w:eastAsia="宋体" w:cs="宋体"/>
          <w:b/>
          <w:bCs/>
          <w:kern w:val="2"/>
          <w:sz w:val="44"/>
          <w:szCs w:val="44"/>
          <w:lang w:eastAsia="zh-CN" w:bidi="ar"/>
        </w:rPr>
      </w:pPr>
      <w:r>
        <w:rPr>
          <w:rFonts w:hint="eastAsia" w:ascii="宋体" w:hAnsi="宋体" w:eastAsia="宋体" w:cs="宋体"/>
          <w:b/>
          <w:bCs/>
          <w:kern w:val="2"/>
          <w:sz w:val="44"/>
          <w:szCs w:val="44"/>
          <w:lang w:eastAsia="zh-CN" w:bidi="ar"/>
        </w:rPr>
        <w:t>民营企业再贷款业务操作指引</w:t>
      </w:r>
    </w:p>
    <w:p w14:paraId="49125ACD">
      <w:pPr>
        <w:keepNext w:val="0"/>
        <w:keepLines w:val="0"/>
        <w:widowControl w:val="0"/>
        <w:suppressLineNumbers w:val="0"/>
        <w:spacing w:before="0" w:beforeAutospacing="0" w:after="0" w:afterAutospacing="0"/>
        <w:ind w:left="0" w:right="0"/>
        <w:jc w:val="both"/>
        <w:rPr>
          <w:rFonts w:hint="eastAsia" w:ascii="黑体" w:hAnsi="宋体" w:eastAsia="黑体" w:cs="仿宋"/>
          <w:kern w:val="2"/>
          <w:sz w:val="32"/>
          <w:szCs w:val="32"/>
        </w:rPr>
      </w:pPr>
    </w:p>
    <w:p w14:paraId="48AE5E7D">
      <w:pPr>
        <w:pStyle w:val="2"/>
        <w:widowControl/>
        <w:spacing w:before="313" w:beforeLines="10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第一章 总则</w:t>
      </w:r>
    </w:p>
    <w:p w14:paraId="6377560D">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为支持债券质押类民营企业再贷款券款对付（以下简称DVP）结算，制定本指引。本指引适用于民营企业再贷款业务DVP结算方式。</w:t>
      </w:r>
    </w:p>
    <w:p w14:paraId="4B1F9378">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银行间市场清算所股份有限公司（以下简称上海清算所）联合全国银行间同业拆借中心（以下简称同业拆借中心）为民营企业再贷款业务双方提供双边担保品管理DVP结算模式（以下简称双边模式）和三方担保品管理DVP结算模式（以下简称三方模式）两种服务模式。</w:t>
      </w:r>
    </w:p>
    <w:p w14:paraId="4E0F10A7">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双边模式下，担保品由中国人民银行分支机构与地方法人金融机构自行进行管理。上海清算所通过接口接收业务双方在同业拆借中心达成的民营企业再贷款合同业务指令，完成指定质押券的质押和首期DVP结算，在民营企业再贷款合同存续期间支持中国人民银行分支机构和地方法人金融机构双方自主对质押券进行调整替换，在合同到期日自动解押质押券进行到期DVP结算；三方模式下，担保品由上海清算所作为第三方担保品管理人代为管理。上海清算所通过接口接收业务双方在同业拆借中心达成的民营企业再贷款合同业务指令，根据中国人民银行确定的质押券参数等业务参数和规则，自动选取符合条件的质押券完成首期DVP结算，在民营企业再贷款合同存续期间提供质押券逐日盯市、自动增补退还、自动替换、支持地方法人金融机构自行调整替换等担保品期间管理服务，并在合同到期日自动解押质押券进行到期DVP结算。两种模式下，资金结算由上海清算所发送放款或还款通知报文通知中央银行会计核算数据集中系统（ACS）进行资金拨付来实现。</w:t>
      </w:r>
    </w:p>
    <w:p w14:paraId="1A1918D6">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中国人民银行分支机构和地方法人金融机构在同业拆借中心开展本业务时，可根据需要自主选择DVP结算服务模式。</w:t>
      </w:r>
    </w:p>
    <w:p w14:paraId="75751136">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第二章 账户和业务权限管理</w:t>
      </w:r>
    </w:p>
    <w:p w14:paraId="508A0F6F">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中国人民银行分支机构办理本业务前，应在上海清算所开立货币政策担保品质押专用账户（以下简称质押专用账户），并完成联网、软件安装、客户端操作员开立等工作。首次开户并办理本业务需提交《货币政策业务DVP结算服务申请表（</w:t>
      </w:r>
      <w:r>
        <w:rPr>
          <w:rFonts w:hint="default" w:ascii="仿宋" w:hAnsi="仿宋" w:eastAsia="仿宋" w:cs="仿宋"/>
          <w:kern w:val="2"/>
          <w:sz w:val="32"/>
          <w:szCs w:val="32"/>
          <w:lang w:eastAsia="zh-CN" w:bidi="ar"/>
        </w:rPr>
        <w:t>人行</w:t>
      </w:r>
      <w:r>
        <w:rPr>
          <w:rFonts w:hint="eastAsia" w:ascii="仿宋" w:hAnsi="仿宋" w:eastAsia="仿宋" w:cs="仿宋"/>
          <w:kern w:val="2"/>
          <w:sz w:val="32"/>
          <w:szCs w:val="32"/>
          <w:lang w:val="en-US" w:eastAsia="zh-CN" w:bidi="ar"/>
        </w:rPr>
        <w:t>分支机构使用）》（附1）、《账户业务印鉴卡》（附2）。上海清算所收到完整资料并审核无误后，为中国人民银行分支机构开立质押专用账户并开通业务资格和权限。如中国人民银行分支机构已开立质押专用账户的，只需提交《货币政策业务DVP结算服务申请表（</w:t>
      </w:r>
      <w:r>
        <w:rPr>
          <w:rFonts w:hint="default" w:ascii="仿宋" w:hAnsi="仿宋" w:eastAsia="仿宋" w:cs="仿宋"/>
          <w:kern w:val="2"/>
          <w:sz w:val="32"/>
          <w:szCs w:val="32"/>
          <w:lang w:eastAsia="zh-CN" w:bidi="ar"/>
        </w:rPr>
        <w:t>人行</w:t>
      </w:r>
      <w:r>
        <w:rPr>
          <w:rFonts w:hint="eastAsia" w:ascii="仿宋" w:hAnsi="仿宋" w:eastAsia="仿宋" w:cs="仿宋"/>
          <w:kern w:val="2"/>
          <w:sz w:val="32"/>
          <w:szCs w:val="32"/>
          <w:lang w:val="en-US" w:eastAsia="zh-CN" w:bidi="ar"/>
        </w:rPr>
        <w:t>分支机构使用）》。</w:t>
      </w:r>
    </w:p>
    <w:p w14:paraId="440496CA">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账户开立完成后，中国人民银行分支机构须完成联网、软件安装、客户端操作员开立3项步骤，方可正常开展业务。</w:t>
      </w:r>
    </w:p>
    <w:p w14:paraId="7632277C">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中国人民银行分支机构如发生更名、客户端管理员变更、数字证书申请等业务，需及时向上海清算所提交《货币政策担保品质押专用账户变更申请表》（附3），如发生更名，需同时提交《账户业务印鉴卡》。</w:t>
      </w:r>
    </w:p>
    <w:p w14:paraId="2F3AF9E7">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中国人民银行分支机构在确认质押专用账户中质押业务均已办结后，可向上海清算所申请注销账户。申请账户注销需向上海清算所提交《货币政策担保品质押专用账户销户申请书》（附4）。</w:t>
      </w:r>
    </w:p>
    <w:p w14:paraId="5816A4F7">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地方法人金融机构应使用以自身名义在上海清算所开立的债券账户办理本业务，账户管理依照上海清算所相关业务规则及《债券账户业务操作须知》执行。</w:t>
      </w:r>
    </w:p>
    <w:p w14:paraId="3385CBDE">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地方法人金融机构办理本业务时，需提前与上海清算所沟通，并提交《货币政策业务DVP结算服务申请表（金融机构使用）》（附5）。</w:t>
      </w:r>
    </w:p>
    <w:p w14:paraId="0385F538">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bCs/>
          <w:kern w:val="2"/>
          <w:sz w:val="32"/>
          <w:szCs w:val="32"/>
          <w:lang w:val="en-US" w:eastAsia="zh-CN" w:bidi="ar"/>
        </w:rPr>
        <w:t>上海清算所</w:t>
      </w:r>
      <w:r>
        <w:rPr>
          <w:rFonts w:hint="eastAsia" w:ascii="仿宋" w:hAnsi="仿宋" w:eastAsia="仿宋" w:cs="仿宋"/>
          <w:kern w:val="2"/>
          <w:sz w:val="32"/>
          <w:szCs w:val="32"/>
          <w:lang w:val="en-US" w:eastAsia="zh-CN" w:bidi="ar"/>
        </w:rPr>
        <w:t>受理后办理相关手续，两种DVP结算模式业务资格同时开通。</w:t>
      </w:r>
    </w:p>
    <w:p w14:paraId="10357B2C">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地方法人金融机构如发生ACS系统存款账户变更，需及时向上海清算所提交《货币政策业务DVP资金结算账户信息变更申请表》（附6）。</w:t>
      </w:r>
    </w:p>
    <w:p w14:paraId="013E0C3E">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第三章 业务参数</w:t>
      </w:r>
    </w:p>
    <w:p w14:paraId="2824BF10">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为支持提供民营企业再贷款业务三方模式服务，需使用相关业务参数。</w:t>
      </w:r>
    </w:p>
    <w:p w14:paraId="361E93F7">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担保品范围指本业务可以接受质押的合格债券范围。地方法人金融机构可在本业务担保品范围下自行设置担保品出质子范围，上海清算所系统自动选券时将优先选取地方法人金融机构担保品子范围内符合担保品范围的债券，并进行质押。</w:t>
      </w:r>
    </w:p>
    <w:p w14:paraId="13150238">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质押顺序指上海清算所系统自动选取合格担保品的先后顺序，包括债券类型顺序、待偿期顺序、债券主体评级顺序、债券债项评级顺序等，分为顺序和倒序。未设置时，按照上海清算所系统默认设置进行自动选券。</w:t>
      </w:r>
    </w:p>
    <w:p w14:paraId="3EF954B8">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担保品评估价值计算基础值指计算担保品评估价值时采用的基数，以百元面额为计算单位，有面额、发行价格、剩余本金值、上海清算所全价估值、上海清算所净价估值等基数供选择。</w:t>
      </w:r>
    </w:p>
    <w:p w14:paraId="2C7FA050">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担保品质押最低面额指每只债券作为担保品在每笔业务合同中需满足的最低余额。未设置时，担保品质押最低面额为上海清算所系统设定的质押债券最小交易单位。</w:t>
      </w:r>
    </w:p>
    <w:p w14:paraId="4BF01AEE">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质押率指债券作为担保品，</w:t>
      </w:r>
      <w:r>
        <w:rPr>
          <w:rFonts w:hint="eastAsia" w:ascii="仿宋" w:hAnsi="仿宋" w:eastAsia="仿宋" w:cs="仿宋"/>
          <w:kern w:val="2"/>
          <w:sz w:val="32"/>
          <w:szCs w:val="32"/>
          <w:lang w:val="en-US" w:eastAsia="zh-CN" w:bidi="ar"/>
        </w:rPr>
        <w:t>按照担保品评估价值计算基础值计算的担保品评估价值与担保品自身价值的比例，即计算担保品评估价值时使用的风险调节系数。本业务质押率根据中国人民银行相关规定确定。</w:t>
      </w:r>
    </w:p>
    <w:p w14:paraId="73FFCFEC">
      <w:pPr>
        <w:keepNext w:val="0"/>
        <w:keepLines w:val="0"/>
        <w:widowControl/>
        <w:suppressLineNumbers w:val="0"/>
        <w:spacing w:before="0" w:beforeAutospacing="0" w:after="0" w:afterAutospacing="0" w:line="580" w:lineRule="exact"/>
        <w:ind w:left="0" w:right="0"/>
        <w:jc w:val="center"/>
        <w:rPr>
          <w:rFonts w:hint="default" w:ascii="仿宋" w:hAnsi="仿宋" w:eastAsia="仿宋" w:cs="仿宋"/>
          <w:b w:val="0"/>
          <w:bCs w:val="0"/>
          <w:kern w:val="2"/>
          <w:sz w:val="32"/>
          <w:szCs w:val="32"/>
          <w:lang w:eastAsia="zh-CN" w:bidi="ar"/>
        </w:rPr>
      </w:pPr>
      <w:r>
        <w:rPr>
          <w:rFonts w:hint="eastAsia" w:ascii="仿宋" w:hAnsi="仿宋" w:eastAsia="仿宋" w:cs="仿宋"/>
          <w:b w:val="0"/>
          <w:bCs w:val="0"/>
          <w:kern w:val="2"/>
          <w:sz w:val="32"/>
          <w:szCs w:val="32"/>
          <w:lang w:val="en-US" w:eastAsia="zh-CN" w:bidi="ar"/>
        </w:rPr>
        <w:t xml:space="preserve">   担保品评估价值=∑质押券面额×每百元质押券评估价值计</w:t>
      </w:r>
      <w:r>
        <w:rPr>
          <w:rFonts w:hint="default" w:ascii="仿宋" w:hAnsi="仿宋" w:eastAsia="仿宋" w:cs="仿宋"/>
          <w:b w:val="0"/>
          <w:bCs w:val="0"/>
          <w:kern w:val="2"/>
          <w:sz w:val="32"/>
          <w:szCs w:val="32"/>
          <w:lang w:eastAsia="zh-CN" w:bidi="ar"/>
        </w:rPr>
        <w:t xml:space="preserve"> </w:t>
      </w:r>
    </w:p>
    <w:p w14:paraId="4EE312D8">
      <w:pPr>
        <w:keepNext w:val="0"/>
        <w:keepLines w:val="0"/>
        <w:widowControl/>
        <w:suppressLineNumbers w:val="0"/>
        <w:spacing w:before="0" w:beforeAutospacing="0" w:after="0" w:afterAutospacing="0" w:line="580" w:lineRule="exact"/>
        <w:ind w:left="0" w:right="0"/>
        <w:jc w:val="center"/>
        <w:rPr>
          <w:rFonts w:hint="eastAsia" w:ascii="仿宋" w:hAnsi="仿宋" w:eastAsia="仿宋" w:cs="仿宋"/>
          <w:b w:val="0"/>
          <w:bCs w:val="0"/>
          <w:kern w:val="2"/>
          <w:sz w:val="32"/>
          <w:szCs w:val="32"/>
        </w:rPr>
      </w:pPr>
      <w:r>
        <w:rPr>
          <w:rFonts w:hint="default" w:ascii="仿宋" w:hAnsi="仿宋" w:eastAsia="仿宋" w:cs="仿宋"/>
          <w:b w:val="0"/>
          <w:bCs w:val="0"/>
          <w:kern w:val="2"/>
          <w:sz w:val="32"/>
          <w:szCs w:val="32"/>
          <w:lang w:eastAsia="zh-CN" w:bidi="ar"/>
        </w:rPr>
        <w:t xml:space="preserve">         </w:t>
      </w:r>
      <w:r>
        <w:rPr>
          <w:rFonts w:hint="eastAsia" w:ascii="仿宋" w:hAnsi="仿宋" w:eastAsia="仿宋" w:cs="仿宋"/>
          <w:b w:val="0"/>
          <w:bCs w:val="0"/>
          <w:kern w:val="2"/>
          <w:sz w:val="32"/>
          <w:szCs w:val="32"/>
          <w:lang w:val="en-US" w:eastAsia="zh-CN" w:bidi="ar"/>
        </w:rPr>
        <w:t>算基础值×该质押券质押率/100</w:t>
      </w:r>
    </w:p>
    <w:p w14:paraId="031F380D">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风险敞口金额是指需要质押债券进行履约保障的交易标的金额，本业务使用到期结算金额（即民营企业再贷款本息金额）与质押比例的乘积作为风险敞口金额。其中，质押比例由中国人民银行分支机构和地方法人金融机构在同业拆借中心达成民营企业再贷款合同业务指令时，确定该笔业务适用的具体数值。</w:t>
      </w:r>
    </w:p>
    <w:p w14:paraId="3563130F">
      <w:pPr>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本业务下，风险敞口金额与足额覆盖该风险敞口金额所需质押券评估价值的关系为：</w:t>
      </w:r>
    </w:p>
    <w:p w14:paraId="29E1C50E">
      <w:pPr>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b w:val="0"/>
          <w:kern w:val="2"/>
          <w:sz w:val="32"/>
          <w:szCs w:val="32"/>
        </w:rPr>
      </w:pPr>
      <w:r>
        <w:rPr>
          <w:rFonts w:hint="eastAsia" w:ascii="仿宋" w:hAnsi="仿宋" w:eastAsia="仿宋" w:cs="仿宋"/>
          <w:b w:val="0"/>
          <w:kern w:val="2"/>
          <w:sz w:val="32"/>
          <w:szCs w:val="32"/>
          <w:lang w:val="en-US" w:eastAsia="zh-CN" w:bidi="ar"/>
        </w:rPr>
        <w:t>所需担保品评估价值=再贷款本息金额×质押比例</w:t>
      </w:r>
    </w:p>
    <w:p w14:paraId="65AE4C71">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风险敞口差值指担保品评估价值与足额覆盖风险敞口金额所需担保品评估价值的差值。本业务下，</w:t>
      </w:r>
    </w:p>
    <w:p w14:paraId="2D1652E3">
      <w:pPr>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b w:val="0"/>
          <w:kern w:val="2"/>
          <w:sz w:val="32"/>
          <w:szCs w:val="32"/>
          <w:lang w:val="en-US" w:eastAsia="zh-CN" w:bidi="ar"/>
        </w:rPr>
      </w:pPr>
      <w:r>
        <w:rPr>
          <w:rFonts w:hint="eastAsia" w:ascii="仿宋" w:hAnsi="仿宋" w:eastAsia="仿宋" w:cs="仿宋"/>
          <w:b w:val="0"/>
          <w:kern w:val="2"/>
          <w:sz w:val="32"/>
          <w:szCs w:val="32"/>
          <w:lang w:val="en-US" w:eastAsia="zh-CN" w:bidi="ar"/>
        </w:rPr>
        <w:t>风险敞口差值=担保品评估价值-再贷款本息金额×质押</w:t>
      </w:r>
    </w:p>
    <w:p w14:paraId="2EB38FF2">
      <w:pPr>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b w:val="0"/>
          <w:kern w:val="2"/>
          <w:sz w:val="32"/>
          <w:szCs w:val="32"/>
        </w:rPr>
      </w:pPr>
      <w:r>
        <w:rPr>
          <w:rFonts w:hint="default" w:ascii="仿宋" w:hAnsi="仿宋" w:eastAsia="仿宋" w:cs="仿宋"/>
          <w:b w:val="0"/>
          <w:kern w:val="2"/>
          <w:sz w:val="32"/>
          <w:szCs w:val="32"/>
          <w:lang w:eastAsia="zh-CN" w:bidi="ar"/>
        </w:rPr>
        <w:t xml:space="preserve">             </w:t>
      </w:r>
      <w:r>
        <w:rPr>
          <w:rFonts w:hint="eastAsia" w:ascii="仿宋" w:hAnsi="仿宋" w:eastAsia="仿宋" w:cs="仿宋"/>
          <w:b w:val="0"/>
          <w:kern w:val="2"/>
          <w:sz w:val="32"/>
          <w:szCs w:val="32"/>
          <w:lang w:val="en-US" w:eastAsia="zh-CN" w:bidi="ar"/>
        </w:rPr>
        <w:t>比例</w:t>
      </w:r>
    </w:p>
    <w:p w14:paraId="29FF36C3">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风险敞口差值比例指担保品评估价值与足额覆盖风险敞口金额所需担保品评估价值的差值占所需担保品评估价值的比例，用%表示。本业务下，</w:t>
      </w:r>
    </w:p>
    <w:p w14:paraId="2639E4DC">
      <w:pPr>
        <w:keepNext w:val="0"/>
        <w:keepLines w:val="0"/>
        <w:widowControl/>
        <w:suppressLineNumbers w:val="0"/>
        <w:spacing w:before="0" w:beforeAutospacing="0" w:after="0" w:afterAutospacing="0" w:line="580" w:lineRule="exact"/>
        <w:ind w:left="0" w:right="0" w:firstLine="640" w:firstLineChars="200"/>
        <w:jc w:val="center"/>
        <w:rPr>
          <w:rFonts w:hint="eastAsia" w:ascii="仿宋" w:hAnsi="仿宋" w:eastAsia="仿宋" w:cs="仿宋"/>
          <w:b w:val="0"/>
          <w:kern w:val="2"/>
          <w:sz w:val="32"/>
          <w:szCs w:val="32"/>
        </w:rPr>
      </w:pPr>
      <w:r>
        <w:rPr>
          <w:rFonts w:hint="eastAsia" w:ascii="仿宋" w:hAnsi="仿宋" w:eastAsia="仿宋" w:cs="仿宋"/>
          <w:b w:val="0"/>
          <w:kern w:val="2"/>
          <w:sz w:val="32"/>
          <w:szCs w:val="32"/>
          <w:lang w:val="en-US" w:eastAsia="zh-CN" w:bidi="ar"/>
        </w:rPr>
        <w:t>风险敞口差值比例=[担保品评估价值-再贷款本息金额×质押比例]/ （再贷款本息金额×质押比例）×100%</w:t>
      </w:r>
    </w:p>
    <w:p w14:paraId="7B2659FE">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担保品调整触发点水平指会触发自动进行担保品盯市调整的风险敞口差值或风险敞口差值比例的阈值，包括数量和比例两种形式，分为上限和下限。当风险敞口差值或风险敞口差值比例大于对应的上限值时，上海清算所系统启动担保品自动退还；风险敞口差值或风险敞口差值比例小于对应的下限值时，上海清算所系统启动担保品自动增补。担保品自动退还或自动增补到担保品评估价值刚好足额覆盖风险敞口金额为止。</w:t>
      </w:r>
    </w:p>
    <w:p w14:paraId="1CE505B1">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本业务下，上述业务参数由中国人民银行确定,上海清算所进行设置和维护。</w:t>
      </w:r>
      <w:r>
        <w:rPr>
          <w:rFonts w:hint="eastAsia" w:ascii="仿宋" w:hAnsi="仿宋" w:eastAsia="仿宋" w:cs="仿宋"/>
          <w:kern w:val="0"/>
          <w:sz w:val="32"/>
          <w:szCs w:val="32"/>
          <w:lang w:val="en-US" w:eastAsia="zh-CN" w:bidi="ar"/>
        </w:rPr>
        <w:t>本业务所有业务参数一经生效（包括变更生效），即对所有未了结和新达成的采用三方模式的</w:t>
      </w:r>
      <w:r>
        <w:rPr>
          <w:rFonts w:hint="eastAsia" w:ascii="仿宋" w:hAnsi="仿宋" w:eastAsia="仿宋" w:cs="仿宋"/>
          <w:kern w:val="2"/>
          <w:sz w:val="32"/>
          <w:szCs w:val="32"/>
          <w:lang w:val="en-US" w:eastAsia="zh-CN" w:bidi="ar"/>
        </w:rPr>
        <w:t>民营企业再贷款</w:t>
      </w:r>
      <w:r>
        <w:rPr>
          <w:rFonts w:hint="eastAsia" w:ascii="仿宋" w:hAnsi="仿宋" w:eastAsia="仿宋" w:cs="仿宋"/>
          <w:kern w:val="0"/>
          <w:sz w:val="32"/>
          <w:szCs w:val="32"/>
          <w:lang w:val="en-US" w:eastAsia="zh-CN" w:bidi="ar"/>
        </w:rPr>
        <w:t>合同业务指令生效。</w:t>
      </w:r>
    </w:p>
    <w:p w14:paraId="632FE402">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第四章 DVP结算流程</w:t>
      </w:r>
    </w:p>
    <w:p w14:paraId="5236A92A">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中国人民银行分支机构和地方法人金融机构在同业拆借中心达成以上海清算所债券为担保品的民营企业再贷款合同业务指令，并确定该笔业务适用的质押比例。对采用双边模式的民营企业再贷款业务，地方法人金融机构需指定具体质押券信息；对采用三方模式的民营企业再贷款业务，地方法人金融机构无需指定具体质押券信息。业务指令由同业拆借中心发送至上海清算所综合业务系统。中国人民银行分支机构和地方法人金融机构需分别登录综合业务系统客户端，及时确认指令内容。</w:t>
      </w:r>
    </w:p>
    <w:p w14:paraId="5D4020D4">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首期结算日，</w:t>
      </w:r>
      <w:r>
        <w:rPr>
          <w:rFonts w:hint="eastAsia" w:ascii="仿宋" w:hAnsi="仿宋" w:eastAsia="仿宋" w:cs="仿宋"/>
          <w:kern w:val="2"/>
          <w:sz w:val="32"/>
          <w:szCs w:val="32"/>
          <w:lang w:val="en-US" w:eastAsia="zh-CN" w:bidi="ar"/>
        </w:rPr>
        <w:t>双边模式指令下，上海清算所对指令指定的质押券进行质押，</w:t>
      </w:r>
      <w:r>
        <w:rPr>
          <w:rFonts w:hint="eastAsia" w:ascii="仿宋" w:hAnsi="仿宋" w:eastAsia="仿宋" w:cs="仿宋"/>
          <w:bCs/>
          <w:kern w:val="2"/>
          <w:sz w:val="32"/>
          <w:szCs w:val="32"/>
          <w:lang w:val="en-US" w:eastAsia="zh-CN" w:bidi="ar"/>
        </w:rPr>
        <w:t>根据质押结果同步完成资金结算的DVP处理</w:t>
      </w:r>
      <w:r>
        <w:rPr>
          <w:rFonts w:hint="eastAsia" w:ascii="仿宋" w:hAnsi="仿宋" w:eastAsia="仿宋" w:cs="仿宋"/>
          <w:kern w:val="2"/>
          <w:sz w:val="32"/>
          <w:szCs w:val="32"/>
          <w:lang w:val="en-US" w:eastAsia="zh-CN" w:bidi="ar"/>
        </w:rPr>
        <w:t>；三方模式指令下，上海清算所</w:t>
      </w:r>
      <w:r>
        <w:rPr>
          <w:rFonts w:hint="eastAsia" w:ascii="仿宋" w:hAnsi="仿宋" w:eastAsia="仿宋" w:cs="仿宋"/>
          <w:bCs/>
          <w:kern w:val="2"/>
          <w:sz w:val="32"/>
          <w:szCs w:val="32"/>
          <w:lang w:val="en-US" w:eastAsia="zh-CN" w:bidi="ar"/>
        </w:rPr>
        <w:t>根据结算指令和中国人民银行确定的相关业务参数，自动完成质押券的选取、计算、质押，并根据质押结果同步完成资金结算的DVP处理。</w:t>
      </w:r>
    </w:p>
    <w:p w14:paraId="7EC3785D">
      <w:pPr>
        <w:keepNext w:val="0"/>
        <w:keepLines w:val="0"/>
        <w:widowControl w:val="0"/>
        <w:suppressLineNumbers w:val="0"/>
        <w:spacing w:before="0" w:beforeAutospacing="0" w:after="0" w:afterAutospacing="0" w:line="580" w:lineRule="exact"/>
        <w:ind w:left="0" w:right="0" w:firstLine="6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一）债券质押。双边模式指令下，中国人民银行分支机构和地方法人金融机构确认结算指令后，上海清算所对指令指定的质押券进行质押，如地方法人金融机构质押券不足则系统等券处理，日终质押券仍不足的指令结算失败。</w:t>
      </w:r>
    </w:p>
    <w:p w14:paraId="7ECCFD68">
      <w:pPr>
        <w:keepNext w:val="0"/>
        <w:keepLines w:val="0"/>
        <w:widowControl w:val="0"/>
        <w:suppressLineNumbers w:val="0"/>
        <w:spacing w:before="0" w:beforeAutospacing="0" w:after="0" w:afterAutospacing="0" w:line="580" w:lineRule="exact"/>
        <w:ind w:left="0" w:right="0" w:firstLine="6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三方模式指令下，中国人民银行分支机构和地方法人金融机构确认结算指令后，上海清算所系统按照相关业务参数，根据系统自动选券处理逻辑，选取地方法人金融机构符合条件的质押券并排序，计算质押券质押面额并质押。本业务下，所需质押券质押面额与风险敞口金额之间的关系为：</w:t>
      </w:r>
    </w:p>
    <w:p w14:paraId="00F791C4">
      <w:pPr>
        <w:keepNext w:val="0"/>
        <w:keepLines w:val="0"/>
        <w:widowControl/>
        <w:suppressLineNumbers w:val="0"/>
        <w:spacing w:before="0" w:beforeAutospacing="0" w:after="0" w:afterAutospacing="0" w:line="580" w:lineRule="exact"/>
        <w:ind w:left="0" w:right="0"/>
        <w:jc w:val="center"/>
        <w:rPr>
          <w:rFonts w:hint="eastAsia" w:ascii="仿宋" w:hAnsi="仿宋" w:eastAsia="仿宋" w:cs="仿宋"/>
          <w:b w:val="0"/>
          <w:kern w:val="2"/>
          <w:sz w:val="32"/>
          <w:szCs w:val="32"/>
          <w:lang w:val="en-US" w:eastAsia="zh-CN" w:bidi="ar"/>
        </w:rPr>
      </w:pPr>
      <w:r>
        <w:rPr>
          <w:rFonts w:hint="eastAsia" w:ascii="仿宋" w:hAnsi="仿宋" w:eastAsia="仿宋" w:cs="仿宋"/>
          <w:b w:val="0"/>
          <w:kern w:val="2"/>
          <w:sz w:val="32"/>
          <w:szCs w:val="32"/>
          <w:lang w:val="en-US" w:eastAsia="zh-CN" w:bidi="ar"/>
        </w:rPr>
        <w:t>风险敞口金额＝∑质押券质押面额×每百元质押券评估价值计</w:t>
      </w:r>
    </w:p>
    <w:p w14:paraId="709FF605">
      <w:pPr>
        <w:keepNext w:val="0"/>
        <w:keepLines w:val="0"/>
        <w:widowControl/>
        <w:suppressLineNumbers w:val="0"/>
        <w:spacing w:before="0" w:beforeAutospacing="0" w:after="0" w:afterAutospacing="0" w:line="580" w:lineRule="exact"/>
        <w:ind w:left="0" w:right="0"/>
        <w:jc w:val="center"/>
        <w:rPr>
          <w:rFonts w:hint="eastAsia" w:ascii="仿宋" w:hAnsi="仿宋" w:eastAsia="仿宋" w:cs="仿宋"/>
          <w:b w:val="0"/>
          <w:kern w:val="2"/>
          <w:sz w:val="32"/>
          <w:szCs w:val="32"/>
        </w:rPr>
      </w:pPr>
      <w:r>
        <w:rPr>
          <w:rFonts w:hint="default" w:ascii="仿宋" w:hAnsi="仿宋" w:eastAsia="仿宋" w:cs="仿宋"/>
          <w:b w:val="0"/>
          <w:kern w:val="2"/>
          <w:sz w:val="32"/>
          <w:szCs w:val="32"/>
          <w:lang w:eastAsia="zh-CN" w:bidi="ar"/>
        </w:rPr>
        <w:t xml:space="preserve">  </w:t>
      </w:r>
      <w:r>
        <w:rPr>
          <w:rFonts w:hint="eastAsia" w:ascii="仿宋" w:hAnsi="仿宋" w:eastAsia="仿宋" w:cs="仿宋"/>
          <w:b w:val="0"/>
          <w:kern w:val="2"/>
          <w:sz w:val="32"/>
          <w:szCs w:val="32"/>
          <w:lang w:val="en-US" w:eastAsia="zh-CN" w:bidi="ar"/>
        </w:rPr>
        <w:t>算基础值×该质押券质押率/100</w:t>
      </w:r>
    </w:p>
    <w:p w14:paraId="5FC9947E">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实际质押时，如按照系统自动选券处理逻辑计算选取的地方法人金融机构质押券不足，则本次质押券自动选取失败，上海清算所系统将在系统设置的多个首期结算自动选券处理时点中的剩余可执行时点按照上述方法再次执行自动选券直至成功质押，在所有首期结算自动选券处理时点后，质押券仍不足的指令将结算失败。</w:t>
      </w:r>
    </w:p>
    <w:p w14:paraId="0E911727">
      <w:pPr>
        <w:keepNext w:val="0"/>
        <w:keepLines w:val="0"/>
        <w:widowControl w:val="0"/>
        <w:numPr>
          <w:ilvl w:val="0"/>
          <w:numId w:val="2"/>
        </w:numPr>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资金发放。地方法人金融机构质押券质押成功，系统即时生成放款通知报文，通知ACS系统将资金划拨至地方法人金融机构指定账户中，ACS系统自动完成记账处理，实现债券质押与资金划付DVP结算。</w:t>
      </w:r>
    </w:p>
    <w:p w14:paraId="55088B35">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三）结果反馈。上海清算所将首期结算结果通过接口反馈同业拆借中心。中国人民银行分支机构和地方法人金融机构可通过上海清算所系统客户端查询完成情况，包括首期合同、交割单、质押结果和担保品台账报表等。</w:t>
      </w:r>
    </w:p>
    <w:p w14:paraId="34F24264">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到期结算日（如遇节假日顺延到下一工作日），上海清算所系统按照到期合同进行资金划回；并根据资金归还情况同步进行债券解押DVP处理，反馈到期结算结果。</w:t>
      </w:r>
    </w:p>
    <w:p w14:paraId="34F39263">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一）资金归还。上海清算所根据到期合同生成还款通知报文，通知ACS系统将地方法人金融机构资金归还中国人民银行分支机构，ACS系统自动完成记账处理。根据中国人民银行要求，上海清算所在系统设置9:30、15:00共两个扣款时点发送还款通知报文。若在9:30发送还款通知报文时，地方法人金融机构资金不足则到期合同等款，上海清算所将在15:00再次发送还款通知报文，若此时地方法人金融机构资金仍不足则到期合同结算失败。</w:t>
      </w:r>
    </w:p>
    <w:p w14:paraId="427191D7">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（二）债券解押。资金归还后，上海清算所系统同步解押相应担保品，实现债券解押与资金划回DVP结算。</w:t>
      </w:r>
    </w:p>
    <w:p w14:paraId="5BB591FD">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三）结果反馈。上海清算所将到期结算结果通过接口反馈同业拆借中心。中国人民银行分支机构和地方法人金融机构可通过上海清算所系统客户端查询完成情况，包括到期合同、交割单、解押结果和担保品台账报表等。</w:t>
      </w:r>
    </w:p>
    <w:p w14:paraId="3373270E">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第五章 担保品期间管理</w:t>
      </w:r>
    </w:p>
    <w:p w14:paraId="3C4EFA3D">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对采用双边模式的民营企业再贷款业务，在合同存续期间（不含到期结算日），中国人民银行分支机构和地方法人金融机构可在上海清算所客户端自主对质押券进行调整替换，地方法人金融机构发起操作，中国人民银行分支机构进行确认。提交成功后，上海清算所系统进行质押券的质押和解押处理，处理成功相应更新到期结算合同，如果质押券不足则对双边替换指令做立即失败处理。上海清算所将处理成功的双边替换指令结果当日通知同业拆借中心。</w:t>
      </w:r>
    </w:p>
    <w:p w14:paraId="17230DCB">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对采用三方模式的民营企业再贷款业务，在合同存续期间（不含到期结算日），在系统设置的存续期盯市时点和系统日切时，上海清算所系统将根据正在生效的担保品管理业务参数，计算、比较每笔处于存续期的民营企业再贷款业务合同中质押券的评估价值和风险敞口金额，并计算、比较风险敞口差值（或比例）和担保品调整触发点水平，在相关报表和台账中列示计算和比较结果。</w:t>
      </w:r>
    </w:p>
    <w:p w14:paraId="76E178B1">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对于盯市计算的风险敞口差值（或比例）达到担保品调整触发点水平的合同，上海清算所系统将自动进行盯市调整，系统在设置的存续期自动选券处理时点，根据最新盯市结果自动进行质押券的多退少补，并更新民营企业再贷款合同最新质押券信息。中国人民银行分支机构和地方法人金融机构可通过客户端查询自动盯市调整结果及更新后的台账与报表。</w:t>
      </w:r>
    </w:p>
    <w:p w14:paraId="22F2D40A">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对采用三方模式的民营企业再贷款业务，在合同存续期间（不含到期结算日），地方法人金融机构可根据最新盯市结果和自身需要在上海清算所外部客户端主动进行质押券的人工调整和替换，无需中国人民银行分支机构确认。上海清算所系统检查拟换入质押券需满足中国人民银行确定的担保品范围要求和其他参数要求，且调整或替换后质押券价值需足额覆盖该笔民营企业再贷款合同风险敞口金额，否则无法提交成功。提交成功后，系统进行质押券的质押和解押处理，处理成功相应更新民营企业再贷款合同最新质押券信息，如果质押券不足则对人工调整或替换指令做立即失败处理。当上海清算所系统在存续期自动选券处理时点根据盯市结果进行质押券的自动增补操作处理失败时，地方法人金融机构应当尽快通过人工调整的方式补足质押券。</w:t>
      </w:r>
    </w:p>
    <w:p w14:paraId="43E79EC9">
      <w:pPr>
        <w:keepNext w:val="0"/>
        <w:keepLines w:val="0"/>
        <w:widowControl w:val="0"/>
        <w:suppressLineNumbers w:val="0"/>
        <w:spacing w:before="0" w:beforeAutospacing="0" w:after="0" w:afterAutospacing="0" w:line="580" w:lineRule="exact"/>
        <w:ind w:left="0" w:right="0" w:firstLine="604" w:firstLineChars="189"/>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同时，在合同存续期间（不含到期结算日），上海清算所系统在相应事件（质押券被排除出合格担保品范围、质押券将发生触发债券本金兑付的公司事件等）触发条件满足后，在事件对应自动替换截止日期前，上海清算所系统将在系统设置的存续期自动选券处理时点对相关质押券自动进行替换处理，完成换入质押券的选取质押，同时将换出质押券解押，系统控制替换后质押券价值仍需足额覆盖该笔民营企业再贷款合同风险敞口金额，否则无法自动替换成功。替换成功后系统相应更新民营企业再贷款合同最新质押券信息。</w:t>
      </w:r>
    </w:p>
    <w:p w14:paraId="5600BD30">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在民营企业再贷款合同存续期间，如果质押期间质押券发生了本金兑付，以本金兑付登记日日终质押余额台账为基础，上海清算所系统将相关兑付本金暂不划付，直至业务双方解除相关债券的质押为止，期间相关权益资金不另行计付利息。</w:t>
      </w:r>
    </w:p>
    <w:p w14:paraId="0CE6EFDF">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color w:val="000000"/>
          <w:kern w:val="44"/>
          <w:sz w:val="32"/>
          <w:szCs w:val="32"/>
        </w:rPr>
      </w:pPr>
      <w:r>
        <w:rPr>
          <w:rFonts w:hint="eastAsia" w:ascii="黑体" w:hAnsi="宋体" w:eastAsia="黑体" w:cs="黑体"/>
          <w:b w:val="0"/>
          <w:bCs w:val="0"/>
          <w:color w:val="000000"/>
          <w:kern w:val="44"/>
          <w:sz w:val="32"/>
          <w:szCs w:val="32"/>
        </w:rPr>
        <w:t>第六章 应急操作</w:t>
      </w:r>
    </w:p>
    <w:p w14:paraId="4FB57307">
      <w:pPr>
        <w:keepNext w:val="0"/>
        <w:keepLines w:val="0"/>
        <w:widowControl/>
        <w:numPr>
          <w:ilvl w:val="0"/>
          <w:numId w:val="1"/>
        </w:numPr>
        <w:suppressLineNumbers w:val="0"/>
        <w:spacing w:before="0" w:beforeAutospacing="0" w:after="0" w:afterAutospacing="0" w:line="580" w:lineRule="exact"/>
        <w:ind w:left="0" w:right="0" w:firstLine="604" w:firstLineChars="189"/>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若中国人民银行分支机构或地方法人金融机构无法通过客户端确认结算指令，可在16:30前发送《货币政策业务DVP结算应急指令确认书》（附7）至上海清算所，由上海清算所代为确认结算指令。担保品调整等其他应急操作按照上海清算所《债券全额结算业务应急操作须知》执行。</w:t>
      </w:r>
    </w:p>
    <w:p w14:paraId="5315AB1E">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bookmarkStart w:id="1" w:name="_Toc470696887"/>
      <w:bookmarkEnd w:id="1"/>
      <w:bookmarkStart w:id="2" w:name="_Toc480534752"/>
      <w:bookmarkEnd w:id="2"/>
      <w:bookmarkStart w:id="3" w:name="_Toc481574303"/>
      <w:r>
        <w:rPr>
          <w:rFonts w:hint="eastAsia" w:ascii="黑体" w:hAnsi="宋体" w:eastAsia="黑体" w:cs="黑体"/>
          <w:b w:val="0"/>
          <w:bCs w:val="0"/>
          <w:kern w:val="44"/>
          <w:sz w:val="32"/>
          <w:szCs w:val="32"/>
        </w:rPr>
        <w:t>第七章 违约处理</w:t>
      </w:r>
      <w:bookmarkEnd w:id="3"/>
    </w:p>
    <w:p w14:paraId="47441F14">
      <w:pPr>
        <w:keepNext w:val="0"/>
        <w:keepLines w:val="0"/>
        <w:widowControl/>
        <w:numPr>
          <w:ilvl w:val="0"/>
          <w:numId w:val="1"/>
        </w:numPr>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如地方法人金融机构发生无法及时还款等实质性违约情况，上海清算所将按照中国人民银行要求进行相关质押券的后续违约处置。如仅需上海清算所进行质押券的解押操作，由中国人民银行分支机构和地方法人金融机构提交《货币政策业务（DVP结算）质押券解押申请书》（附8），上海清算所据此完成后续处理。</w:t>
      </w:r>
    </w:p>
    <w:p w14:paraId="6A02DE2B">
      <w:pPr>
        <w:pStyle w:val="2"/>
        <w:widowControl/>
        <w:spacing w:before="0" w:beforeLines="0" w:beforeAutospacing="0" w:after="0" w:afterLines="0" w:afterAutospacing="0" w:line="580" w:lineRule="exact"/>
        <w:ind w:firstLine="0"/>
        <w:jc w:val="center"/>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t>第八章 附则</w:t>
      </w:r>
    </w:p>
    <w:p w14:paraId="7EF376C8">
      <w:pPr>
        <w:keepNext w:val="0"/>
        <w:keepLines w:val="0"/>
        <w:widowControl/>
        <w:numPr>
          <w:ilvl w:val="0"/>
          <w:numId w:val="1"/>
        </w:numPr>
        <w:suppressLineNumbers w:val="0"/>
        <w:spacing w:before="0" w:beforeAutospacing="0" w:after="0" w:afterAutospacing="0" w:line="580" w:lineRule="exact"/>
        <w:ind w:left="0" w:right="0" w:firstLine="640" w:firstLineChars="200"/>
        <w:jc w:val="left"/>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本业务收费标准和收费方式</w:t>
      </w:r>
      <w:r>
        <w:rPr>
          <w:rFonts w:hint="eastAsia" w:ascii="仿宋" w:hAnsi="仿宋" w:eastAsia="仿宋" w:cs="仿宋"/>
          <w:bCs/>
          <w:kern w:val="2"/>
          <w:sz w:val="32"/>
          <w:szCs w:val="32"/>
          <w:lang w:val="en-US" w:eastAsia="zh-CN" w:bidi="ar"/>
        </w:rPr>
        <w:t>按照上海清算所有关规定执行。</w:t>
      </w:r>
    </w:p>
    <w:p w14:paraId="3162D637">
      <w:pPr>
        <w:keepNext w:val="0"/>
        <w:keepLines w:val="0"/>
        <w:widowControl/>
        <w:numPr>
          <w:ilvl w:val="-1"/>
          <w:numId w:val="0"/>
        </w:numPr>
        <w:suppressLineNumbers w:val="0"/>
        <w:spacing w:before="0" w:beforeAutospacing="0" w:after="0" w:afterAutospacing="0" w:line="580" w:lineRule="exact"/>
        <w:ind w:left="420" w:leftChars="200" w:right="0" w:firstLine="0" w:firstLineChars="0"/>
        <w:jc w:val="left"/>
        <w:rPr>
          <w:rFonts w:hint="eastAsia" w:ascii="仿宋" w:hAnsi="仿宋" w:eastAsia="仿宋" w:cs="仿宋"/>
          <w:bCs/>
          <w:kern w:val="2"/>
          <w:sz w:val="32"/>
          <w:szCs w:val="32"/>
        </w:rPr>
      </w:pPr>
    </w:p>
    <w:p w14:paraId="75B02690">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lang w:val="en-US" w:eastAsia="zh-CN" w:bidi="ar"/>
        </w:rPr>
      </w:pPr>
      <w:r>
        <w:rPr>
          <w:rFonts w:hint="default" w:ascii="仿宋" w:hAnsi="仿宋" w:eastAsia="仿宋" w:cs="仿宋"/>
          <w:b w:val="0"/>
          <w:bCs w:val="0"/>
          <w:kern w:val="2"/>
          <w:sz w:val="32"/>
          <w:szCs w:val="32"/>
        </w:rPr>
        <w:t>附：</w:t>
      </w:r>
      <w:r>
        <w:rPr>
          <w:rFonts w:hint="eastAsia" w:ascii="仿宋" w:hAnsi="仿宋" w:eastAsia="仿宋" w:cs="仿宋"/>
          <w:kern w:val="2"/>
          <w:sz w:val="32"/>
          <w:szCs w:val="32"/>
          <w:lang w:val="en-US" w:eastAsia="zh-CN" w:bidi="ar"/>
        </w:rPr>
        <w:t>1</w:t>
      </w:r>
      <w:r>
        <w:rPr>
          <w:rFonts w:hint="default" w:ascii="仿宋" w:hAnsi="仿宋" w:eastAsia="仿宋" w:cs="仿宋"/>
          <w:kern w:val="2"/>
          <w:sz w:val="32"/>
          <w:szCs w:val="32"/>
          <w:lang w:eastAsia="zh-CN" w:bidi="ar"/>
        </w:rPr>
        <w:t>.</w:t>
      </w:r>
      <w:r>
        <w:rPr>
          <w:rFonts w:hint="eastAsia" w:ascii="仿宋" w:hAnsi="仿宋" w:eastAsia="仿宋" w:cs="仿宋"/>
          <w:kern w:val="2"/>
          <w:sz w:val="32"/>
          <w:szCs w:val="32"/>
          <w:lang w:val="en-US" w:eastAsia="zh-CN" w:bidi="ar"/>
        </w:rPr>
        <w:t>货币政策业务DVP结算服务申请表（人行分支机构使</w:t>
      </w:r>
    </w:p>
    <w:p w14:paraId="0E24FD9F">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eastAsia="zh-CN" w:bidi="ar"/>
          <w:woUserID w:val="1"/>
        </w:rPr>
        <w:t xml:space="preserve">       </w:t>
      </w:r>
      <w:r>
        <w:rPr>
          <w:rFonts w:hint="eastAsia" w:ascii="仿宋" w:hAnsi="仿宋" w:eastAsia="仿宋" w:cs="仿宋"/>
          <w:kern w:val="2"/>
          <w:sz w:val="32"/>
          <w:szCs w:val="32"/>
          <w:lang w:val="en-US" w:eastAsia="zh-CN" w:bidi="ar"/>
        </w:rPr>
        <w:t>用）</w:t>
      </w:r>
    </w:p>
    <w:p w14:paraId="6EF16B8D">
      <w:pPr>
        <w:keepNext w:val="0"/>
        <w:keepLines w:val="0"/>
        <w:widowControl w:val="0"/>
        <w:numPr>
          <w:ilvl w:val="-1"/>
          <w:numId w:val="0"/>
        </w:numPr>
        <w:suppressLineNumbers w:val="0"/>
        <w:spacing w:before="0" w:beforeAutospacing="0" w:after="0" w:afterAutospacing="0" w:line="580" w:lineRule="exact"/>
        <w:ind w:left="1280" w:right="0" w:firstLine="0" w:firstLineChars="0"/>
        <w:jc w:val="both"/>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eastAsia="zh-CN" w:bidi="ar"/>
        </w:rPr>
        <w:t>2.</w:t>
      </w:r>
      <w:r>
        <w:rPr>
          <w:rFonts w:hint="eastAsia" w:ascii="仿宋" w:hAnsi="仿宋" w:eastAsia="仿宋" w:cs="仿宋"/>
          <w:kern w:val="2"/>
          <w:sz w:val="32"/>
          <w:szCs w:val="32"/>
          <w:lang w:val="en-US" w:eastAsia="zh-CN" w:bidi="ar"/>
        </w:rPr>
        <w:t>账户业务印鉴卡</w:t>
      </w:r>
    </w:p>
    <w:p w14:paraId="6F881E1F">
      <w:pPr>
        <w:keepNext w:val="0"/>
        <w:keepLines w:val="0"/>
        <w:widowControl w:val="0"/>
        <w:numPr>
          <w:ilvl w:val="-1"/>
          <w:numId w:val="0"/>
        </w:numPr>
        <w:suppressLineNumbers w:val="0"/>
        <w:spacing w:before="0" w:beforeAutospacing="0" w:after="0" w:afterAutospacing="0" w:line="580" w:lineRule="exact"/>
        <w:ind w:left="1280" w:right="0"/>
        <w:jc w:val="both"/>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eastAsia="zh-CN" w:bidi="ar"/>
        </w:rPr>
        <w:t>3.</w:t>
      </w:r>
      <w:r>
        <w:rPr>
          <w:rFonts w:hint="eastAsia" w:ascii="仿宋" w:hAnsi="仿宋" w:eastAsia="仿宋" w:cs="仿宋"/>
          <w:kern w:val="2"/>
          <w:sz w:val="32"/>
          <w:szCs w:val="32"/>
          <w:lang w:val="en-US" w:eastAsia="zh-CN" w:bidi="ar"/>
        </w:rPr>
        <w:t>货币政策担保品质押专用账户变更申请表</w:t>
      </w:r>
    </w:p>
    <w:p w14:paraId="361288AD">
      <w:pPr>
        <w:keepNext w:val="0"/>
        <w:keepLines w:val="0"/>
        <w:widowControl w:val="0"/>
        <w:numPr>
          <w:ilvl w:val="-1"/>
          <w:numId w:val="0"/>
        </w:numPr>
        <w:suppressLineNumbers w:val="0"/>
        <w:spacing w:before="0" w:beforeAutospacing="0" w:after="0" w:afterAutospacing="0" w:line="580" w:lineRule="exact"/>
        <w:ind w:left="1280" w:right="0"/>
        <w:jc w:val="both"/>
        <w:rPr>
          <w:rFonts w:hint="eastAsia" w:ascii="仿宋" w:hAnsi="仿宋" w:eastAsia="仿宋" w:cs="Times New Roman"/>
          <w:kern w:val="2"/>
          <w:sz w:val="32"/>
          <w:szCs w:val="32"/>
        </w:rPr>
      </w:pPr>
      <w:r>
        <w:rPr>
          <w:rFonts w:hint="default" w:ascii="仿宋" w:hAnsi="仿宋" w:eastAsia="仿宋" w:cs="仿宋"/>
          <w:kern w:val="2"/>
          <w:sz w:val="32"/>
          <w:szCs w:val="32"/>
          <w:lang w:eastAsia="zh-CN" w:bidi="ar"/>
        </w:rPr>
        <w:t>4.</w:t>
      </w:r>
      <w:r>
        <w:rPr>
          <w:rFonts w:hint="eastAsia" w:ascii="仿宋" w:hAnsi="仿宋" w:eastAsia="仿宋" w:cs="仿宋"/>
          <w:kern w:val="2"/>
          <w:sz w:val="32"/>
          <w:szCs w:val="32"/>
          <w:lang w:val="en-US" w:eastAsia="zh-CN" w:bidi="ar"/>
        </w:rPr>
        <w:t>货币政策担保品质押专用账户销户申请书</w:t>
      </w:r>
    </w:p>
    <w:p w14:paraId="37EC9D37">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Times New Roman"/>
          <w:kern w:val="2"/>
          <w:sz w:val="32"/>
          <w:szCs w:val="32"/>
        </w:rPr>
      </w:pPr>
      <w:r>
        <w:rPr>
          <w:rFonts w:hint="default" w:ascii="仿宋" w:hAnsi="仿宋" w:eastAsia="仿宋" w:cs="仿宋"/>
          <w:kern w:val="2"/>
          <w:sz w:val="32"/>
          <w:szCs w:val="32"/>
          <w:lang w:eastAsia="zh-CN" w:bidi="ar"/>
        </w:rPr>
        <w:t xml:space="preserve">        5.</w:t>
      </w:r>
      <w:r>
        <w:rPr>
          <w:rFonts w:hint="eastAsia" w:ascii="仿宋" w:hAnsi="仿宋" w:eastAsia="仿宋" w:cs="仿宋"/>
          <w:kern w:val="2"/>
          <w:sz w:val="32"/>
          <w:szCs w:val="32"/>
          <w:lang w:val="en-US" w:eastAsia="zh-CN" w:bidi="ar"/>
        </w:rPr>
        <w:t>货币政策业务DVP结算服务申请表（金融机构使用）</w:t>
      </w:r>
    </w:p>
    <w:p w14:paraId="54BCACA0">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Times New Roman"/>
          <w:kern w:val="2"/>
          <w:sz w:val="32"/>
          <w:szCs w:val="32"/>
        </w:rPr>
      </w:pPr>
      <w:r>
        <w:rPr>
          <w:rFonts w:hint="default" w:ascii="仿宋" w:hAnsi="仿宋" w:eastAsia="仿宋" w:cs="仿宋"/>
          <w:kern w:val="2"/>
          <w:sz w:val="32"/>
          <w:szCs w:val="32"/>
          <w:lang w:eastAsia="zh-CN" w:bidi="ar"/>
        </w:rPr>
        <w:t xml:space="preserve">        6.</w:t>
      </w:r>
      <w:r>
        <w:rPr>
          <w:rFonts w:hint="eastAsia" w:ascii="仿宋" w:hAnsi="仿宋" w:eastAsia="仿宋" w:cs="仿宋"/>
          <w:kern w:val="2"/>
          <w:sz w:val="32"/>
          <w:szCs w:val="32"/>
          <w:lang w:val="en-US" w:eastAsia="zh-CN" w:bidi="ar"/>
        </w:rPr>
        <w:t>货币政策业务DVP资金结算账户信息变更申请表</w:t>
      </w:r>
    </w:p>
    <w:p w14:paraId="44631AC1">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eastAsia="zh-CN" w:bidi="ar"/>
        </w:rPr>
        <w:t xml:space="preserve">        7.</w:t>
      </w:r>
      <w:r>
        <w:rPr>
          <w:rFonts w:hint="eastAsia" w:ascii="仿宋" w:hAnsi="仿宋" w:eastAsia="仿宋" w:cs="仿宋"/>
          <w:kern w:val="2"/>
          <w:sz w:val="32"/>
          <w:szCs w:val="32"/>
          <w:lang w:val="en-US" w:eastAsia="zh-CN" w:bidi="ar"/>
        </w:rPr>
        <w:t>货币政策业务DVP结算应急指令确认书</w:t>
      </w:r>
    </w:p>
    <w:p w14:paraId="2C72368E">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Times New Roman"/>
          <w:kern w:val="2"/>
          <w:sz w:val="32"/>
          <w:szCs w:val="32"/>
        </w:rPr>
      </w:pPr>
      <w:r>
        <w:rPr>
          <w:rFonts w:hint="default" w:ascii="仿宋" w:hAnsi="仿宋" w:eastAsia="仿宋" w:cs="仿宋"/>
          <w:kern w:val="2"/>
          <w:sz w:val="32"/>
          <w:szCs w:val="32"/>
          <w:lang w:eastAsia="zh-CN" w:bidi="ar"/>
        </w:rPr>
        <w:t xml:space="preserve">        8.</w:t>
      </w:r>
      <w:r>
        <w:rPr>
          <w:rFonts w:hint="eastAsia" w:ascii="仿宋" w:hAnsi="仿宋" w:eastAsia="仿宋" w:cs="仿宋"/>
          <w:kern w:val="2"/>
          <w:sz w:val="32"/>
          <w:szCs w:val="32"/>
          <w:lang w:val="en-US" w:eastAsia="zh-CN" w:bidi="ar"/>
        </w:rPr>
        <w:t>货币政策业务（DVP结算）质押券解押申请书</w:t>
      </w:r>
    </w:p>
    <w:p w14:paraId="288ED80F">
      <w:pPr>
        <w:keepNext w:val="0"/>
        <w:keepLines w:val="0"/>
        <w:widowControl/>
        <w:numPr>
          <w:ilvl w:val="-1"/>
          <w:numId w:val="0"/>
        </w:numPr>
        <w:suppressLineNumbers w:val="0"/>
        <w:spacing w:before="0" w:beforeAutospacing="0" w:after="0" w:afterAutospacing="0" w:line="580" w:lineRule="exact"/>
        <w:ind w:left="420" w:leftChars="200" w:right="0" w:firstLine="0" w:firstLineChars="0"/>
        <w:jc w:val="left"/>
        <w:rPr>
          <w:rFonts w:hint="default" w:ascii="仿宋" w:hAnsi="仿宋" w:eastAsia="仿宋" w:cs="仿宋"/>
          <w:bCs/>
          <w:kern w:val="2"/>
          <w:sz w:val="32"/>
          <w:szCs w:val="32"/>
        </w:rPr>
      </w:pPr>
    </w:p>
    <w:p w14:paraId="5425B448">
      <w:pPr>
        <w:keepNext w:val="0"/>
        <w:keepLines w:val="0"/>
        <w:widowControl/>
        <w:suppressLineNumbers w:val="0"/>
        <w:spacing w:before="0" w:beforeAutospacing="0" w:after="0" w:afterAutospacing="0" w:line="56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1A02C633">
      <w:pPr>
        <w:keepNext w:val="0"/>
        <w:keepLines w:val="0"/>
        <w:widowControl/>
        <w:suppressLineNumbers w:val="0"/>
        <w:spacing w:before="0" w:beforeAutospacing="0" w:after="0" w:afterAutospacing="0" w:line="560" w:lineRule="exact"/>
        <w:ind w:left="420" w:leftChars="200" w:right="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6AE1A5EB">
      <w:pPr>
        <w:keepNext w:val="0"/>
        <w:keepLines w:val="0"/>
        <w:widowControl/>
        <w:suppressLineNumbers w:val="0"/>
        <w:spacing w:before="0" w:beforeAutospacing="0" w:after="0" w:afterAutospacing="0" w:line="560" w:lineRule="exact"/>
        <w:ind w:left="0" w:right="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692E869F">
      <w:pPr>
        <w:keepNext w:val="0"/>
        <w:keepLines w:val="0"/>
        <w:widowControl/>
        <w:suppressLineNumbers w:val="0"/>
        <w:spacing w:before="0" w:beforeAutospacing="0" w:after="0" w:afterAutospacing="0"/>
        <w:ind w:left="0" w:right="0"/>
        <w:jc w:val="left"/>
        <w:rPr>
          <w:rFonts w:hint="eastAsia" w:ascii="仿宋" w:hAnsi="仿宋" w:eastAsia="仿宋" w:cs="Times New Roman"/>
          <w:kern w:val="2"/>
          <w:sz w:val="30"/>
          <w:szCs w:val="30"/>
        </w:rPr>
      </w:pPr>
      <w:r>
        <w:rPr>
          <w:rFonts w:hint="eastAsia" w:ascii="仿宋" w:hAnsi="仿宋" w:eastAsia="仿宋" w:cs="Times New Roman"/>
          <w:kern w:val="2"/>
          <w:sz w:val="30"/>
          <w:szCs w:val="30"/>
          <w:lang w:val="en-US" w:eastAsia="zh-CN" w:bidi="ar"/>
        </w:rPr>
        <w:br w:type="page"/>
      </w:r>
    </w:p>
    <w:p w14:paraId="5DBBD3EF">
      <w:pPr>
        <w:keepNext w:val="0"/>
        <w:keepLines w:val="0"/>
        <w:widowControl w:val="0"/>
        <w:suppressLineNumbers w:val="0"/>
        <w:spacing w:before="0" w:beforeAutospacing="0" w:after="0" w:afterAutospacing="0"/>
        <w:ind w:left="0" w:right="353" w:rightChars="168"/>
        <w:jc w:val="both"/>
        <w:outlineLvl w:val="0"/>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附1</w:t>
      </w:r>
    </w:p>
    <w:p w14:paraId="044A48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0DBE671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货币政策业务DVP结算服务申请表</w:t>
      </w:r>
    </w:p>
    <w:p w14:paraId="1B545E58">
      <w:pPr>
        <w:keepNext w:val="0"/>
        <w:keepLines w:val="0"/>
        <w:widowControl w:val="0"/>
        <w:suppressLineNumbers w:val="0"/>
        <w:adjustRightInd w:val="0"/>
        <w:snapToGrid w:val="0"/>
        <w:spacing w:before="0" w:beforeAutospacing="0" w:after="0" w:afterAutospacing="0"/>
        <w:ind w:left="0" w:right="0"/>
        <w:jc w:val="center"/>
        <w:rPr>
          <w:rFonts w:hint="eastAsia" w:ascii="楷体" w:hAnsi="楷体" w:eastAsia="楷体" w:cs="Times New Roman"/>
          <w:color w:val="000000"/>
          <w:kern w:val="2"/>
          <w:sz w:val="36"/>
          <w:szCs w:val="36"/>
        </w:rPr>
      </w:pPr>
      <w:r>
        <w:rPr>
          <w:rFonts w:hint="eastAsia" w:ascii="楷体" w:hAnsi="楷体" w:eastAsia="楷体" w:cs="楷体"/>
          <w:color w:val="000000"/>
          <w:kern w:val="2"/>
          <w:sz w:val="36"/>
          <w:szCs w:val="36"/>
          <w:lang w:val="en-US" w:eastAsia="zh-CN" w:bidi="ar"/>
        </w:rPr>
        <w:t>（</w:t>
      </w:r>
      <w:r>
        <w:rPr>
          <w:rFonts w:hint="default" w:ascii="楷体" w:hAnsi="楷体" w:eastAsia="楷体" w:cs="楷体"/>
          <w:color w:val="000000"/>
          <w:kern w:val="2"/>
          <w:sz w:val="36"/>
          <w:szCs w:val="36"/>
          <w:lang w:eastAsia="zh-CN" w:bidi="ar"/>
        </w:rPr>
        <w:t>人行</w:t>
      </w:r>
      <w:r>
        <w:rPr>
          <w:rFonts w:hint="eastAsia" w:ascii="楷体" w:hAnsi="楷体" w:eastAsia="楷体" w:cs="楷体"/>
          <w:color w:val="000000"/>
          <w:kern w:val="2"/>
          <w:sz w:val="36"/>
          <w:szCs w:val="36"/>
          <w:lang w:val="en-US" w:eastAsia="zh-CN" w:bidi="ar"/>
        </w:rPr>
        <w:t>分支机构使用）</w:t>
      </w:r>
    </w:p>
    <w:tbl>
      <w:tblPr>
        <w:tblStyle w:val="7"/>
        <w:tblW w:w="100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0"/>
        <w:gridCol w:w="425"/>
        <w:gridCol w:w="568"/>
        <w:gridCol w:w="118"/>
        <w:gridCol w:w="165"/>
        <w:gridCol w:w="851"/>
        <w:gridCol w:w="403"/>
        <w:gridCol w:w="1724"/>
        <w:gridCol w:w="283"/>
        <w:gridCol w:w="851"/>
        <w:gridCol w:w="567"/>
        <w:gridCol w:w="992"/>
        <w:gridCol w:w="1564"/>
      </w:tblGrid>
      <w:tr w14:paraId="3039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9F37C">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质押专用账户账号</w:t>
            </w:r>
          </w:p>
        </w:tc>
        <w:tc>
          <w:tcPr>
            <w:tcW w:w="8086" w:type="dxa"/>
            <w:gridSpan w:val="11"/>
            <w:tcBorders>
              <w:top w:val="single" w:color="auto" w:sz="4" w:space="0"/>
              <w:left w:val="nil"/>
              <w:bottom w:val="single" w:color="auto" w:sz="4" w:space="0"/>
              <w:right w:val="single" w:color="auto" w:sz="4" w:space="0"/>
            </w:tcBorders>
            <w:shd w:val="clear" w:color="auto" w:fill="auto"/>
            <w:vAlign w:val="center"/>
          </w:tcPr>
          <w:p w14:paraId="247FE99D">
            <w:pPr>
              <w:keepNext w:val="0"/>
              <w:keepLines w:val="0"/>
              <w:widowControl w:val="0"/>
              <w:suppressLineNumbers w:val="0"/>
              <w:spacing w:before="0" w:beforeAutospacing="0" w:after="0" w:afterAutospacing="0" w:line="280" w:lineRule="exact"/>
              <w:ind w:left="0" w:right="0"/>
              <w:jc w:val="left"/>
              <w:rPr>
                <w:rFonts w:hint="eastAsia" w:ascii="仿宋" w:hAnsi="仿宋" w:eastAsia="仿宋" w:cs="Times New Roman"/>
                <w:b/>
                <w:kern w:val="2"/>
                <w:sz w:val="24"/>
                <w:szCs w:val="24"/>
              </w:rPr>
            </w:pPr>
            <w:r>
              <w:rPr>
                <w:rFonts w:hint="eastAsia" w:ascii="仿宋" w:hAnsi="仿宋" w:eastAsia="仿宋" w:cs="仿宋"/>
                <w:bCs/>
                <w:kern w:val="2"/>
                <w:sz w:val="24"/>
                <w:szCs w:val="24"/>
                <w:lang w:val="en-US" w:eastAsia="zh-CN" w:bidi="ar"/>
              </w:rPr>
              <w:t>（首次开户由上海清算所填写）</w:t>
            </w:r>
          </w:p>
        </w:tc>
      </w:tr>
      <w:tr w14:paraId="566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CC20CC">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质押专用账户全称</w:t>
            </w:r>
          </w:p>
        </w:tc>
        <w:tc>
          <w:tcPr>
            <w:tcW w:w="8086" w:type="dxa"/>
            <w:gridSpan w:val="11"/>
            <w:tcBorders>
              <w:top w:val="single" w:color="auto" w:sz="4" w:space="0"/>
              <w:left w:val="nil"/>
              <w:bottom w:val="single" w:color="auto" w:sz="4" w:space="0"/>
              <w:right w:val="single" w:color="auto" w:sz="4" w:space="0"/>
            </w:tcBorders>
            <w:shd w:val="clear" w:color="auto" w:fill="auto"/>
            <w:vAlign w:val="center"/>
          </w:tcPr>
          <w:p w14:paraId="5C0ECC57">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p>
        </w:tc>
      </w:tr>
      <w:tr w14:paraId="4BD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312A46">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
                <w:kern w:val="2"/>
                <w:sz w:val="24"/>
                <w:szCs w:val="24"/>
              </w:rPr>
            </w:pPr>
            <w:r>
              <w:rPr>
                <w:rFonts w:hint="eastAsia" w:ascii="仿宋" w:hAnsi="仿宋" w:eastAsia="仿宋" w:cs="仿宋"/>
                <w:b/>
                <w:kern w:val="2"/>
                <w:sz w:val="24"/>
                <w:szCs w:val="24"/>
                <w:lang w:val="en-US" w:eastAsia="zh-CN" w:bidi="ar"/>
              </w:rPr>
              <w:t>申请事项</w:t>
            </w:r>
          </w:p>
        </w:tc>
        <w:tc>
          <w:tcPr>
            <w:tcW w:w="8086" w:type="dxa"/>
            <w:gridSpan w:val="11"/>
            <w:tcBorders>
              <w:top w:val="single" w:color="auto" w:sz="4" w:space="0"/>
              <w:left w:val="nil"/>
              <w:bottom w:val="single" w:color="auto" w:sz="4" w:space="0"/>
              <w:right w:val="single" w:color="auto" w:sz="4" w:space="0"/>
            </w:tcBorders>
            <w:shd w:val="clear" w:color="auto" w:fill="auto"/>
            <w:vAlign w:val="center"/>
          </w:tcPr>
          <w:p w14:paraId="7E0C6664">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□开通常备借贷便利业务DVP结算服务权限</w:t>
            </w:r>
          </w:p>
          <w:p w14:paraId="3D56815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□开通支农支小再贷款业务DVP结算服务权限</w:t>
            </w:r>
          </w:p>
          <w:p w14:paraId="571028A4">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□开通民营企业再贷款业务DVP结算服务权限</w:t>
            </w:r>
          </w:p>
        </w:tc>
      </w:tr>
      <w:tr w14:paraId="0A24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B7FA63">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
                <w:kern w:val="2"/>
                <w:sz w:val="24"/>
                <w:szCs w:val="24"/>
              </w:rPr>
            </w:pPr>
            <w:r>
              <w:rPr>
                <w:rFonts w:hint="eastAsia" w:ascii="仿宋" w:hAnsi="仿宋" w:eastAsia="仿宋" w:cs="仿宋"/>
                <w:b/>
                <w:kern w:val="2"/>
                <w:sz w:val="24"/>
                <w:szCs w:val="24"/>
                <w:lang w:val="en-US" w:eastAsia="zh-CN" w:bidi="ar"/>
              </w:rPr>
              <w:t>其他申请事项</w:t>
            </w:r>
          </w:p>
        </w:tc>
        <w:tc>
          <w:tcPr>
            <w:tcW w:w="8086" w:type="dxa"/>
            <w:gridSpan w:val="11"/>
            <w:tcBorders>
              <w:top w:val="single" w:color="auto" w:sz="4" w:space="0"/>
              <w:left w:val="nil"/>
              <w:bottom w:val="single" w:color="auto" w:sz="4" w:space="0"/>
              <w:right w:val="single" w:color="auto" w:sz="4" w:space="0"/>
            </w:tcBorders>
            <w:shd w:val="clear" w:color="auto" w:fill="auto"/>
            <w:vAlign w:val="center"/>
          </w:tcPr>
          <w:p w14:paraId="5F7C4B5B">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□开立货币政策担保品质押专用账户</w:t>
            </w:r>
          </w:p>
          <w:p w14:paraId="3A0B656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□申请客户终端管理员和数字证书</w:t>
            </w:r>
          </w:p>
        </w:tc>
      </w:tr>
      <w:tr w14:paraId="7165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14:paraId="5882D9D8">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
                <w:bCs w:val="0"/>
                <w:kern w:val="2"/>
                <w:sz w:val="24"/>
                <w:szCs w:val="24"/>
                <w:lang w:val="en-US" w:eastAsia="zh-CN" w:bidi="ar"/>
              </w:rPr>
              <w:t>客户终端管理员申请信息</w:t>
            </w: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7BD1C782">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姓</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名1</w:t>
            </w:r>
          </w:p>
        </w:tc>
        <w:tc>
          <w:tcPr>
            <w:tcW w:w="3261" w:type="dxa"/>
            <w:gridSpan w:val="4"/>
            <w:tcBorders>
              <w:top w:val="single" w:color="auto" w:sz="4" w:space="0"/>
              <w:left w:val="nil"/>
              <w:bottom w:val="single" w:color="auto" w:sz="4" w:space="0"/>
              <w:right w:val="single" w:color="auto" w:sz="4" w:space="0"/>
            </w:tcBorders>
            <w:shd w:val="clear" w:color="auto" w:fill="auto"/>
            <w:vAlign w:val="top"/>
          </w:tcPr>
          <w:p w14:paraId="1834A570">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bCs/>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1DA2379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姓</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名2</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6D78D522">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r>
      <w:tr w14:paraId="437D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134C9F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0768F585">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用</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户</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名</w:t>
            </w:r>
          </w:p>
        </w:tc>
        <w:tc>
          <w:tcPr>
            <w:tcW w:w="3261" w:type="dxa"/>
            <w:gridSpan w:val="4"/>
            <w:tcBorders>
              <w:top w:val="single" w:color="auto" w:sz="4" w:space="0"/>
              <w:left w:val="nil"/>
              <w:bottom w:val="single" w:color="auto" w:sz="4" w:space="0"/>
              <w:right w:val="single" w:color="auto" w:sz="4" w:space="0"/>
            </w:tcBorders>
            <w:shd w:val="clear" w:color="auto" w:fill="auto"/>
            <w:vAlign w:val="center"/>
          </w:tcPr>
          <w:p w14:paraId="452A5090">
            <w:pPr>
              <w:keepNext w:val="0"/>
              <w:keepLines w:val="0"/>
              <w:widowControl w:val="0"/>
              <w:suppressLineNumbers w:val="0"/>
              <w:spacing w:before="0" w:beforeAutospacing="0" w:after="0" w:afterAutospacing="0" w:line="280" w:lineRule="exact"/>
              <w:ind w:left="34" w:leftChars="16" w:right="210"/>
              <w:jc w:val="left"/>
              <w:rPr>
                <w:rFonts w:hint="eastAsia" w:ascii="仿宋" w:hAnsi="仿宋" w:eastAsia="仿宋" w:cs="Times New Roman"/>
                <w:kern w:val="2"/>
                <w:sz w:val="21"/>
                <w:szCs w:val="21"/>
              </w:rPr>
            </w:pPr>
            <w:r>
              <w:rPr>
                <w:rFonts w:hint="eastAsia" w:ascii="仿宋" w:hAnsi="仿宋" w:eastAsia="仿宋" w:cs="仿宋"/>
                <w:kern w:val="2"/>
                <w:sz w:val="21"/>
                <w:szCs w:val="21"/>
                <w:lang w:val="en-US" w:eastAsia="zh-CN" w:bidi="ar"/>
              </w:rPr>
              <w:t>(应不少于4位，英文字母开头)</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409448A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用</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户</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名</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7016746E">
            <w:pPr>
              <w:keepNext w:val="0"/>
              <w:keepLines w:val="0"/>
              <w:widowControl w:val="0"/>
              <w:suppressLineNumbers w:val="0"/>
              <w:spacing w:before="0" w:beforeAutospacing="0" w:after="0" w:afterAutospacing="0" w:line="280" w:lineRule="exact"/>
              <w:ind w:left="34" w:leftChars="16" w:right="0"/>
              <w:jc w:val="left"/>
              <w:rPr>
                <w:rFonts w:hint="eastAsia" w:ascii="仿宋" w:hAnsi="仿宋" w:eastAsia="仿宋" w:cs="Times New Roman"/>
                <w:bCs/>
                <w:kern w:val="2"/>
                <w:sz w:val="24"/>
                <w:szCs w:val="24"/>
              </w:rPr>
            </w:pPr>
            <w:r>
              <w:rPr>
                <w:rFonts w:hint="eastAsia" w:ascii="仿宋" w:hAnsi="仿宋" w:eastAsia="仿宋" w:cs="仿宋"/>
                <w:kern w:val="2"/>
                <w:sz w:val="21"/>
                <w:szCs w:val="21"/>
                <w:lang w:val="en-US" w:eastAsia="zh-CN" w:bidi="ar"/>
              </w:rPr>
              <w:t>(应不少于4位，英文字母开头)</w:t>
            </w:r>
          </w:p>
        </w:tc>
      </w:tr>
      <w:tr w14:paraId="4F0C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1B29FD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6025C5F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身份证号</w:t>
            </w:r>
          </w:p>
        </w:tc>
        <w:tc>
          <w:tcPr>
            <w:tcW w:w="3261" w:type="dxa"/>
            <w:gridSpan w:val="4"/>
            <w:tcBorders>
              <w:top w:val="single" w:color="auto" w:sz="4" w:space="0"/>
              <w:left w:val="nil"/>
              <w:bottom w:val="single" w:color="auto" w:sz="4" w:space="0"/>
              <w:right w:val="single" w:color="auto" w:sz="4" w:space="0"/>
            </w:tcBorders>
            <w:shd w:val="clear" w:color="auto" w:fill="auto"/>
            <w:vAlign w:val="top"/>
          </w:tcPr>
          <w:p w14:paraId="28DF81C7">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bCs/>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59FA3E72">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身份证号</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7F6C271F">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r>
      <w:tr w14:paraId="395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36064D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5A7B2D8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联系电话</w:t>
            </w:r>
          </w:p>
        </w:tc>
        <w:tc>
          <w:tcPr>
            <w:tcW w:w="3261" w:type="dxa"/>
            <w:gridSpan w:val="4"/>
            <w:tcBorders>
              <w:top w:val="single" w:color="auto" w:sz="4" w:space="0"/>
              <w:left w:val="nil"/>
              <w:bottom w:val="single" w:color="auto" w:sz="4" w:space="0"/>
              <w:right w:val="single" w:color="auto" w:sz="4" w:space="0"/>
            </w:tcBorders>
            <w:shd w:val="clear" w:color="auto" w:fill="auto"/>
            <w:vAlign w:val="top"/>
          </w:tcPr>
          <w:p w14:paraId="73DB67D0">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bCs/>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0186C883">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联系电话</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5D07445A">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r>
      <w:tr w14:paraId="34E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2A1B0D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6813CD98">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手</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机</w:t>
            </w:r>
          </w:p>
        </w:tc>
        <w:tc>
          <w:tcPr>
            <w:tcW w:w="3261" w:type="dxa"/>
            <w:gridSpan w:val="4"/>
            <w:tcBorders>
              <w:top w:val="single" w:color="auto" w:sz="4" w:space="0"/>
              <w:left w:val="nil"/>
              <w:bottom w:val="single" w:color="auto" w:sz="4" w:space="0"/>
              <w:right w:val="single" w:color="auto" w:sz="4" w:space="0"/>
            </w:tcBorders>
            <w:shd w:val="clear" w:color="auto" w:fill="auto"/>
            <w:vAlign w:val="top"/>
          </w:tcPr>
          <w:p w14:paraId="55846589">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bCs/>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12DDEE3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手</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机</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63515DF3">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r>
      <w:tr w14:paraId="01DA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14:paraId="05A47B57">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数字证书申请信息</w:t>
            </w:r>
          </w:p>
        </w:tc>
        <w:tc>
          <w:tcPr>
            <w:tcW w:w="1111" w:type="dxa"/>
            <w:gridSpan w:val="3"/>
            <w:tcBorders>
              <w:top w:val="single" w:color="auto" w:sz="4" w:space="0"/>
              <w:left w:val="nil"/>
              <w:bottom w:val="single" w:color="auto" w:sz="4" w:space="0"/>
              <w:right w:val="single" w:color="auto" w:sz="4" w:space="0"/>
            </w:tcBorders>
            <w:shd w:val="clear" w:color="auto" w:fill="auto"/>
            <w:vAlign w:val="center"/>
          </w:tcPr>
          <w:p w14:paraId="6C7A33A6">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类型</w:t>
            </w:r>
          </w:p>
        </w:tc>
        <w:tc>
          <w:tcPr>
            <w:tcW w:w="3426" w:type="dxa"/>
            <w:gridSpan w:val="5"/>
            <w:tcBorders>
              <w:top w:val="single" w:color="auto" w:sz="4" w:space="0"/>
              <w:left w:val="nil"/>
              <w:bottom w:val="single" w:color="auto" w:sz="4" w:space="0"/>
              <w:right w:val="single" w:color="auto" w:sz="4" w:space="0"/>
            </w:tcBorders>
            <w:shd w:val="clear" w:color="auto" w:fill="auto"/>
            <w:vAlign w:val="center"/>
          </w:tcPr>
          <w:p w14:paraId="7D5A5AA8">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□小证书（默认） □大证书 </w:t>
            </w:r>
          </w:p>
        </w:tc>
        <w:tc>
          <w:tcPr>
            <w:tcW w:w="3974" w:type="dxa"/>
            <w:gridSpan w:val="4"/>
            <w:tcBorders>
              <w:top w:val="single" w:color="auto" w:sz="4" w:space="0"/>
              <w:left w:val="nil"/>
              <w:bottom w:val="single" w:color="auto" w:sz="4" w:space="0"/>
              <w:right w:val="single" w:color="auto" w:sz="4" w:space="0"/>
            </w:tcBorders>
            <w:shd w:val="clear" w:color="auto" w:fill="auto"/>
            <w:vAlign w:val="center"/>
          </w:tcPr>
          <w:p w14:paraId="23733F51">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□新发UKEY   □不需UKEY</w:t>
            </w:r>
          </w:p>
        </w:tc>
      </w:tr>
      <w:tr w14:paraId="6F62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E8FB1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restart"/>
            <w:tcBorders>
              <w:top w:val="nil"/>
              <w:left w:val="nil"/>
              <w:bottom w:val="single" w:color="auto" w:sz="4" w:space="0"/>
              <w:right w:val="single" w:color="auto" w:sz="4" w:space="0"/>
            </w:tcBorders>
            <w:shd w:val="clear" w:color="auto" w:fill="auto"/>
            <w:vAlign w:val="center"/>
          </w:tcPr>
          <w:p w14:paraId="5E97B545">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机构信息</w:t>
            </w: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1E7B464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中文名称</w:t>
            </w:r>
          </w:p>
        </w:tc>
        <w:tc>
          <w:tcPr>
            <w:tcW w:w="5981" w:type="dxa"/>
            <w:gridSpan w:val="6"/>
            <w:tcBorders>
              <w:top w:val="single" w:color="auto" w:sz="4" w:space="0"/>
              <w:left w:val="nil"/>
              <w:bottom w:val="single" w:color="auto" w:sz="4" w:space="0"/>
              <w:right w:val="single" w:color="auto" w:sz="4" w:space="0"/>
            </w:tcBorders>
            <w:shd w:val="clear" w:color="auto" w:fill="auto"/>
            <w:vAlign w:val="top"/>
          </w:tcPr>
          <w:p w14:paraId="123D2D6F">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r>
      <w:tr w14:paraId="3866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144337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continue"/>
            <w:tcBorders>
              <w:top w:val="nil"/>
              <w:left w:val="nil"/>
              <w:bottom w:val="single" w:color="auto" w:sz="4" w:space="0"/>
              <w:right w:val="single" w:color="auto" w:sz="4" w:space="0"/>
            </w:tcBorders>
            <w:shd w:val="clear" w:color="auto" w:fill="auto"/>
            <w:vAlign w:val="center"/>
          </w:tcPr>
          <w:p w14:paraId="64B8E0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1E6237A8">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注册地址</w:t>
            </w:r>
          </w:p>
        </w:tc>
        <w:tc>
          <w:tcPr>
            <w:tcW w:w="5981" w:type="dxa"/>
            <w:gridSpan w:val="6"/>
            <w:tcBorders>
              <w:top w:val="single" w:color="auto" w:sz="4" w:space="0"/>
              <w:left w:val="nil"/>
              <w:bottom w:val="single" w:color="auto" w:sz="4" w:space="0"/>
              <w:right w:val="single" w:color="auto" w:sz="4" w:space="0"/>
            </w:tcBorders>
            <w:shd w:val="clear" w:color="auto" w:fill="auto"/>
            <w:vAlign w:val="top"/>
          </w:tcPr>
          <w:p w14:paraId="6592A51F">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r>
      <w:tr w14:paraId="3D1F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09A784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continue"/>
            <w:tcBorders>
              <w:top w:val="nil"/>
              <w:left w:val="nil"/>
              <w:bottom w:val="single" w:color="auto" w:sz="4" w:space="0"/>
              <w:right w:val="single" w:color="auto" w:sz="4" w:space="0"/>
            </w:tcBorders>
            <w:shd w:val="clear" w:color="auto" w:fill="auto"/>
            <w:vAlign w:val="center"/>
          </w:tcPr>
          <w:p w14:paraId="793991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3F855ED4">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证件类型</w:t>
            </w:r>
          </w:p>
        </w:tc>
        <w:tc>
          <w:tcPr>
            <w:tcW w:w="5981" w:type="dxa"/>
            <w:gridSpan w:val="6"/>
            <w:tcBorders>
              <w:top w:val="single" w:color="auto" w:sz="4" w:space="0"/>
              <w:left w:val="nil"/>
              <w:bottom w:val="single" w:color="auto" w:sz="4" w:space="0"/>
              <w:right w:val="single" w:color="auto" w:sz="4" w:space="0"/>
            </w:tcBorders>
            <w:shd w:val="clear" w:color="auto" w:fill="auto"/>
            <w:vAlign w:val="top"/>
          </w:tcPr>
          <w:p w14:paraId="05445B35">
            <w:pPr>
              <w:keepNext w:val="0"/>
              <w:keepLines w:val="0"/>
              <w:widowControl w:val="0"/>
              <w:suppressLineNumbers w:val="0"/>
              <w:spacing w:before="0" w:beforeAutospacing="0" w:after="0" w:afterAutospacing="0"/>
              <w:ind w:left="0" w:right="-156"/>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□统一社会信用代码</w:t>
            </w:r>
          </w:p>
          <w:p w14:paraId="388E838D">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□其它，请注明：                         </w:t>
            </w:r>
          </w:p>
        </w:tc>
      </w:tr>
      <w:tr w14:paraId="3ED4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37070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continue"/>
            <w:tcBorders>
              <w:top w:val="nil"/>
              <w:left w:val="nil"/>
              <w:bottom w:val="single" w:color="auto" w:sz="4" w:space="0"/>
              <w:right w:val="single" w:color="auto" w:sz="4" w:space="0"/>
            </w:tcBorders>
            <w:shd w:val="clear" w:color="auto" w:fill="auto"/>
            <w:vAlign w:val="center"/>
          </w:tcPr>
          <w:p w14:paraId="672F4A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068F61A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证件号码</w:t>
            </w:r>
          </w:p>
        </w:tc>
        <w:tc>
          <w:tcPr>
            <w:tcW w:w="5981" w:type="dxa"/>
            <w:gridSpan w:val="6"/>
            <w:tcBorders>
              <w:top w:val="single" w:color="auto" w:sz="4" w:space="0"/>
              <w:left w:val="nil"/>
              <w:bottom w:val="single" w:color="auto" w:sz="4" w:space="0"/>
              <w:right w:val="single" w:color="auto" w:sz="4" w:space="0"/>
            </w:tcBorders>
            <w:shd w:val="clear" w:color="auto" w:fill="auto"/>
            <w:vAlign w:val="top"/>
          </w:tcPr>
          <w:p w14:paraId="26D67DED">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p>
        </w:tc>
      </w:tr>
      <w:tr w14:paraId="3987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B3BF8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restart"/>
            <w:tcBorders>
              <w:top w:val="nil"/>
              <w:left w:val="nil"/>
              <w:bottom w:val="single" w:color="auto" w:sz="4" w:space="0"/>
              <w:right w:val="single" w:color="auto" w:sz="4" w:space="0"/>
            </w:tcBorders>
            <w:shd w:val="clear" w:color="auto" w:fill="auto"/>
            <w:vAlign w:val="center"/>
          </w:tcPr>
          <w:p w14:paraId="63D5496A">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经办人信息</w:t>
            </w: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51D7E833">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经办人姓名</w:t>
            </w:r>
          </w:p>
        </w:tc>
        <w:tc>
          <w:tcPr>
            <w:tcW w:w="2007" w:type="dxa"/>
            <w:gridSpan w:val="2"/>
            <w:tcBorders>
              <w:top w:val="single" w:color="auto" w:sz="4" w:space="0"/>
              <w:left w:val="nil"/>
              <w:bottom w:val="single" w:color="auto" w:sz="4" w:space="0"/>
              <w:right w:val="single" w:color="auto" w:sz="4" w:space="0"/>
            </w:tcBorders>
            <w:shd w:val="clear" w:color="auto" w:fill="auto"/>
            <w:vAlign w:val="top"/>
          </w:tcPr>
          <w:p w14:paraId="343E8EC3">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2AAC5043">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联系电话</w:t>
            </w:r>
          </w:p>
        </w:tc>
        <w:tc>
          <w:tcPr>
            <w:tcW w:w="2556" w:type="dxa"/>
            <w:gridSpan w:val="2"/>
            <w:tcBorders>
              <w:top w:val="single" w:color="auto" w:sz="4" w:space="0"/>
              <w:left w:val="nil"/>
              <w:bottom w:val="single" w:color="auto" w:sz="4" w:space="0"/>
              <w:right w:val="single" w:color="auto" w:sz="4" w:space="0"/>
            </w:tcBorders>
            <w:shd w:val="clear" w:color="auto" w:fill="auto"/>
            <w:vAlign w:val="top"/>
          </w:tcPr>
          <w:p w14:paraId="1735AF35">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p>
        </w:tc>
      </w:tr>
      <w:tr w14:paraId="7A3F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796AB8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continue"/>
            <w:tcBorders>
              <w:top w:val="nil"/>
              <w:left w:val="nil"/>
              <w:bottom w:val="single" w:color="auto" w:sz="4" w:space="0"/>
              <w:right w:val="single" w:color="auto" w:sz="4" w:space="0"/>
            </w:tcBorders>
            <w:shd w:val="clear" w:color="auto" w:fill="auto"/>
            <w:vAlign w:val="center"/>
          </w:tcPr>
          <w:p w14:paraId="36FA9F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51A2DB4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电子邮箱</w:t>
            </w:r>
          </w:p>
        </w:tc>
        <w:tc>
          <w:tcPr>
            <w:tcW w:w="5981" w:type="dxa"/>
            <w:gridSpan w:val="6"/>
            <w:tcBorders>
              <w:top w:val="single" w:color="auto" w:sz="4" w:space="0"/>
              <w:left w:val="nil"/>
              <w:bottom w:val="single" w:color="auto" w:sz="4" w:space="0"/>
              <w:right w:val="single" w:color="auto" w:sz="4" w:space="0"/>
            </w:tcBorders>
            <w:shd w:val="clear" w:color="auto" w:fill="auto"/>
            <w:vAlign w:val="top"/>
          </w:tcPr>
          <w:p w14:paraId="6E31C81B">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r>
      <w:tr w14:paraId="4FF1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ED328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restart"/>
            <w:tcBorders>
              <w:top w:val="nil"/>
              <w:left w:val="nil"/>
              <w:bottom w:val="single" w:color="auto" w:sz="4" w:space="0"/>
              <w:right w:val="single" w:color="auto" w:sz="4" w:space="0"/>
            </w:tcBorders>
            <w:shd w:val="clear" w:color="auto" w:fill="auto"/>
            <w:vAlign w:val="center"/>
          </w:tcPr>
          <w:p w14:paraId="65D366C2">
            <w:pPr>
              <w:keepNext w:val="0"/>
              <w:keepLines w:val="0"/>
              <w:widowControl/>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UKEY收件信息</w:t>
            </w: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32C68BE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收件人姓名</w:t>
            </w:r>
          </w:p>
        </w:tc>
        <w:tc>
          <w:tcPr>
            <w:tcW w:w="2007" w:type="dxa"/>
            <w:gridSpan w:val="2"/>
            <w:tcBorders>
              <w:top w:val="single" w:color="auto" w:sz="4" w:space="0"/>
              <w:left w:val="nil"/>
              <w:bottom w:val="single" w:color="auto" w:sz="4" w:space="0"/>
              <w:right w:val="single" w:color="auto" w:sz="4" w:space="0"/>
            </w:tcBorders>
            <w:shd w:val="clear" w:color="auto" w:fill="auto"/>
            <w:vAlign w:val="top"/>
          </w:tcPr>
          <w:p w14:paraId="5FFDA4D0">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280B6338">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联系电话</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22A86B0D">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kern w:val="2"/>
                <w:sz w:val="24"/>
                <w:szCs w:val="24"/>
              </w:rPr>
            </w:pPr>
          </w:p>
        </w:tc>
      </w:tr>
      <w:tr w14:paraId="749C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6E070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1" w:type="dxa"/>
            <w:gridSpan w:val="3"/>
            <w:vMerge w:val="continue"/>
            <w:tcBorders>
              <w:top w:val="nil"/>
              <w:left w:val="nil"/>
              <w:bottom w:val="single" w:color="auto" w:sz="4" w:space="0"/>
              <w:right w:val="single" w:color="auto" w:sz="4" w:space="0"/>
            </w:tcBorders>
            <w:shd w:val="clear" w:color="auto" w:fill="auto"/>
            <w:vAlign w:val="center"/>
          </w:tcPr>
          <w:p w14:paraId="3C5577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9" w:type="dxa"/>
            <w:gridSpan w:val="3"/>
            <w:tcBorders>
              <w:top w:val="single" w:color="auto" w:sz="4" w:space="0"/>
              <w:left w:val="nil"/>
              <w:bottom w:val="single" w:color="auto" w:sz="4" w:space="0"/>
              <w:right w:val="single" w:color="auto" w:sz="4" w:space="0"/>
            </w:tcBorders>
            <w:shd w:val="clear" w:color="auto" w:fill="auto"/>
            <w:vAlign w:val="center"/>
          </w:tcPr>
          <w:p w14:paraId="484C545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收件地址</w:t>
            </w:r>
          </w:p>
        </w:tc>
        <w:tc>
          <w:tcPr>
            <w:tcW w:w="2007" w:type="dxa"/>
            <w:gridSpan w:val="2"/>
            <w:tcBorders>
              <w:top w:val="single" w:color="auto" w:sz="4" w:space="0"/>
              <w:left w:val="nil"/>
              <w:bottom w:val="single" w:color="auto" w:sz="4" w:space="0"/>
              <w:right w:val="single" w:color="auto" w:sz="4" w:space="0"/>
            </w:tcBorders>
            <w:shd w:val="clear" w:color="auto" w:fill="auto"/>
            <w:vAlign w:val="top"/>
          </w:tcPr>
          <w:p w14:paraId="0D2972AC">
            <w:pPr>
              <w:keepNext w:val="0"/>
              <w:keepLines w:val="0"/>
              <w:widowControl w:val="0"/>
              <w:suppressLineNumbers w:val="0"/>
              <w:tabs>
                <w:tab w:val="left" w:pos="975"/>
              </w:tabs>
              <w:spacing w:before="0" w:beforeAutospacing="0" w:after="0" w:afterAutospacing="0" w:line="280" w:lineRule="exact"/>
              <w:ind w:left="0" w:right="0"/>
              <w:jc w:val="left"/>
              <w:rPr>
                <w:rFonts w:hint="eastAsia" w:ascii="仿宋" w:hAnsi="仿宋" w:eastAsia="仿宋" w:cs="Times New Roman"/>
                <w:kern w:val="2"/>
                <w:sz w:val="24"/>
                <w:szCs w:val="24"/>
              </w:rPr>
            </w:pP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51B8554F">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邮政编码</w:t>
            </w:r>
          </w:p>
        </w:tc>
        <w:tc>
          <w:tcPr>
            <w:tcW w:w="2556" w:type="dxa"/>
            <w:gridSpan w:val="2"/>
            <w:tcBorders>
              <w:top w:val="single" w:color="auto" w:sz="4" w:space="0"/>
              <w:left w:val="nil"/>
              <w:bottom w:val="single" w:color="auto" w:sz="4" w:space="0"/>
              <w:right w:val="single" w:color="auto" w:sz="4" w:space="0"/>
            </w:tcBorders>
            <w:shd w:val="clear" w:color="auto" w:fill="auto"/>
            <w:vAlign w:val="center"/>
          </w:tcPr>
          <w:p w14:paraId="44ED9859">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kern w:val="2"/>
                <w:sz w:val="24"/>
                <w:szCs w:val="24"/>
              </w:rPr>
            </w:pPr>
          </w:p>
        </w:tc>
      </w:tr>
      <w:tr w14:paraId="0A75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14:paraId="206EB258">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授权经办人员信息</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2F6F0B94">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授权经办人</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14:paraId="50AD5B89">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姓名</w:t>
            </w: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14:paraId="40E62A43">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身份证号码</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26308BEC">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电话</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47D2900D">
            <w:pPr>
              <w:keepNext w:val="0"/>
              <w:keepLines w:val="0"/>
              <w:widowControl w:val="0"/>
              <w:suppressLineNumbers w:val="0"/>
              <w:spacing w:before="0" w:beforeAutospacing="0" w:after="0" w:afterAutospacing="0" w:line="280" w:lineRule="exact"/>
              <w:ind w:left="0"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手机</w:t>
            </w:r>
          </w:p>
        </w:tc>
        <w:tc>
          <w:tcPr>
            <w:tcW w:w="1564" w:type="dxa"/>
            <w:tcBorders>
              <w:top w:val="single" w:color="auto" w:sz="4" w:space="0"/>
              <w:left w:val="nil"/>
              <w:bottom w:val="single" w:color="auto" w:sz="4" w:space="0"/>
              <w:right w:val="single" w:color="auto" w:sz="4" w:space="0"/>
            </w:tcBorders>
            <w:shd w:val="clear" w:color="auto" w:fill="auto"/>
            <w:vAlign w:val="center"/>
          </w:tcPr>
          <w:p w14:paraId="323939A4">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邮箱</w:t>
            </w:r>
          </w:p>
        </w:tc>
      </w:tr>
      <w:tr w14:paraId="4240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346C59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3AF5C0B5">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1</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14:paraId="4B43EF28">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14:paraId="6D70718F">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454978BF">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77BB5247">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564" w:type="dxa"/>
            <w:tcBorders>
              <w:top w:val="single" w:color="auto" w:sz="4" w:space="0"/>
              <w:left w:val="nil"/>
              <w:bottom w:val="single" w:color="auto" w:sz="4" w:space="0"/>
              <w:right w:val="single" w:color="auto" w:sz="4" w:space="0"/>
            </w:tcBorders>
            <w:shd w:val="clear" w:color="auto" w:fill="auto"/>
            <w:vAlign w:val="center"/>
          </w:tcPr>
          <w:p w14:paraId="654A1AE2">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color w:val="000000"/>
                <w:kern w:val="0"/>
                <w:sz w:val="24"/>
                <w:szCs w:val="24"/>
                <w:lang w:val="en-US" w:eastAsia="zh-CN" w:bidi="ar"/>
              </w:rPr>
              <w:t>（新开户同时用于接收开户通知书）</w:t>
            </w:r>
          </w:p>
        </w:tc>
      </w:tr>
      <w:tr w14:paraId="7F0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0" w:type="dxa"/>
            <w:vMerge w:val="continue"/>
            <w:tcBorders>
              <w:top w:val="nil"/>
              <w:left w:val="single" w:color="auto" w:sz="4" w:space="0"/>
              <w:bottom w:val="single" w:color="auto" w:sz="4" w:space="0"/>
              <w:right w:val="single" w:color="auto" w:sz="4" w:space="0"/>
            </w:tcBorders>
            <w:shd w:val="clear" w:color="auto" w:fill="auto"/>
            <w:vAlign w:val="center"/>
          </w:tcPr>
          <w:p w14:paraId="4B099E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28A9C490">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2</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14:paraId="070B82D7">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14:paraId="06B261A7">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4ED8155F">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13F541D2">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c>
          <w:tcPr>
            <w:tcW w:w="1564" w:type="dxa"/>
            <w:tcBorders>
              <w:top w:val="single" w:color="auto" w:sz="4" w:space="0"/>
              <w:left w:val="nil"/>
              <w:bottom w:val="single" w:color="auto" w:sz="4" w:space="0"/>
              <w:right w:val="single" w:color="auto" w:sz="4" w:space="0"/>
            </w:tcBorders>
            <w:shd w:val="clear" w:color="auto" w:fill="auto"/>
            <w:vAlign w:val="center"/>
          </w:tcPr>
          <w:p w14:paraId="162E7E35">
            <w:pPr>
              <w:keepNext w:val="0"/>
              <w:keepLines w:val="0"/>
              <w:widowControl w:val="0"/>
              <w:suppressLineNumbers w:val="0"/>
              <w:spacing w:before="0" w:beforeAutospacing="0" w:after="0" w:afterAutospacing="0" w:line="280" w:lineRule="exact"/>
              <w:ind w:left="34" w:leftChars="16" w:right="0"/>
              <w:jc w:val="center"/>
              <w:rPr>
                <w:rFonts w:hint="eastAsia" w:ascii="仿宋" w:hAnsi="仿宋" w:eastAsia="仿宋" w:cs="Times New Roman"/>
                <w:bCs/>
                <w:kern w:val="2"/>
                <w:sz w:val="24"/>
                <w:szCs w:val="24"/>
              </w:rPr>
            </w:pPr>
          </w:p>
        </w:tc>
      </w:tr>
      <w:tr w14:paraId="3013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0" w:hRule="atLeast"/>
        </w:trPr>
        <w:tc>
          <w:tcPr>
            <w:tcW w:w="10021" w:type="dxa"/>
            <w:gridSpan w:val="13"/>
            <w:tcBorders>
              <w:top w:val="single" w:color="auto" w:sz="4" w:space="0"/>
              <w:left w:val="single" w:color="auto" w:sz="4" w:space="0"/>
              <w:bottom w:val="single" w:color="auto" w:sz="4" w:space="0"/>
              <w:right w:val="single" w:color="auto" w:sz="4" w:space="0"/>
            </w:tcBorders>
            <w:shd w:val="clear" w:color="auto" w:fill="auto"/>
            <w:vAlign w:val="top"/>
          </w:tcPr>
          <w:p w14:paraId="2FB7960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银行间市场清算所股份有限公司：</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w:t>
            </w:r>
          </w:p>
          <w:p w14:paraId="5E30993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2"/>
                <w:sz w:val="24"/>
                <w:szCs w:val="24"/>
              </w:rPr>
            </w:pPr>
            <w:r>
              <w:rPr>
                <w:rFonts w:hint="eastAsia" w:ascii="仿宋" w:hAnsi="仿宋" w:eastAsia="仿宋" w:cs="仿宋"/>
                <w:color w:val="000000"/>
                <w:kern w:val="2"/>
                <w:sz w:val="24"/>
                <w:szCs w:val="24"/>
                <w:lang w:val="en-US" w:eastAsia="zh-CN" w:bidi="ar"/>
              </w:rPr>
              <w:t>我单位授权以上经办人员通过贵公司为我单位办理货币政策业务DVP结算相关业务，</w:t>
            </w:r>
            <w:r>
              <w:rPr>
                <w:rFonts w:hint="eastAsia" w:ascii="仿宋" w:hAnsi="仿宋" w:eastAsia="仿宋" w:cs="仿宋"/>
                <w:color w:val="000000"/>
                <w:kern w:val="0"/>
                <w:sz w:val="24"/>
                <w:szCs w:val="24"/>
                <w:lang w:val="en-US" w:eastAsia="zh-CN" w:bidi="ar"/>
              </w:rPr>
              <w:t>以上经办人员为办理上述事项所实施的法律行为我单位均予以确认</w:t>
            </w:r>
            <w:r>
              <w:rPr>
                <w:rFonts w:hint="eastAsia" w:ascii="仿宋" w:hAnsi="仿宋" w:eastAsia="仿宋" w:cs="仿宋"/>
                <w:color w:val="000000"/>
                <w:kern w:val="2"/>
                <w:sz w:val="24"/>
                <w:szCs w:val="24"/>
                <w:lang w:val="en-US" w:eastAsia="zh-CN" w:bidi="ar"/>
              </w:rPr>
              <w:t>。</w:t>
            </w:r>
          </w:p>
          <w:p w14:paraId="09CD4DB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color w:val="000000"/>
                <w:kern w:val="2"/>
                <w:sz w:val="24"/>
                <w:szCs w:val="24"/>
              </w:rPr>
            </w:pPr>
            <w:r>
              <w:rPr>
                <w:rFonts w:hint="eastAsia" w:ascii="仿宋" w:hAnsi="仿宋" w:eastAsia="仿宋" w:cs="仿宋"/>
                <w:bCs/>
                <w:kern w:val="2"/>
                <w:sz w:val="24"/>
                <w:szCs w:val="24"/>
                <w:lang w:val="en-US" w:eastAsia="zh-CN" w:bidi="ar"/>
              </w:rPr>
              <w:t>□（申请数字证书勾选）</w:t>
            </w:r>
            <w:r>
              <w:rPr>
                <w:rFonts w:hint="eastAsia" w:ascii="仿宋" w:hAnsi="仿宋" w:eastAsia="仿宋" w:cs="仿宋"/>
                <w:kern w:val="2"/>
                <w:sz w:val="24"/>
                <w:szCs w:val="24"/>
                <w:lang w:val="en-US" w:eastAsia="zh-CN" w:bidi="ar"/>
              </w:rPr>
              <w:t>我单位委托贵公司代我单位向中国金融认证中心（CFCA）申请数字证书。我单位同意提交我单位的机构名称、机构编码等机构信息用于向CFCA申请数字证书，并承诺上述信息真实、有效。我单位知悉数字证书将绑定机构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14:paraId="75268FB5">
            <w:pPr>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Times New Roman"/>
                <w:color w:val="000000"/>
                <w:kern w:val="2"/>
                <w:sz w:val="24"/>
                <w:szCs w:val="24"/>
              </w:rPr>
            </w:pPr>
          </w:p>
          <w:p w14:paraId="332724A4">
            <w:pPr>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Times New Roman"/>
                <w:color w:val="000000"/>
                <w:kern w:val="2"/>
                <w:sz w:val="24"/>
                <w:szCs w:val="24"/>
              </w:rPr>
            </w:pPr>
          </w:p>
          <w:p w14:paraId="62239201">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申请单位名称（公章）：</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w:t>
            </w:r>
          </w:p>
          <w:p w14:paraId="5E5FB451">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kern w:val="2"/>
                <w:sz w:val="24"/>
                <w:szCs w:val="24"/>
              </w:rPr>
            </w:pPr>
          </w:p>
          <w:p w14:paraId="3A64915E">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w:t>
            </w:r>
          </w:p>
          <w:p w14:paraId="14497BE4">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年</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月</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日</w:t>
            </w:r>
          </w:p>
          <w:p w14:paraId="6C87FAC5">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kern w:val="2"/>
                <w:sz w:val="24"/>
                <w:szCs w:val="24"/>
              </w:rPr>
            </w:pPr>
          </w:p>
        </w:tc>
      </w:tr>
    </w:tbl>
    <w:p w14:paraId="5907891D">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val="0"/>
          <w:kern w:val="2"/>
          <w:sz w:val="24"/>
          <w:szCs w:val="24"/>
        </w:rPr>
      </w:pPr>
      <w:r>
        <w:rPr>
          <w:rFonts w:hint="eastAsia" w:ascii="仿宋" w:hAnsi="仿宋" w:eastAsia="仿宋" w:cs="Times New Roman"/>
          <w:b/>
          <w:bCs w:val="0"/>
          <w:kern w:val="2"/>
          <w:sz w:val="24"/>
          <w:szCs w:val="24"/>
          <w:lang w:val="en-US" w:eastAsia="zh-CN" w:bidi="ar"/>
        </w:rPr>
        <w:t xml:space="preserve"> </w:t>
      </w:r>
    </w:p>
    <w:p w14:paraId="65E61400">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填表说明：</w:t>
      </w:r>
    </w:p>
    <w:p w14:paraId="792F3EE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1.如人行分支机构已开立了质押专用账户，但尚未申请客户终端管理员和数字证书的，其他申请事项只需勾选“</w:t>
      </w:r>
      <w:r>
        <w:rPr>
          <w:rFonts w:hint="eastAsia" w:ascii="仿宋" w:hAnsi="仿宋" w:eastAsia="仿宋" w:cs="仿宋"/>
          <w:bCs/>
          <w:kern w:val="2"/>
          <w:sz w:val="24"/>
          <w:szCs w:val="24"/>
          <w:lang w:val="en-US" w:eastAsia="zh-CN" w:bidi="ar"/>
        </w:rPr>
        <w:t>申请客户终端管理员和数字证书</w:t>
      </w:r>
      <w:r>
        <w:rPr>
          <w:rFonts w:hint="eastAsia" w:ascii="仿宋" w:hAnsi="仿宋" w:eastAsia="仿宋" w:cs="仿宋"/>
          <w:kern w:val="2"/>
          <w:sz w:val="24"/>
          <w:szCs w:val="24"/>
          <w:lang w:val="en-US" w:eastAsia="zh-CN" w:bidi="ar"/>
        </w:rPr>
        <w:t>”；如已申请客户终端管理员和数字证书，其他申请事项无需勾选，对应申请信息无需填写；</w:t>
      </w:r>
    </w:p>
    <w:p w14:paraId="6FE5457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2.若</w:t>
      </w:r>
      <w:r>
        <w:rPr>
          <w:rFonts w:hint="eastAsia" w:ascii="仿宋" w:hAnsi="仿宋" w:eastAsia="仿宋" w:cs="仿宋"/>
          <w:kern w:val="2"/>
          <w:sz w:val="24"/>
          <w:szCs w:val="24"/>
          <w:lang w:val="en-US" w:eastAsia="zh-CN" w:bidi="ar"/>
        </w:rPr>
        <w:t>人行分支机构尚未开立质押专用账户，其他申请事项需同时勾选“开立货币政策担保品质押专用账户”和“</w:t>
      </w:r>
      <w:r>
        <w:rPr>
          <w:rFonts w:hint="eastAsia" w:ascii="仿宋" w:hAnsi="仿宋" w:eastAsia="仿宋" w:cs="仿宋"/>
          <w:bCs/>
          <w:kern w:val="2"/>
          <w:sz w:val="24"/>
          <w:szCs w:val="24"/>
          <w:lang w:val="en-US" w:eastAsia="zh-CN" w:bidi="ar"/>
        </w:rPr>
        <w:t>申请客户终端管理员和数字证书</w:t>
      </w:r>
      <w:r>
        <w:rPr>
          <w:rFonts w:hint="eastAsia" w:ascii="仿宋" w:hAnsi="仿宋" w:eastAsia="仿宋" w:cs="仿宋"/>
          <w:kern w:val="2"/>
          <w:sz w:val="24"/>
          <w:szCs w:val="24"/>
          <w:lang w:val="en-US" w:eastAsia="zh-CN" w:bidi="ar"/>
        </w:rPr>
        <w:t>”；</w:t>
      </w:r>
    </w:p>
    <w:p w14:paraId="403A965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3.填写</w:t>
      </w:r>
      <w:r>
        <w:rPr>
          <w:rFonts w:hint="eastAsia" w:ascii="仿宋" w:hAnsi="仿宋" w:eastAsia="仿宋" w:cs="仿宋"/>
          <w:kern w:val="2"/>
          <w:sz w:val="24"/>
          <w:szCs w:val="24"/>
          <w:lang w:val="en-US" w:eastAsia="zh-CN" w:bidi="ar"/>
        </w:rPr>
        <w:t>客户终端管理员申请信息时，需填写两名管理员的信息；</w:t>
      </w:r>
    </w:p>
    <w:p w14:paraId="7983755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4.填写数字证书申请信息时，类型若选择“小证书（默认）”，则每个管理员使用各自对应的证书；若选择“大证书”，则多个管理员使用同一个证书；若选择“新发 UKEY”（适用于人行分支机构未提前准备并未持有空白UKEY的情况），则证书认证机构将协助完成证书下载、灌装，并寄送至人行分支机构指定收件地址，数字证书申请经办人邮箱将收到证书认证机构发送的寄送通知邮件；若选择“不需 UKEY”（适用于人行分支机构已提前准备并持有空白UKEY的情况），则数字证书申请经办人邮箱将收到证书认证机构发送的证书两码信息邮件，需自行进行证书下载、灌装。</w:t>
      </w:r>
    </w:p>
    <w:p w14:paraId="6133B84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5.申请事项支持勾选多项。上海清算所可根据后续为人民银行分支机构开展其他货币政策业务提供DVP结算服务的情况，对本表格的申请事项具体内容不时进行扩充更新。</w:t>
      </w:r>
    </w:p>
    <w:p w14:paraId="0650CC1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r>
        <w:rPr>
          <w:rFonts w:hint="eastAsia" w:ascii="仿宋" w:hAnsi="仿宋" w:eastAsia="仿宋" w:cs="Times New Roman"/>
          <w:kern w:val="2"/>
          <w:sz w:val="24"/>
          <w:szCs w:val="24"/>
          <w:lang w:val="en-US" w:eastAsia="zh-CN" w:bidi="ar"/>
        </w:rPr>
        <w:t>6</w:t>
      </w:r>
      <w:r>
        <w:rPr>
          <w:rFonts w:hint="eastAsia" w:ascii="仿宋" w:hAnsi="仿宋" w:eastAsia="仿宋" w:cs="仿宋"/>
          <w:kern w:val="2"/>
          <w:sz w:val="24"/>
          <w:szCs w:val="24"/>
          <w:lang w:val="en-US" w:eastAsia="zh-CN" w:bidi="ar"/>
        </w:rPr>
        <w:t>.此表格需将盖章原件</w:t>
      </w:r>
      <w:r>
        <w:rPr>
          <w:rFonts w:hint="eastAsia" w:ascii="仿宋" w:hAnsi="仿宋" w:eastAsia="仿宋" w:cs="仿宋"/>
          <w:kern w:val="0"/>
          <w:sz w:val="24"/>
          <w:szCs w:val="24"/>
          <w:lang w:val="en-US" w:eastAsia="zh-CN" w:bidi="ar"/>
        </w:rPr>
        <w:t>（本填表说明无需打印）</w:t>
      </w:r>
      <w:r>
        <w:rPr>
          <w:rFonts w:hint="eastAsia" w:ascii="仿宋" w:hAnsi="仿宋" w:eastAsia="仿宋" w:cs="仿宋"/>
          <w:kern w:val="2"/>
          <w:sz w:val="24"/>
          <w:szCs w:val="24"/>
          <w:lang w:val="en-US" w:eastAsia="zh-CN" w:bidi="ar"/>
        </w:rPr>
        <w:t>提交上海清算所。</w:t>
      </w:r>
    </w:p>
    <w:p w14:paraId="375CE2A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br w:type="page"/>
      </w:r>
    </w:p>
    <w:p w14:paraId="0AEFCE55">
      <w:pPr>
        <w:pStyle w:val="2"/>
        <w:widowControl/>
        <w:ind w:left="0" w:firstLine="0"/>
        <w:rPr>
          <w:rFonts w:hint="eastAsia" w:ascii="黑体" w:hAnsi="宋体" w:eastAsia="黑体" w:cs="Times New Roman"/>
          <w:b w:val="0"/>
          <w:bCs w:val="0"/>
          <w:kern w:val="44"/>
          <w:sz w:val="32"/>
          <w:szCs w:val="32"/>
        </w:rPr>
      </w:pPr>
      <w:r>
        <w:rPr>
          <w:rFonts w:hint="eastAsia" w:ascii="黑体" w:hAnsi="宋体" w:eastAsia="黑体" w:cs="黑体"/>
          <w:b w:val="0"/>
          <w:bCs w:val="0"/>
          <w:kern w:val="44"/>
          <w:sz w:val="32"/>
          <w:szCs w:val="32"/>
        </w:rPr>
        <w:t>附</w:t>
      </w:r>
      <w:r>
        <w:rPr>
          <w:rFonts w:hint="eastAsia" w:ascii="黑体" w:hAnsi="宋体" w:eastAsia="黑体" w:cs="Times New Roman"/>
          <w:b w:val="0"/>
          <w:bCs w:val="0"/>
          <w:kern w:val="44"/>
          <w:sz w:val="32"/>
          <w:szCs w:val="32"/>
        </w:rPr>
        <w:t>2</w:t>
      </w:r>
    </w:p>
    <w:p w14:paraId="7CFD62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774F30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账户业务印鉴卡</w:t>
      </w:r>
    </w:p>
    <w:tbl>
      <w:tblPr>
        <w:tblStyle w:val="7"/>
        <w:tblW w:w="97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96"/>
        <w:gridCol w:w="1391"/>
        <w:gridCol w:w="7543"/>
      </w:tblGrid>
      <w:tr w14:paraId="04944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05" w:hRule="atLeast"/>
          <w:jc w:val="center"/>
        </w:trPr>
        <w:tc>
          <w:tcPr>
            <w:tcW w:w="2187" w:type="dxa"/>
            <w:gridSpan w:val="2"/>
            <w:tcBorders>
              <w:top w:val="single" w:color="auto" w:sz="12" w:space="0"/>
              <w:left w:val="single" w:color="auto" w:sz="12" w:space="0"/>
              <w:bottom w:val="single" w:color="auto" w:sz="6" w:space="0"/>
              <w:right w:val="single" w:color="auto" w:sz="6" w:space="0"/>
            </w:tcBorders>
            <w:shd w:val="clear" w:color="auto" w:fill="auto"/>
            <w:vAlign w:val="center"/>
          </w:tcPr>
          <w:p w14:paraId="44548196">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机构全称</w:t>
            </w:r>
          </w:p>
        </w:tc>
        <w:tc>
          <w:tcPr>
            <w:tcW w:w="7543" w:type="dxa"/>
            <w:tcBorders>
              <w:top w:val="single" w:color="auto" w:sz="12" w:space="0"/>
              <w:left w:val="single" w:color="auto" w:sz="6" w:space="0"/>
              <w:bottom w:val="single" w:color="auto" w:sz="6" w:space="0"/>
              <w:right w:val="single" w:color="auto" w:sz="12" w:space="0"/>
            </w:tcBorders>
            <w:shd w:val="clear" w:color="auto" w:fill="auto"/>
            <w:vAlign w:val="center"/>
          </w:tcPr>
          <w:p w14:paraId="55F04048">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Times New Roman"/>
                <w:kern w:val="2"/>
                <w:sz w:val="24"/>
                <w:szCs w:val="24"/>
              </w:rPr>
            </w:pPr>
          </w:p>
        </w:tc>
      </w:tr>
      <w:tr w14:paraId="3DAAC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99" w:hRule="atLeast"/>
          <w:jc w:val="center"/>
        </w:trPr>
        <w:tc>
          <w:tcPr>
            <w:tcW w:w="2187"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14:paraId="2C0D4916">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账户账号</w:t>
            </w:r>
            <w:r>
              <w:rPr>
                <w:rFonts w:hint="eastAsia" w:ascii="仿宋" w:hAnsi="仿宋" w:eastAsia="仿宋" w:cs="仿宋"/>
                <w:kern w:val="2"/>
                <w:sz w:val="24"/>
                <w:szCs w:val="24"/>
                <w:vertAlign w:val="superscript"/>
                <w:lang w:val="en-US" w:eastAsia="zh-CN" w:bidi="ar"/>
              </w:rPr>
              <w:t>*</w:t>
            </w:r>
          </w:p>
        </w:tc>
        <w:tc>
          <w:tcPr>
            <w:tcW w:w="7543" w:type="dxa"/>
            <w:tcBorders>
              <w:top w:val="single" w:color="auto" w:sz="6" w:space="0"/>
              <w:left w:val="nil"/>
              <w:bottom w:val="single" w:color="auto" w:sz="6" w:space="0"/>
              <w:right w:val="single" w:color="auto" w:sz="12" w:space="0"/>
            </w:tcBorders>
            <w:shd w:val="clear" w:color="auto" w:fill="auto"/>
            <w:vAlign w:val="center"/>
          </w:tcPr>
          <w:p w14:paraId="43F42FE7">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Times New Roman"/>
                <w:kern w:val="2"/>
                <w:sz w:val="24"/>
                <w:szCs w:val="24"/>
              </w:rPr>
            </w:pPr>
          </w:p>
        </w:tc>
      </w:tr>
      <w:tr w14:paraId="6D223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660" w:hRule="atLeast"/>
          <w:jc w:val="center"/>
        </w:trPr>
        <w:tc>
          <w:tcPr>
            <w:tcW w:w="9730" w:type="dxa"/>
            <w:gridSpan w:val="3"/>
            <w:tcBorders>
              <w:top w:val="single" w:color="auto" w:sz="6" w:space="0"/>
              <w:left w:val="single" w:color="auto" w:sz="12" w:space="0"/>
              <w:bottom w:val="single" w:color="auto" w:sz="6" w:space="0"/>
              <w:right w:val="single" w:color="auto" w:sz="12" w:space="0"/>
            </w:tcBorders>
            <w:shd w:val="clear" w:color="auto" w:fill="auto"/>
            <w:vAlign w:val="top"/>
          </w:tcPr>
          <w:p w14:paraId="70B43AF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预留业务印模：（请清晰居中盖章，勿与其他字迹或边线重叠）</w:t>
            </w:r>
          </w:p>
          <w:p w14:paraId="2C61C23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4"/>
                <w:szCs w:val="24"/>
              </w:rPr>
            </w:pPr>
          </w:p>
          <w:p w14:paraId="59DF9892">
            <w:pPr>
              <w:keepNext w:val="0"/>
              <w:keepLines w:val="0"/>
              <w:widowControl w:val="0"/>
              <w:suppressLineNumbers w:val="0"/>
              <w:spacing w:before="0" w:beforeAutospacing="0" w:after="0" w:afterAutospacing="0" w:line="360" w:lineRule="auto"/>
              <w:ind w:left="0" w:right="0"/>
              <w:jc w:val="right"/>
              <w:rPr>
                <w:rFonts w:hint="eastAsia" w:ascii="仿宋" w:hAnsi="仿宋" w:eastAsia="仿宋" w:cs="Times New Roman"/>
                <w:kern w:val="2"/>
                <w:sz w:val="24"/>
                <w:szCs w:val="24"/>
              </w:rPr>
            </w:pPr>
          </w:p>
        </w:tc>
      </w:tr>
      <w:tr w14:paraId="1784B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20" w:hRule="atLeast"/>
          <w:jc w:val="center"/>
        </w:trPr>
        <w:tc>
          <w:tcPr>
            <w:tcW w:w="796" w:type="dxa"/>
            <w:tcBorders>
              <w:top w:val="single" w:color="auto" w:sz="6" w:space="0"/>
              <w:left w:val="single" w:color="auto" w:sz="12" w:space="0"/>
              <w:bottom w:val="single" w:color="auto" w:sz="12" w:space="0"/>
              <w:right w:val="single" w:color="auto" w:sz="6" w:space="0"/>
            </w:tcBorders>
            <w:shd w:val="clear" w:color="auto" w:fill="auto"/>
            <w:vAlign w:val="center"/>
          </w:tcPr>
          <w:p w14:paraId="49E946EB">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使用说明</w:t>
            </w:r>
          </w:p>
        </w:tc>
        <w:tc>
          <w:tcPr>
            <w:tcW w:w="8934" w:type="dxa"/>
            <w:gridSpan w:val="2"/>
            <w:tcBorders>
              <w:top w:val="single" w:color="auto" w:sz="6" w:space="0"/>
              <w:left w:val="single" w:color="auto" w:sz="6" w:space="0"/>
              <w:bottom w:val="single" w:color="auto" w:sz="12" w:space="0"/>
              <w:right w:val="single" w:color="auto" w:sz="12" w:space="0"/>
            </w:tcBorders>
            <w:shd w:val="clear" w:color="auto" w:fill="auto"/>
            <w:vAlign w:val="center"/>
          </w:tcPr>
          <w:p w14:paraId="3A8E0958">
            <w:pPr>
              <w:keepNext w:val="0"/>
              <w:keepLines w:val="0"/>
              <w:widowControl w:val="0"/>
              <w:suppressLineNumbers w:val="0"/>
              <w:spacing w:before="0" w:beforeAutospacing="0" w:after="0" w:afterAutospacing="0" w:line="273" w:lineRule="auto"/>
              <w:ind w:left="-4" w:leftChars="-2"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用于办理货币政策担保品业务</w:t>
            </w:r>
          </w:p>
        </w:tc>
      </w:tr>
    </w:tbl>
    <w:p w14:paraId="1749E89F">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14:paraId="77BAD307">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val="0"/>
          <w:kern w:val="2"/>
          <w:sz w:val="30"/>
          <w:szCs w:val="30"/>
        </w:rPr>
      </w:pPr>
      <w:r>
        <w:rPr>
          <w:rFonts w:hint="eastAsia" w:ascii="仿宋" w:hAnsi="仿宋" w:eastAsia="仿宋" w:cs="仿宋"/>
          <w:b/>
          <w:bCs w:val="0"/>
          <w:kern w:val="2"/>
          <w:sz w:val="30"/>
          <w:szCs w:val="30"/>
          <w:lang w:val="en-US" w:eastAsia="zh-CN" w:bidi="ar"/>
        </w:rPr>
        <w:t>送存/更换印鉴通知</w:t>
      </w:r>
    </w:p>
    <w:p w14:paraId="7D083670">
      <w:pPr>
        <w:keepNext w:val="0"/>
        <w:keepLines w:val="0"/>
        <w:widowControl w:val="0"/>
        <w:suppressLineNumbers w:val="0"/>
        <w:spacing w:before="0" w:beforeAutospacing="0" w:after="0" w:afterAutospacing="0"/>
        <w:ind w:left="0" w:right="0" w:firstLine="475" w:firstLineChars="198"/>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现</w:t>
      </w:r>
      <w:r>
        <w:rPr>
          <w:rFonts w:hint="eastAsia" w:ascii="仿宋" w:hAnsi="仿宋" w:eastAsia="仿宋" w:cs="仿宋"/>
          <w:b/>
          <w:bCs w:val="0"/>
          <w:kern w:val="2"/>
          <w:sz w:val="24"/>
          <w:szCs w:val="24"/>
          <w:lang w:val="en-US" w:eastAsia="zh-CN" w:bidi="ar"/>
        </w:rPr>
        <w:t>送存/更换</w:t>
      </w:r>
      <w:r>
        <w:rPr>
          <w:rFonts w:hint="eastAsia" w:ascii="仿宋" w:hAnsi="仿宋" w:eastAsia="仿宋" w:cs="仿宋"/>
          <w:kern w:val="2"/>
          <w:sz w:val="24"/>
          <w:szCs w:val="24"/>
          <w:lang w:val="en-US" w:eastAsia="zh-CN" w:bidi="ar"/>
        </w:rPr>
        <w:t>预留业务印鉴，新印鉴加盖在印鉴卡上半部分。</w:t>
      </w:r>
    </w:p>
    <w:p w14:paraId="79F182BB">
      <w:pPr>
        <w:keepNext w:val="0"/>
        <w:keepLines w:val="0"/>
        <w:widowControl w:val="0"/>
        <w:suppressLineNumbers w:val="0"/>
        <w:spacing w:before="0" w:beforeAutospacing="0" w:after="0" w:afterAutospacing="0"/>
        <w:ind w:left="0" w:right="0" w:firstLine="475" w:firstLineChars="198"/>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新印鉴自</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年</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日起启用，原印鉴于同日失效。</w:t>
      </w:r>
    </w:p>
    <w:tbl>
      <w:tblPr>
        <w:tblStyle w:val="7"/>
        <w:tblW w:w="9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953"/>
        <w:gridCol w:w="4680"/>
      </w:tblGrid>
      <w:tr w14:paraId="046AE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060" w:hRule="atLeast"/>
          <w:jc w:val="center"/>
        </w:trPr>
        <w:tc>
          <w:tcPr>
            <w:tcW w:w="4953" w:type="dxa"/>
            <w:tcBorders>
              <w:top w:val="single" w:color="auto" w:sz="12" w:space="0"/>
              <w:left w:val="single" w:color="auto" w:sz="12" w:space="0"/>
              <w:bottom w:val="single" w:color="auto" w:sz="12" w:space="0"/>
              <w:right w:val="single" w:color="auto" w:sz="6" w:space="0"/>
            </w:tcBorders>
            <w:shd w:val="clear" w:color="auto" w:fill="auto"/>
            <w:vAlign w:val="top"/>
          </w:tcPr>
          <w:p w14:paraId="20927F0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17B7728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6266145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4DBB9E7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0D8DCC2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开户单位加盖公章</w:t>
            </w:r>
          </w:p>
          <w:p w14:paraId="22F740D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年</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月</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日</w:t>
            </w:r>
          </w:p>
        </w:tc>
        <w:tc>
          <w:tcPr>
            <w:tcW w:w="4680" w:type="dxa"/>
            <w:tcBorders>
              <w:top w:val="single" w:color="auto" w:sz="12" w:space="0"/>
              <w:left w:val="single" w:color="auto" w:sz="6" w:space="0"/>
              <w:bottom w:val="single" w:color="auto" w:sz="12" w:space="0"/>
              <w:right w:val="single" w:color="auto" w:sz="12" w:space="0"/>
            </w:tcBorders>
            <w:shd w:val="clear" w:color="auto" w:fill="auto"/>
            <w:vAlign w:val="top"/>
          </w:tcPr>
          <w:p w14:paraId="6E12BE6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1A5D1A0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1394C5A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27A190C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kern w:val="2"/>
                <w:sz w:val="24"/>
                <w:szCs w:val="24"/>
              </w:rPr>
            </w:pPr>
          </w:p>
          <w:p w14:paraId="7111595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原预留印鉴章</w:t>
            </w:r>
          </w:p>
          <w:p w14:paraId="2D903EC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年</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月</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 xml:space="preserve">  日</w:t>
            </w:r>
          </w:p>
        </w:tc>
      </w:tr>
    </w:tbl>
    <w:p w14:paraId="2CC2C1C4">
      <w:pPr>
        <w:keepNext w:val="0"/>
        <w:keepLines w:val="0"/>
        <w:widowControl w:val="0"/>
        <w:suppressLineNumbers w:val="0"/>
        <w:spacing w:before="0" w:beforeAutospacing="0" w:after="0" w:afterAutospacing="0"/>
        <w:ind w:left="-283" w:leftChars="-135" w:right="0"/>
        <w:jc w:val="both"/>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说明：</w:t>
      </w:r>
      <w:r>
        <w:rPr>
          <w:rFonts w:hint="eastAsia" w:ascii="仿宋" w:hAnsi="仿宋" w:eastAsia="仿宋" w:cs="仿宋"/>
          <w:kern w:val="2"/>
          <w:sz w:val="24"/>
          <w:szCs w:val="24"/>
          <w:lang w:val="en-US" w:eastAsia="zh-CN" w:bidi="ar"/>
        </w:rPr>
        <w:t>1.本印鉴卡一式四份，提交上海清算所三份，账户持有人留存一份。</w:t>
      </w:r>
    </w:p>
    <w:p w14:paraId="22D06276">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2.印模及单位公章请使用印泥加盖，须清晰且印模不与其他字迹重叠。</w:t>
      </w:r>
    </w:p>
    <w:p w14:paraId="420D02B6">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3.印模中公章应与开户单位名称保持一致。</w:t>
      </w:r>
    </w:p>
    <w:p w14:paraId="5C35828E">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4.送存或更换印鉴卡，都应加盖开户单位公章。</w:t>
      </w:r>
    </w:p>
    <w:p w14:paraId="099DA0B5">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5.首次办理送存印鉴卡的，标注*的项目由上海清算所填写。</w:t>
      </w:r>
    </w:p>
    <w:p w14:paraId="32BB5FD2">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br w:type="page"/>
      </w:r>
    </w:p>
    <w:p w14:paraId="7FB8FE28">
      <w:pPr>
        <w:pStyle w:val="2"/>
        <w:widowControl/>
        <w:ind w:left="0" w:firstLine="0"/>
        <w:rPr>
          <w:rFonts w:hint="eastAsia" w:ascii="黑体" w:hAnsi="宋体" w:eastAsia="黑体" w:cs="Times New Roman"/>
          <w:b w:val="0"/>
          <w:bCs w:val="0"/>
          <w:kern w:val="44"/>
          <w:sz w:val="32"/>
          <w:szCs w:val="32"/>
        </w:rPr>
      </w:pPr>
      <w:r>
        <w:rPr>
          <w:rFonts w:hint="eastAsia" w:ascii="黑体" w:hAnsi="宋体" w:eastAsia="黑体" w:cs="黑体"/>
          <w:b w:val="0"/>
          <w:bCs w:val="0"/>
          <w:kern w:val="44"/>
          <w:sz w:val="32"/>
          <w:szCs w:val="32"/>
        </w:rPr>
        <w:t>附3</w:t>
      </w:r>
    </w:p>
    <w:p w14:paraId="6C9FC373">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1C138952">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货币政策担保品质押专用账户变更申请表</w:t>
      </w:r>
    </w:p>
    <w:tbl>
      <w:tblPr>
        <w:tblStyle w:val="7"/>
        <w:tblW w:w="978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99"/>
        <w:gridCol w:w="1267"/>
        <w:gridCol w:w="856"/>
        <w:gridCol w:w="845"/>
        <w:gridCol w:w="569"/>
        <w:gridCol w:w="849"/>
        <w:gridCol w:w="571"/>
        <w:gridCol w:w="988"/>
        <w:gridCol w:w="341"/>
        <w:gridCol w:w="1797"/>
      </w:tblGrid>
      <w:tr w14:paraId="7C3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2B457C1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质押专用账户账号</w:t>
            </w:r>
          </w:p>
        </w:tc>
        <w:tc>
          <w:tcPr>
            <w:tcW w:w="8083" w:type="dxa"/>
            <w:gridSpan w:val="9"/>
            <w:tcBorders>
              <w:top w:val="single" w:color="auto" w:sz="4" w:space="0"/>
              <w:left w:val="nil"/>
              <w:bottom w:val="single" w:color="auto" w:sz="4" w:space="0"/>
              <w:right w:val="single" w:color="auto" w:sz="4" w:space="0"/>
            </w:tcBorders>
            <w:shd w:val="clear" w:color="auto" w:fill="auto"/>
            <w:vAlign w:val="center"/>
          </w:tcPr>
          <w:p w14:paraId="18331985">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1637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302E8390">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质押专用账户全称</w:t>
            </w:r>
          </w:p>
        </w:tc>
        <w:tc>
          <w:tcPr>
            <w:tcW w:w="8083" w:type="dxa"/>
            <w:gridSpan w:val="9"/>
            <w:tcBorders>
              <w:top w:val="single" w:color="auto" w:sz="4" w:space="0"/>
              <w:left w:val="nil"/>
              <w:bottom w:val="single" w:color="auto" w:sz="4" w:space="0"/>
              <w:right w:val="single" w:color="auto" w:sz="4" w:space="0"/>
            </w:tcBorders>
            <w:shd w:val="clear" w:color="auto" w:fill="auto"/>
            <w:vAlign w:val="center"/>
          </w:tcPr>
          <w:p w14:paraId="7B4C64C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i/>
                <w:iCs w:val="0"/>
                <w:color w:val="000000"/>
                <w:kern w:val="2"/>
                <w:sz w:val="24"/>
                <w:szCs w:val="24"/>
              </w:rPr>
            </w:pPr>
            <w:r>
              <w:rPr>
                <w:rFonts w:hint="eastAsia" w:ascii="仿宋" w:hAnsi="仿宋" w:eastAsia="仿宋" w:cs="仿宋"/>
                <w:bCs/>
                <w:i/>
                <w:iCs w:val="0"/>
                <w:color w:val="AEAAAA"/>
                <w:kern w:val="2"/>
                <w:sz w:val="24"/>
                <w:szCs w:val="24"/>
                <w:lang w:val="en-US" w:eastAsia="zh-CN" w:bidi="ar"/>
              </w:rPr>
              <w:t>（如账户更名，则填写更名后的账户全称）</w:t>
            </w:r>
          </w:p>
        </w:tc>
      </w:tr>
      <w:tr w14:paraId="02D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4E1DCAC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
                <w:color w:val="000000"/>
                <w:kern w:val="2"/>
                <w:sz w:val="24"/>
                <w:szCs w:val="24"/>
              </w:rPr>
            </w:pPr>
            <w:r>
              <w:rPr>
                <w:rFonts w:hint="eastAsia" w:ascii="仿宋" w:hAnsi="仿宋" w:eastAsia="仿宋" w:cs="仿宋"/>
                <w:bCs/>
                <w:color w:val="000000"/>
                <w:kern w:val="2"/>
                <w:sz w:val="24"/>
                <w:szCs w:val="24"/>
                <w:lang w:val="en-US" w:eastAsia="zh-CN" w:bidi="ar"/>
              </w:rPr>
              <w:t>□</w:t>
            </w:r>
            <w:r>
              <w:rPr>
                <w:rFonts w:hint="eastAsia" w:ascii="仿宋" w:hAnsi="仿宋" w:eastAsia="仿宋" w:cs="仿宋"/>
                <w:b/>
                <w:color w:val="000000"/>
                <w:kern w:val="2"/>
                <w:sz w:val="24"/>
                <w:szCs w:val="24"/>
                <w:lang w:val="en-US" w:eastAsia="zh-CN" w:bidi="ar"/>
              </w:rPr>
              <w:t>账户更名</w:t>
            </w:r>
          </w:p>
        </w:tc>
        <w:tc>
          <w:tcPr>
            <w:tcW w:w="2123" w:type="dxa"/>
            <w:gridSpan w:val="2"/>
            <w:tcBorders>
              <w:top w:val="single" w:color="auto" w:sz="4" w:space="0"/>
              <w:left w:val="nil"/>
              <w:bottom w:val="single" w:color="auto" w:sz="4" w:space="0"/>
              <w:right w:val="single" w:color="auto" w:sz="4" w:space="0"/>
            </w:tcBorders>
            <w:shd w:val="clear" w:color="auto" w:fill="auto"/>
            <w:vAlign w:val="center"/>
          </w:tcPr>
          <w:p w14:paraId="6D1D7663">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更名前账户全称</w:t>
            </w:r>
          </w:p>
        </w:tc>
        <w:tc>
          <w:tcPr>
            <w:tcW w:w="5960" w:type="dxa"/>
            <w:gridSpan w:val="7"/>
            <w:tcBorders>
              <w:top w:val="single" w:color="auto" w:sz="4" w:space="0"/>
              <w:left w:val="nil"/>
              <w:bottom w:val="single" w:color="auto" w:sz="4" w:space="0"/>
              <w:right w:val="single" w:color="auto" w:sz="4" w:space="0"/>
            </w:tcBorders>
            <w:shd w:val="clear" w:color="auto" w:fill="auto"/>
            <w:vAlign w:val="center"/>
          </w:tcPr>
          <w:p w14:paraId="5D81EB9C">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0B6E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restart"/>
            <w:tcBorders>
              <w:top w:val="nil"/>
              <w:left w:val="single" w:color="auto" w:sz="4" w:space="0"/>
              <w:bottom w:val="single" w:color="auto" w:sz="4" w:space="0"/>
              <w:right w:val="single" w:color="auto" w:sz="4" w:space="0"/>
            </w:tcBorders>
            <w:shd w:val="clear" w:color="auto" w:fill="auto"/>
            <w:vAlign w:val="center"/>
          </w:tcPr>
          <w:p w14:paraId="57A22E6C">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w:t>
            </w:r>
            <w:r>
              <w:rPr>
                <w:rFonts w:hint="eastAsia" w:ascii="仿宋" w:hAnsi="仿宋" w:eastAsia="仿宋" w:cs="仿宋"/>
                <w:b/>
                <w:bCs w:val="0"/>
                <w:color w:val="000000"/>
                <w:kern w:val="2"/>
                <w:sz w:val="24"/>
                <w:szCs w:val="24"/>
                <w:lang w:val="en-US" w:eastAsia="zh-CN" w:bidi="ar"/>
              </w:rPr>
              <w:t>客户终端管理员申请信息</w:t>
            </w:r>
          </w:p>
        </w:tc>
        <w:tc>
          <w:tcPr>
            <w:tcW w:w="3537" w:type="dxa"/>
            <w:gridSpan w:val="4"/>
            <w:tcBorders>
              <w:top w:val="single" w:color="auto" w:sz="4" w:space="0"/>
              <w:left w:val="nil"/>
              <w:bottom w:val="single" w:color="auto" w:sz="4" w:space="0"/>
              <w:right w:val="single" w:color="auto" w:sz="4" w:space="0"/>
            </w:tcBorders>
            <w:shd w:val="clear" w:color="auto" w:fill="auto"/>
            <w:vAlign w:val="center"/>
          </w:tcPr>
          <w:p w14:paraId="4E83686A">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□新增</w:t>
            </w:r>
            <w:r>
              <w:rPr>
                <w:rFonts w:hint="eastAsia" w:ascii="仿宋" w:hAnsi="仿宋" w:eastAsia="仿宋" w:cs="Times New Roman"/>
                <w:bCs/>
                <w:color w:val="000000"/>
                <w:kern w:val="2"/>
                <w:sz w:val="24"/>
                <w:szCs w:val="24"/>
                <w:lang w:val="en-US" w:eastAsia="zh-CN" w:bidi="ar"/>
              </w:rPr>
              <w:t xml:space="preserve">  </w:t>
            </w:r>
            <w:r>
              <w:rPr>
                <w:rFonts w:hint="eastAsia" w:ascii="仿宋" w:hAnsi="仿宋" w:eastAsia="仿宋" w:cs="仿宋"/>
                <w:bCs/>
                <w:color w:val="000000"/>
                <w:kern w:val="2"/>
                <w:sz w:val="24"/>
                <w:szCs w:val="24"/>
                <w:lang w:val="en-US" w:eastAsia="zh-CN" w:bidi="ar"/>
              </w:rPr>
              <w:t xml:space="preserve">□注销  </w:t>
            </w:r>
            <w:r>
              <w:rPr>
                <w:rFonts w:hint="eastAsia" w:ascii="仿宋" w:hAnsi="仿宋" w:eastAsia="仿宋" w:cs="仿宋"/>
                <w:color w:val="000000"/>
                <w:kern w:val="2"/>
                <w:sz w:val="24"/>
                <w:szCs w:val="24"/>
                <w:lang w:val="en-US" w:eastAsia="zh-CN" w:bidi="ar"/>
              </w:rPr>
              <w:t>□密码重置</w:t>
            </w:r>
          </w:p>
        </w:tc>
        <w:tc>
          <w:tcPr>
            <w:tcW w:w="4546" w:type="dxa"/>
            <w:gridSpan w:val="5"/>
            <w:tcBorders>
              <w:top w:val="single" w:color="auto" w:sz="4" w:space="0"/>
              <w:left w:val="nil"/>
              <w:bottom w:val="single" w:color="auto" w:sz="4" w:space="0"/>
              <w:right w:val="single" w:color="auto" w:sz="4" w:space="0"/>
            </w:tcBorders>
            <w:shd w:val="clear" w:color="auto" w:fill="auto"/>
            <w:vAlign w:val="center"/>
          </w:tcPr>
          <w:p w14:paraId="5BB16155">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□新增</w:t>
            </w:r>
            <w:r>
              <w:rPr>
                <w:rFonts w:hint="eastAsia" w:ascii="仿宋" w:hAnsi="仿宋" w:eastAsia="仿宋" w:cs="Times New Roman"/>
                <w:bCs/>
                <w:color w:val="000000"/>
                <w:kern w:val="2"/>
                <w:sz w:val="24"/>
                <w:szCs w:val="24"/>
                <w:lang w:val="en-US" w:eastAsia="zh-CN" w:bidi="ar"/>
              </w:rPr>
              <w:t xml:space="preserve">  </w:t>
            </w:r>
            <w:r>
              <w:rPr>
                <w:rFonts w:hint="eastAsia" w:ascii="仿宋" w:hAnsi="仿宋" w:eastAsia="仿宋" w:cs="仿宋"/>
                <w:bCs/>
                <w:color w:val="000000"/>
                <w:kern w:val="2"/>
                <w:sz w:val="24"/>
                <w:szCs w:val="24"/>
                <w:lang w:val="en-US" w:eastAsia="zh-CN" w:bidi="ar"/>
              </w:rPr>
              <w:t>□注销</w:t>
            </w:r>
            <w:r>
              <w:rPr>
                <w:rFonts w:hint="eastAsia" w:ascii="仿宋" w:hAnsi="仿宋" w:eastAsia="仿宋" w:cs="Times New Roman"/>
                <w:bCs/>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□密码重置</w:t>
            </w:r>
          </w:p>
        </w:tc>
      </w:tr>
      <w:tr w14:paraId="3080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7ED55D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5D7E584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姓</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名</w:t>
            </w:r>
            <w:r>
              <w:rPr>
                <w:rFonts w:hint="eastAsia" w:ascii="仿宋" w:hAnsi="仿宋" w:eastAsia="仿宋" w:cs="Times New Roman"/>
                <w:color w:val="000000"/>
                <w:kern w:val="2"/>
                <w:sz w:val="24"/>
                <w:szCs w:val="24"/>
                <w:lang w:val="en-US" w:eastAsia="zh-CN" w:bidi="ar"/>
              </w:rPr>
              <w:t>1</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6E19CA72">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3FE555F3">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姓</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名</w:t>
            </w:r>
            <w:r>
              <w:rPr>
                <w:rFonts w:hint="eastAsia" w:ascii="仿宋" w:hAnsi="仿宋" w:eastAsia="仿宋" w:cs="Times New Roman"/>
                <w:color w:val="000000"/>
                <w:kern w:val="2"/>
                <w:sz w:val="24"/>
                <w:szCs w:val="24"/>
                <w:lang w:val="en-US" w:eastAsia="zh-CN" w:bidi="ar"/>
              </w:rPr>
              <w:t>2</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70853D3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763D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232CC7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0C81A21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用</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户</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名</w:t>
            </w:r>
          </w:p>
        </w:tc>
        <w:tc>
          <w:tcPr>
            <w:tcW w:w="2270" w:type="dxa"/>
            <w:gridSpan w:val="3"/>
            <w:tcBorders>
              <w:top w:val="single" w:color="auto" w:sz="4" w:space="0"/>
              <w:left w:val="nil"/>
              <w:bottom w:val="single" w:color="auto" w:sz="4" w:space="0"/>
              <w:right w:val="single" w:color="auto" w:sz="4" w:space="0"/>
            </w:tcBorders>
            <w:shd w:val="clear" w:color="auto" w:fill="auto"/>
            <w:vAlign w:val="center"/>
          </w:tcPr>
          <w:p w14:paraId="0CB9CE85">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color w:val="000000"/>
                <w:kern w:val="2"/>
                <w:sz w:val="21"/>
                <w:szCs w:val="21"/>
              </w:rPr>
            </w:pPr>
            <w:r>
              <w:rPr>
                <w:rFonts w:hint="default" w:ascii="Calibri" w:hAnsi="Calibri" w:eastAsia="仿宋" w:cs="Times New Roman"/>
                <w:bCs/>
                <w:color w:val="000000"/>
                <w:kern w:val="2"/>
                <w:sz w:val="21"/>
                <w:szCs w:val="21"/>
                <w:lang w:val="en-US" w:eastAsia="zh-CN" w:bidi="ar"/>
              </w:rPr>
              <w:t>(</w:t>
            </w:r>
            <w:r>
              <w:rPr>
                <w:rFonts w:hint="eastAsia" w:ascii="仿宋" w:hAnsi="仿宋" w:eastAsia="仿宋" w:cs="仿宋"/>
                <w:bCs/>
                <w:color w:val="000000"/>
                <w:kern w:val="2"/>
                <w:sz w:val="21"/>
                <w:szCs w:val="21"/>
                <w:lang w:val="en-US" w:eastAsia="zh-CN" w:bidi="ar"/>
              </w:rPr>
              <w:t>应不少于</w:t>
            </w:r>
            <w:r>
              <w:rPr>
                <w:rFonts w:hint="default" w:ascii="Calibri" w:hAnsi="Calibri" w:eastAsia="仿宋" w:cs="Times New Roman"/>
                <w:bCs/>
                <w:color w:val="000000"/>
                <w:kern w:val="2"/>
                <w:sz w:val="21"/>
                <w:szCs w:val="21"/>
                <w:lang w:val="en-US" w:eastAsia="zh-CN" w:bidi="ar"/>
              </w:rPr>
              <w:t>4</w:t>
            </w:r>
            <w:r>
              <w:rPr>
                <w:rFonts w:hint="eastAsia" w:ascii="仿宋" w:hAnsi="仿宋" w:eastAsia="仿宋" w:cs="仿宋"/>
                <w:bCs/>
                <w:color w:val="000000"/>
                <w:kern w:val="2"/>
                <w:sz w:val="21"/>
                <w:szCs w:val="21"/>
                <w:lang w:val="en-US" w:eastAsia="zh-CN" w:bidi="ar"/>
              </w:rPr>
              <w:t>位，英文字母开头</w:t>
            </w:r>
            <w:r>
              <w:rPr>
                <w:rFonts w:hint="default" w:ascii="Calibri" w:hAnsi="Calibri" w:eastAsia="仿宋" w:cs="Times New Roman"/>
                <w:bCs/>
                <w:color w:val="000000"/>
                <w:kern w:val="2"/>
                <w:sz w:val="21"/>
                <w:szCs w:val="21"/>
                <w:lang w:val="en-US" w:eastAsia="zh-CN" w:bidi="ar"/>
              </w:rPr>
              <w:t>)</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13667A2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用</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户</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名</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547DBE43">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default" w:ascii="Calibri" w:hAnsi="Calibri" w:eastAsia="仿宋" w:cs="Times New Roman"/>
                <w:bCs/>
                <w:color w:val="000000"/>
                <w:kern w:val="2"/>
                <w:sz w:val="21"/>
                <w:szCs w:val="21"/>
                <w:lang w:val="en-US" w:eastAsia="zh-CN" w:bidi="ar"/>
              </w:rPr>
              <w:t>(</w:t>
            </w:r>
            <w:r>
              <w:rPr>
                <w:rFonts w:hint="eastAsia" w:ascii="仿宋" w:hAnsi="仿宋" w:eastAsia="仿宋" w:cs="仿宋"/>
                <w:bCs/>
                <w:color w:val="000000"/>
                <w:kern w:val="2"/>
                <w:sz w:val="21"/>
                <w:szCs w:val="21"/>
                <w:lang w:val="en-US" w:eastAsia="zh-CN" w:bidi="ar"/>
              </w:rPr>
              <w:t>应不少于</w:t>
            </w:r>
            <w:r>
              <w:rPr>
                <w:rFonts w:hint="default" w:ascii="Calibri" w:hAnsi="Calibri" w:eastAsia="仿宋" w:cs="Times New Roman"/>
                <w:bCs/>
                <w:color w:val="000000"/>
                <w:kern w:val="2"/>
                <w:sz w:val="21"/>
                <w:szCs w:val="21"/>
                <w:lang w:val="en-US" w:eastAsia="zh-CN" w:bidi="ar"/>
              </w:rPr>
              <w:t>4</w:t>
            </w:r>
            <w:r>
              <w:rPr>
                <w:rFonts w:hint="eastAsia" w:ascii="仿宋" w:hAnsi="仿宋" w:eastAsia="仿宋" w:cs="仿宋"/>
                <w:bCs/>
                <w:color w:val="000000"/>
                <w:kern w:val="2"/>
                <w:sz w:val="21"/>
                <w:szCs w:val="21"/>
                <w:lang w:val="en-US" w:eastAsia="zh-CN" w:bidi="ar"/>
              </w:rPr>
              <w:t>位，英文字母开头</w:t>
            </w:r>
            <w:r>
              <w:rPr>
                <w:rFonts w:hint="default" w:ascii="Calibri" w:hAnsi="Calibri" w:eastAsia="仿宋" w:cs="Times New Roman"/>
                <w:bCs/>
                <w:color w:val="000000"/>
                <w:kern w:val="2"/>
                <w:sz w:val="21"/>
                <w:szCs w:val="21"/>
                <w:lang w:val="en-US" w:eastAsia="zh-CN" w:bidi="ar"/>
              </w:rPr>
              <w:t>)</w:t>
            </w:r>
          </w:p>
        </w:tc>
      </w:tr>
      <w:tr w14:paraId="60C1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406AE7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7AC3971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身份证号</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7083ED5B">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498FDDE5">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身份证号</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68AB823D">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1DC0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349DBB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657E263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联系电话</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083D63B2">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341DC14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联系电话</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54C284C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220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27E57E2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4ED4537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手机</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253A99D0">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5D608D0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手机</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0FDD2B8D">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1E2E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48BEF1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10DA141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新增管理员绑定证书</w:t>
            </w:r>
            <w:r>
              <w:rPr>
                <w:rFonts w:hint="eastAsia" w:ascii="仿宋" w:hAnsi="仿宋" w:eastAsia="仿宋" w:cs="Times New Roman"/>
                <w:color w:val="000000"/>
                <w:kern w:val="2"/>
                <w:sz w:val="24"/>
                <w:szCs w:val="24"/>
                <w:lang w:val="en-US" w:eastAsia="zh-CN" w:bidi="ar"/>
              </w:rPr>
              <w:t>CN号</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586503A4">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1"/>
                <w:szCs w:val="21"/>
                <w:lang w:val="en-US" w:eastAsia="zh-CN" w:bidi="ar"/>
              </w:rPr>
              <w:t>若为新增管理员且需绑定小证书则在此处填写证书串号</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071A8D9C">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color w:val="000000"/>
                <w:kern w:val="2"/>
                <w:sz w:val="24"/>
                <w:szCs w:val="24"/>
                <w:lang w:val="en-US" w:eastAsia="zh-CN" w:bidi="ar"/>
              </w:rPr>
              <w:t>新增管理员绑定证书</w:t>
            </w:r>
            <w:r>
              <w:rPr>
                <w:rFonts w:hint="eastAsia" w:ascii="仿宋" w:hAnsi="仿宋" w:eastAsia="仿宋" w:cs="Times New Roman"/>
                <w:color w:val="000000"/>
                <w:kern w:val="2"/>
                <w:sz w:val="24"/>
                <w:szCs w:val="24"/>
                <w:lang w:val="en-US" w:eastAsia="zh-CN" w:bidi="ar"/>
              </w:rPr>
              <w:t>CN号</w:t>
            </w:r>
          </w:p>
        </w:tc>
        <w:tc>
          <w:tcPr>
            <w:tcW w:w="3126" w:type="dxa"/>
            <w:gridSpan w:val="3"/>
            <w:tcBorders>
              <w:top w:val="single" w:color="auto" w:sz="4" w:space="0"/>
              <w:left w:val="nil"/>
              <w:bottom w:val="single" w:color="auto" w:sz="4" w:space="0"/>
              <w:right w:val="single" w:color="auto" w:sz="4" w:space="0"/>
            </w:tcBorders>
            <w:shd w:val="clear" w:color="auto" w:fill="auto"/>
            <w:vAlign w:val="top"/>
          </w:tcPr>
          <w:p w14:paraId="6500EE53">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1"/>
                <w:szCs w:val="21"/>
                <w:lang w:val="en-US" w:eastAsia="zh-CN" w:bidi="ar"/>
              </w:rPr>
              <w:t>若为新增管理员且需绑定小证书则在此处填写证书串号</w:t>
            </w:r>
          </w:p>
        </w:tc>
      </w:tr>
      <w:tr w14:paraId="5534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99" w:type="dxa"/>
            <w:vMerge w:val="restart"/>
            <w:tcBorders>
              <w:top w:val="nil"/>
              <w:left w:val="single" w:color="auto" w:sz="4" w:space="0"/>
              <w:bottom w:val="single" w:color="auto" w:sz="4" w:space="0"/>
              <w:right w:val="single" w:color="auto" w:sz="4" w:space="0"/>
            </w:tcBorders>
            <w:shd w:val="clear" w:color="auto" w:fill="auto"/>
            <w:vAlign w:val="center"/>
          </w:tcPr>
          <w:p w14:paraId="6EC93FE7">
            <w:pPr>
              <w:keepNext w:val="0"/>
              <w:keepLines w:val="0"/>
              <w:widowControl/>
              <w:suppressLineNumbers w:val="0"/>
              <w:spacing w:before="0" w:beforeAutospacing="0" w:after="0" w:afterAutospacing="0"/>
              <w:ind w:left="0" w:right="0"/>
              <w:jc w:val="both"/>
              <w:rPr>
                <w:rFonts w:hint="eastAsia" w:ascii="仿宋" w:hAnsi="仿宋" w:eastAsia="仿宋" w:cs="Times New Roman"/>
                <w:b/>
                <w:bCs w:val="0"/>
                <w:color w:val="000000"/>
                <w:kern w:val="2"/>
                <w:sz w:val="24"/>
                <w:szCs w:val="24"/>
              </w:rPr>
            </w:pPr>
            <w:r>
              <w:rPr>
                <w:rFonts w:hint="eastAsia" w:ascii="仿宋" w:hAnsi="仿宋" w:eastAsia="仿宋" w:cs="仿宋"/>
                <w:bCs/>
                <w:color w:val="000000"/>
                <w:kern w:val="2"/>
                <w:sz w:val="24"/>
                <w:szCs w:val="24"/>
                <w:lang w:val="en-US" w:eastAsia="zh-CN" w:bidi="ar"/>
              </w:rPr>
              <w:t>□</w:t>
            </w:r>
            <w:r>
              <w:rPr>
                <w:rFonts w:hint="eastAsia" w:ascii="仿宋" w:hAnsi="仿宋" w:eastAsia="仿宋" w:cs="仿宋"/>
                <w:b/>
                <w:bCs w:val="0"/>
                <w:color w:val="000000"/>
                <w:kern w:val="2"/>
                <w:sz w:val="24"/>
                <w:szCs w:val="24"/>
                <w:lang w:val="en-US" w:eastAsia="zh-CN" w:bidi="ar"/>
              </w:rPr>
              <w:t>证书信息申请</w:t>
            </w:r>
          </w:p>
        </w:tc>
        <w:tc>
          <w:tcPr>
            <w:tcW w:w="1267" w:type="dxa"/>
            <w:vMerge w:val="restart"/>
            <w:tcBorders>
              <w:top w:val="nil"/>
              <w:left w:val="nil"/>
              <w:bottom w:val="single" w:color="auto" w:sz="4" w:space="0"/>
              <w:right w:val="single" w:color="auto" w:sz="4" w:space="0"/>
            </w:tcBorders>
            <w:shd w:val="clear" w:color="auto" w:fill="auto"/>
            <w:vAlign w:val="center"/>
          </w:tcPr>
          <w:p w14:paraId="0323808D">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仿宋"/>
                <w:color w:val="000000"/>
                <w:kern w:val="2"/>
                <w:sz w:val="24"/>
                <w:szCs w:val="24"/>
                <w:lang w:val="en-US" w:eastAsia="zh-CN" w:bidi="ar"/>
              </w:rPr>
              <w:t>业务类型</w:t>
            </w: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11784ACF">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□证书新发（□新发</w:t>
            </w:r>
            <w:r>
              <w:rPr>
                <w:rFonts w:hint="eastAsia" w:ascii="仿宋" w:hAnsi="仿宋" w:eastAsia="仿宋" w:cs="Times New Roman"/>
                <w:color w:val="000000"/>
                <w:kern w:val="2"/>
                <w:sz w:val="24"/>
                <w:szCs w:val="24"/>
                <w:lang w:val="en-US" w:eastAsia="zh-CN" w:bidi="ar"/>
              </w:rPr>
              <w:t xml:space="preserve">UKEY □不需UKEY）                             </w:t>
            </w:r>
          </w:p>
          <w:p w14:paraId="2EDB91E5">
            <w:pPr>
              <w:keepNext w:val="0"/>
              <w:keepLines w:val="0"/>
              <w:widowControl w:val="0"/>
              <w:suppressLineNumbers w:val="0"/>
              <w:spacing w:before="0" w:beforeAutospacing="0" w:after="0" w:afterAutospacing="0"/>
              <w:ind w:left="0" w:right="0" w:firstLine="240" w:firstLineChars="10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证书类型：□小证书（默认）</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对应操作员</w:t>
            </w:r>
            <w:r>
              <w:rPr>
                <w:rFonts w:hint="eastAsia" w:ascii="仿宋" w:hAnsi="仿宋" w:eastAsia="仿宋" w:cs="Times New Roman"/>
                <w:color w:val="000000"/>
                <w:kern w:val="2"/>
                <w:sz w:val="24"/>
                <w:szCs w:val="24"/>
                <w:lang w:val="en-US" w:eastAsia="zh-CN" w:bidi="ar"/>
              </w:rPr>
              <w:t xml:space="preserve">ID：                                           </w:t>
            </w:r>
          </w:p>
          <w:p w14:paraId="44A75B9C">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 xml:space="preserve">□大证书    </w:t>
            </w:r>
          </w:p>
        </w:tc>
      </w:tr>
      <w:tr w14:paraId="5414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1F5316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4B73E4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2A0435E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□证书换发（□新发</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□不需</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证书</w:t>
            </w:r>
            <w:r>
              <w:rPr>
                <w:rFonts w:hint="eastAsia" w:ascii="仿宋" w:hAnsi="仿宋" w:eastAsia="仿宋" w:cs="Times New Roman"/>
                <w:color w:val="000000"/>
                <w:kern w:val="2"/>
                <w:sz w:val="24"/>
                <w:szCs w:val="24"/>
                <w:lang w:val="en-US" w:eastAsia="zh-CN" w:bidi="ar"/>
              </w:rPr>
              <w:t>CN：</w:t>
            </w:r>
            <w:r>
              <w:rPr>
                <w:rFonts w:hint="eastAsia" w:ascii="仿宋" w:hAnsi="仿宋" w:eastAsia="仿宋" w:cs="Times New Roman"/>
                <w:color w:val="000000"/>
                <w:kern w:val="2"/>
                <w:sz w:val="24"/>
                <w:szCs w:val="24"/>
                <w:u w:val="single"/>
                <w:lang w:val="en-US" w:eastAsia="zh-CN" w:bidi="ar"/>
              </w:rPr>
              <w:t xml:space="preserve">                           </w:t>
            </w:r>
          </w:p>
        </w:tc>
      </w:tr>
      <w:tr w14:paraId="711B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0AF7F1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1A98C8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3A14E5E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□证书补发（□新发</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□不需</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证书</w:t>
            </w:r>
            <w:r>
              <w:rPr>
                <w:rFonts w:hint="eastAsia" w:ascii="仿宋" w:hAnsi="仿宋" w:eastAsia="仿宋" w:cs="Times New Roman"/>
                <w:color w:val="000000"/>
                <w:kern w:val="2"/>
                <w:sz w:val="24"/>
                <w:szCs w:val="24"/>
                <w:lang w:val="en-US" w:eastAsia="zh-CN" w:bidi="ar"/>
              </w:rPr>
              <w:t>CN：</w:t>
            </w:r>
            <w:r>
              <w:rPr>
                <w:rFonts w:hint="eastAsia" w:ascii="仿宋" w:hAnsi="仿宋" w:eastAsia="仿宋" w:cs="Times New Roman"/>
                <w:color w:val="000000"/>
                <w:kern w:val="2"/>
                <w:sz w:val="24"/>
                <w:szCs w:val="24"/>
                <w:u w:val="single"/>
                <w:lang w:val="en-US" w:eastAsia="zh-CN" w:bidi="ar"/>
              </w:rPr>
              <w:t xml:space="preserve">                           </w:t>
            </w:r>
          </w:p>
        </w:tc>
      </w:tr>
      <w:tr w14:paraId="589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018C43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34335D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2BEC28A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□证书重发（不需</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证书</w:t>
            </w:r>
            <w:r>
              <w:rPr>
                <w:rFonts w:hint="eastAsia" w:ascii="仿宋" w:hAnsi="仿宋" w:eastAsia="仿宋" w:cs="Times New Roman"/>
                <w:color w:val="000000"/>
                <w:kern w:val="2"/>
                <w:sz w:val="24"/>
                <w:szCs w:val="24"/>
                <w:lang w:val="en-US" w:eastAsia="zh-CN" w:bidi="ar"/>
              </w:rPr>
              <w:t>CN：</w:t>
            </w:r>
            <w:r>
              <w:rPr>
                <w:rFonts w:hint="eastAsia" w:ascii="仿宋" w:hAnsi="仿宋" w:eastAsia="仿宋" w:cs="Times New Roman"/>
                <w:color w:val="000000"/>
                <w:kern w:val="2"/>
                <w:sz w:val="24"/>
                <w:szCs w:val="24"/>
                <w:u w:val="single"/>
                <w:lang w:val="en-US" w:eastAsia="zh-CN" w:bidi="ar"/>
              </w:rPr>
              <w:t xml:space="preserve">                           </w:t>
            </w:r>
          </w:p>
        </w:tc>
      </w:tr>
      <w:tr w14:paraId="7A9C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04ABBD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09FF19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470F94CD">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□证书解锁（不需</w:t>
            </w:r>
            <w:r>
              <w:rPr>
                <w:rFonts w:hint="eastAsia" w:ascii="仿宋" w:hAnsi="仿宋" w:eastAsia="仿宋" w:cs="Times New Roman"/>
                <w:color w:val="000000"/>
                <w:kern w:val="2"/>
                <w:sz w:val="24"/>
                <w:szCs w:val="24"/>
                <w:lang w:val="en-US" w:eastAsia="zh-CN" w:bidi="ar"/>
              </w:rPr>
              <w:t xml:space="preserve">UKEY）              </w:t>
            </w:r>
            <w:r>
              <w:rPr>
                <w:rFonts w:hint="eastAsia" w:ascii="仿宋" w:hAnsi="仿宋" w:eastAsia="仿宋" w:cs="仿宋"/>
                <w:color w:val="000000"/>
                <w:kern w:val="2"/>
                <w:sz w:val="24"/>
                <w:szCs w:val="24"/>
                <w:lang w:val="en-US" w:eastAsia="zh-CN" w:bidi="ar"/>
              </w:rPr>
              <w:t>证书</w:t>
            </w:r>
            <w:r>
              <w:rPr>
                <w:rFonts w:hint="eastAsia" w:ascii="仿宋" w:hAnsi="仿宋" w:eastAsia="仿宋" w:cs="Times New Roman"/>
                <w:color w:val="000000"/>
                <w:kern w:val="2"/>
                <w:sz w:val="24"/>
                <w:szCs w:val="24"/>
                <w:lang w:val="en-US" w:eastAsia="zh-CN" w:bidi="ar"/>
              </w:rPr>
              <w:t>CN：</w:t>
            </w:r>
            <w:r>
              <w:rPr>
                <w:rFonts w:hint="eastAsia" w:ascii="仿宋" w:hAnsi="仿宋" w:eastAsia="仿宋" w:cs="Times New Roman"/>
                <w:color w:val="000000"/>
                <w:kern w:val="2"/>
                <w:sz w:val="24"/>
                <w:szCs w:val="24"/>
                <w:u w:val="single"/>
                <w:lang w:val="en-US" w:eastAsia="zh-CN" w:bidi="ar"/>
              </w:rPr>
              <w:t xml:space="preserve">                           </w:t>
            </w:r>
          </w:p>
          <w:p w14:paraId="43AC56C2">
            <w:pPr>
              <w:keepNext w:val="0"/>
              <w:keepLines w:val="0"/>
              <w:widowControl w:val="0"/>
              <w:suppressLineNumbers w:val="0"/>
              <w:spacing w:before="0" w:beforeAutospacing="0" w:after="0" w:afterAutospacing="0" w:line="280" w:lineRule="exact"/>
              <w:ind w:left="0" w:right="0" w:firstLine="4320" w:firstLineChars="1800"/>
              <w:jc w:val="both"/>
              <w:rPr>
                <w:rFonts w:hint="eastAsia" w:ascii="仿宋" w:hAnsi="仿宋" w:eastAsia="仿宋" w:cs="Times New Roman"/>
                <w:color w:val="000000"/>
                <w:kern w:val="2"/>
                <w:sz w:val="24"/>
                <w:szCs w:val="24"/>
                <w:u w:val="single"/>
              </w:rPr>
            </w:pPr>
            <w:r>
              <w:rPr>
                <w:rFonts w:hint="eastAsia" w:ascii="仿宋" w:hAnsi="仿宋" w:eastAsia="仿宋" w:cs="Times New Roman"/>
                <w:color w:val="000000"/>
                <w:kern w:val="2"/>
                <w:sz w:val="24"/>
                <w:szCs w:val="24"/>
                <w:lang w:val="en-US" w:eastAsia="zh-CN" w:bidi="ar"/>
              </w:rPr>
              <w:t>UKEY序列号：</w:t>
            </w:r>
            <w:r>
              <w:rPr>
                <w:rFonts w:hint="eastAsia" w:ascii="仿宋" w:hAnsi="仿宋" w:eastAsia="仿宋" w:cs="Times New Roman"/>
                <w:color w:val="000000"/>
                <w:kern w:val="2"/>
                <w:sz w:val="24"/>
                <w:szCs w:val="24"/>
                <w:u w:val="single"/>
                <w:lang w:val="en-US" w:eastAsia="zh-CN" w:bidi="ar"/>
              </w:rPr>
              <w:t xml:space="preserve">                  </w:t>
            </w:r>
          </w:p>
        </w:tc>
      </w:tr>
      <w:tr w14:paraId="5454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7A5DCF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159A23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6818C179">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□证书吊销</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证书</w:t>
            </w:r>
            <w:r>
              <w:rPr>
                <w:rFonts w:hint="eastAsia" w:ascii="仿宋" w:hAnsi="仿宋" w:eastAsia="仿宋" w:cs="Times New Roman"/>
                <w:color w:val="000000"/>
                <w:kern w:val="2"/>
                <w:sz w:val="24"/>
                <w:szCs w:val="24"/>
                <w:lang w:val="en-US" w:eastAsia="zh-CN" w:bidi="ar"/>
              </w:rPr>
              <w:t>CN：</w:t>
            </w:r>
            <w:r>
              <w:rPr>
                <w:rFonts w:hint="eastAsia" w:ascii="仿宋" w:hAnsi="仿宋" w:eastAsia="仿宋" w:cs="Times New Roman"/>
                <w:color w:val="000000"/>
                <w:kern w:val="2"/>
                <w:sz w:val="24"/>
                <w:szCs w:val="24"/>
                <w:u w:val="single"/>
                <w:lang w:val="en-US" w:eastAsia="zh-CN" w:bidi="ar"/>
              </w:rPr>
              <w:t xml:space="preserve">                           </w:t>
            </w:r>
          </w:p>
        </w:tc>
      </w:tr>
      <w:tr w14:paraId="670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04FCB5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restart"/>
            <w:tcBorders>
              <w:top w:val="nil"/>
              <w:left w:val="nil"/>
              <w:bottom w:val="single" w:color="auto" w:sz="4" w:space="0"/>
              <w:right w:val="single" w:color="auto" w:sz="4" w:space="0"/>
            </w:tcBorders>
            <w:shd w:val="clear" w:color="auto" w:fill="auto"/>
            <w:vAlign w:val="center"/>
          </w:tcPr>
          <w:p w14:paraId="123E4C1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机构信息</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CD7AB0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中文名称</w:t>
            </w:r>
          </w:p>
        </w:tc>
        <w:tc>
          <w:tcPr>
            <w:tcW w:w="5115" w:type="dxa"/>
            <w:gridSpan w:val="6"/>
            <w:tcBorders>
              <w:top w:val="single" w:color="auto" w:sz="4" w:space="0"/>
              <w:left w:val="nil"/>
              <w:bottom w:val="single" w:color="auto" w:sz="4" w:space="0"/>
              <w:right w:val="single" w:color="auto" w:sz="4" w:space="0"/>
            </w:tcBorders>
            <w:shd w:val="clear" w:color="auto" w:fill="auto"/>
            <w:vAlign w:val="center"/>
          </w:tcPr>
          <w:p w14:paraId="6E2A89D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4441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1B29C7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37DAD4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16" w:type="dxa"/>
            <w:gridSpan w:val="8"/>
            <w:tcBorders>
              <w:top w:val="single" w:color="auto" w:sz="4" w:space="0"/>
              <w:left w:val="nil"/>
              <w:bottom w:val="single" w:color="auto" w:sz="4" w:space="0"/>
              <w:right w:val="single" w:color="auto" w:sz="4" w:space="0"/>
            </w:tcBorders>
            <w:shd w:val="clear" w:color="auto" w:fill="auto"/>
            <w:vAlign w:val="top"/>
          </w:tcPr>
          <w:p w14:paraId="3E911467">
            <w:pPr>
              <w:keepNext w:val="0"/>
              <w:keepLines w:val="0"/>
              <w:widowControl w:val="0"/>
              <w:suppressLineNumbers w:val="0"/>
              <w:spacing w:before="0" w:beforeAutospacing="0" w:after="0" w:afterAutospacing="0"/>
              <w:ind w:left="0" w:right="-156"/>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□统一社会信用代码</w:t>
            </w:r>
          </w:p>
          <w:p w14:paraId="2F6E966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□其他，请注明：</w:t>
            </w:r>
            <w:r>
              <w:rPr>
                <w:rFonts w:hint="eastAsia" w:ascii="仿宋" w:hAnsi="仿宋" w:eastAsia="仿宋" w:cs="Times New Roman"/>
                <w:color w:val="000000"/>
                <w:kern w:val="2"/>
                <w:sz w:val="24"/>
                <w:szCs w:val="24"/>
                <w:u w:val="single"/>
                <w:lang w:val="en-US" w:eastAsia="zh-CN" w:bidi="ar"/>
              </w:rPr>
              <w:t xml:space="preserve">                         </w:t>
            </w:r>
          </w:p>
        </w:tc>
      </w:tr>
      <w:tr w14:paraId="25A4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6E6217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165285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gridSpan w:val="2"/>
            <w:tcBorders>
              <w:top w:val="single" w:color="auto" w:sz="4" w:space="0"/>
              <w:left w:val="nil"/>
              <w:bottom w:val="single" w:color="auto" w:sz="4" w:space="0"/>
              <w:right w:val="single" w:color="auto" w:sz="4" w:space="0"/>
            </w:tcBorders>
            <w:shd w:val="clear" w:color="auto" w:fill="auto"/>
            <w:vAlign w:val="top"/>
          </w:tcPr>
          <w:p w14:paraId="28AC0347">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证件号码</w:t>
            </w:r>
          </w:p>
        </w:tc>
        <w:tc>
          <w:tcPr>
            <w:tcW w:w="5115" w:type="dxa"/>
            <w:gridSpan w:val="6"/>
            <w:tcBorders>
              <w:top w:val="single" w:color="auto" w:sz="4" w:space="0"/>
              <w:left w:val="nil"/>
              <w:bottom w:val="single" w:color="auto" w:sz="4" w:space="0"/>
              <w:right w:val="single" w:color="auto" w:sz="4" w:space="0"/>
            </w:tcBorders>
            <w:shd w:val="clear" w:color="auto" w:fill="auto"/>
            <w:vAlign w:val="top"/>
          </w:tcPr>
          <w:p w14:paraId="5665071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3B10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6CB832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restart"/>
            <w:tcBorders>
              <w:top w:val="nil"/>
              <w:left w:val="nil"/>
              <w:bottom w:val="single" w:color="auto" w:sz="4" w:space="0"/>
              <w:right w:val="single" w:color="auto" w:sz="4" w:space="0"/>
            </w:tcBorders>
            <w:shd w:val="clear" w:color="auto" w:fill="auto"/>
            <w:vAlign w:val="center"/>
          </w:tcPr>
          <w:p w14:paraId="31CF4D3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经办人信息</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F155FDE">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经办人姓名</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49A9E815">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1DCF344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电子邮箱</w:t>
            </w:r>
          </w:p>
        </w:tc>
        <w:tc>
          <w:tcPr>
            <w:tcW w:w="2138" w:type="dxa"/>
            <w:gridSpan w:val="2"/>
            <w:tcBorders>
              <w:top w:val="single" w:color="auto" w:sz="4" w:space="0"/>
              <w:left w:val="nil"/>
              <w:bottom w:val="single" w:color="auto" w:sz="4" w:space="0"/>
              <w:right w:val="single" w:color="auto" w:sz="4" w:space="0"/>
            </w:tcBorders>
            <w:shd w:val="clear" w:color="auto" w:fill="auto"/>
            <w:vAlign w:val="center"/>
          </w:tcPr>
          <w:p w14:paraId="241FFF8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77C3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54EDEF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3ECCE6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gridSpan w:val="2"/>
            <w:tcBorders>
              <w:top w:val="single" w:color="auto" w:sz="4" w:space="0"/>
              <w:left w:val="nil"/>
              <w:bottom w:val="single" w:color="auto" w:sz="4" w:space="0"/>
              <w:right w:val="single" w:color="auto" w:sz="4" w:space="0"/>
            </w:tcBorders>
            <w:shd w:val="clear" w:color="auto" w:fill="auto"/>
            <w:vAlign w:val="top"/>
          </w:tcPr>
          <w:p w14:paraId="72FA98B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联系电话</w:t>
            </w:r>
          </w:p>
        </w:tc>
        <w:tc>
          <w:tcPr>
            <w:tcW w:w="5115" w:type="dxa"/>
            <w:gridSpan w:val="6"/>
            <w:tcBorders>
              <w:top w:val="single" w:color="auto" w:sz="4" w:space="0"/>
              <w:left w:val="nil"/>
              <w:bottom w:val="single" w:color="auto" w:sz="4" w:space="0"/>
              <w:right w:val="single" w:color="auto" w:sz="4" w:space="0"/>
            </w:tcBorders>
            <w:shd w:val="clear" w:color="auto" w:fill="auto"/>
            <w:vAlign w:val="top"/>
          </w:tcPr>
          <w:p w14:paraId="2C46C252">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5027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3703C2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restart"/>
            <w:tcBorders>
              <w:top w:val="nil"/>
              <w:left w:val="nil"/>
              <w:bottom w:val="single" w:color="auto" w:sz="4" w:space="0"/>
              <w:right w:val="single" w:color="auto" w:sz="4" w:space="0"/>
            </w:tcBorders>
            <w:shd w:val="clear" w:color="auto" w:fill="auto"/>
            <w:vAlign w:val="center"/>
          </w:tcPr>
          <w:p w14:paraId="0012C9E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UKEY收件</w:t>
            </w:r>
            <w:r>
              <w:rPr>
                <w:rFonts w:hint="eastAsia" w:ascii="仿宋" w:hAnsi="仿宋" w:eastAsia="仿宋" w:cs="仿宋"/>
                <w:color w:val="000000"/>
                <w:kern w:val="2"/>
                <w:sz w:val="24"/>
                <w:szCs w:val="24"/>
                <w:lang w:val="en-US" w:eastAsia="zh-CN" w:bidi="ar"/>
              </w:rPr>
              <w:t>信息</w:t>
            </w:r>
          </w:p>
        </w:tc>
        <w:tc>
          <w:tcPr>
            <w:tcW w:w="1701" w:type="dxa"/>
            <w:gridSpan w:val="2"/>
            <w:tcBorders>
              <w:top w:val="single" w:color="auto" w:sz="4" w:space="0"/>
              <w:left w:val="nil"/>
              <w:bottom w:val="single" w:color="auto" w:sz="4" w:space="0"/>
              <w:right w:val="single" w:color="auto" w:sz="4" w:space="0"/>
            </w:tcBorders>
            <w:shd w:val="clear" w:color="auto" w:fill="auto"/>
            <w:vAlign w:val="top"/>
          </w:tcPr>
          <w:p w14:paraId="6D250CB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收件人姓名</w:t>
            </w:r>
          </w:p>
        </w:tc>
        <w:tc>
          <w:tcPr>
            <w:tcW w:w="1418" w:type="dxa"/>
            <w:gridSpan w:val="2"/>
            <w:tcBorders>
              <w:top w:val="single" w:color="auto" w:sz="4" w:space="0"/>
              <w:left w:val="nil"/>
              <w:bottom w:val="single" w:color="auto" w:sz="4" w:space="0"/>
              <w:right w:val="single" w:color="auto" w:sz="4" w:space="0"/>
            </w:tcBorders>
            <w:shd w:val="clear" w:color="auto" w:fill="auto"/>
            <w:vAlign w:val="top"/>
          </w:tcPr>
          <w:p w14:paraId="0E3E7309">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1559" w:type="dxa"/>
            <w:gridSpan w:val="2"/>
            <w:tcBorders>
              <w:top w:val="single" w:color="auto" w:sz="4" w:space="0"/>
              <w:left w:val="nil"/>
              <w:bottom w:val="single" w:color="auto" w:sz="4" w:space="0"/>
              <w:right w:val="single" w:color="auto" w:sz="4" w:space="0"/>
            </w:tcBorders>
            <w:shd w:val="clear" w:color="auto" w:fill="auto"/>
            <w:vAlign w:val="top"/>
          </w:tcPr>
          <w:p w14:paraId="497634EE">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联系电话</w:t>
            </w:r>
          </w:p>
        </w:tc>
        <w:tc>
          <w:tcPr>
            <w:tcW w:w="2138" w:type="dxa"/>
            <w:gridSpan w:val="2"/>
            <w:tcBorders>
              <w:top w:val="single" w:color="auto" w:sz="4" w:space="0"/>
              <w:left w:val="nil"/>
              <w:bottom w:val="single" w:color="auto" w:sz="4" w:space="0"/>
              <w:right w:val="single" w:color="auto" w:sz="4" w:space="0"/>
            </w:tcBorders>
            <w:shd w:val="clear" w:color="auto" w:fill="auto"/>
            <w:vAlign w:val="top"/>
          </w:tcPr>
          <w:p w14:paraId="350202E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534F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1C60E0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vMerge w:val="continue"/>
            <w:tcBorders>
              <w:top w:val="nil"/>
              <w:left w:val="nil"/>
              <w:bottom w:val="single" w:color="auto" w:sz="4" w:space="0"/>
              <w:right w:val="single" w:color="auto" w:sz="4" w:space="0"/>
            </w:tcBorders>
            <w:shd w:val="clear" w:color="auto" w:fill="auto"/>
            <w:vAlign w:val="center"/>
          </w:tcPr>
          <w:p w14:paraId="77BC75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gridSpan w:val="2"/>
            <w:tcBorders>
              <w:top w:val="single" w:color="auto" w:sz="4" w:space="0"/>
              <w:left w:val="nil"/>
              <w:bottom w:val="single" w:color="auto" w:sz="4" w:space="0"/>
              <w:right w:val="single" w:color="auto" w:sz="4" w:space="0"/>
            </w:tcBorders>
            <w:shd w:val="clear" w:color="auto" w:fill="auto"/>
            <w:vAlign w:val="top"/>
          </w:tcPr>
          <w:p w14:paraId="2290CCAD">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收件地址</w:t>
            </w:r>
          </w:p>
        </w:tc>
        <w:tc>
          <w:tcPr>
            <w:tcW w:w="1418" w:type="dxa"/>
            <w:gridSpan w:val="2"/>
            <w:tcBorders>
              <w:top w:val="single" w:color="auto" w:sz="4" w:space="0"/>
              <w:left w:val="nil"/>
              <w:bottom w:val="single" w:color="auto" w:sz="4" w:space="0"/>
              <w:right w:val="single" w:color="auto" w:sz="4" w:space="0"/>
            </w:tcBorders>
            <w:shd w:val="clear" w:color="auto" w:fill="auto"/>
            <w:vAlign w:val="top"/>
          </w:tcPr>
          <w:p w14:paraId="6FE85DF7">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1559" w:type="dxa"/>
            <w:gridSpan w:val="2"/>
            <w:tcBorders>
              <w:top w:val="single" w:color="auto" w:sz="4" w:space="0"/>
              <w:left w:val="nil"/>
              <w:bottom w:val="single" w:color="auto" w:sz="4" w:space="0"/>
              <w:right w:val="single" w:color="auto" w:sz="4" w:space="0"/>
            </w:tcBorders>
            <w:shd w:val="clear" w:color="auto" w:fill="auto"/>
            <w:vAlign w:val="top"/>
          </w:tcPr>
          <w:p w14:paraId="4AD83DA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邮政编码</w:t>
            </w:r>
          </w:p>
        </w:tc>
        <w:tc>
          <w:tcPr>
            <w:tcW w:w="2138" w:type="dxa"/>
            <w:gridSpan w:val="2"/>
            <w:tcBorders>
              <w:top w:val="single" w:color="auto" w:sz="4" w:space="0"/>
              <w:left w:val="nil"/>
              <w:bottom w:val="single" w:color="auto" w:sz="4" w:space="0"/>
              <w:right w:val="single" w:color="auto" w:sz="4" w:space="0"/>
            </w:tcBorders>
            <w:shd w:val="clear" w:color="auto" w:fill="auto"/>
            <w:vAlign w:val="top"/>
          </w:tcPr>
          <w:p w14:paraId="1FF1853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r>
      <w:tr w14:paraId="65C5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restart"/>
            <w:tcBorders>
              <w:top w:val="nil"/>
              <w:left w:val="single" w:color="auto" w:sz="4" w:space="0"/>
              <w:bottom w:val="single" w:color="auto" w:sz="4" w:space="0"/>
              <w:right w:val="single" w:color="auto" w:sz="4" w:space="0"/>
            </w:tcBorders>
            <w:shd w:val="clear" w:color="auto" w:fill="auto"/>
            <w:vAlign w:val="center"/>
          </w:tcPr>
          <w:p w14:paraId="5BCB885E">
            <w:pPr>
              <w:keepNext w:val="0"/>
              <w:keepLines w:val="0"/>
              <w:widowControl/>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仿宋"/>
                <w:b/>
                <w:bCs w:val="0"/>
                <w:color w:val="000000"/>
                <w:kern w:val="2"/>
                <w:sz w:val="24"/>
                <w:szCs w:val="24"/>
                <w:lang w:val="en-US" w:eastAsia="zh-CN" w:bidi="ar"/>
              </w:rPr>
              <w:t>经办人员信息</w:t>
            </w:r>
          </w:p>
        </w:tc>
        <w:tc>
          <w:tcPr>
            <w:tcW w:w="1267" w:type="dxa"/>
            <w:tcBorders>
              <w:top w:val="single" w:color="auto" w:sz="4" w:space="0"/>
              <w:left w:val="nil"/>
              <w:bottom w:val="single" w:color="auto" w:sz="4" w:space="0"/>
              <w:right w:val="single" w:color="auto" w:sz="4" w:space="0"/>
            </w:tcBorders>
            <w:shd w:val="clear" w:color="auto" w:fill="auto"/>
            <w:vAlign w:val="center"/>
          </w:tcPr>
          <w:p w14:paraId="721FC6A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bCs/>
                <w:color w:val="000000"/>
                <w:kern w:val="2"/>
                <w:sz w:val="24"/>
                <w:szCs w:val="24"/>
                <w:lang w:val="en-US" w:eastAsia="zh-CN" w:bidi="ar"/>
              </w:rPr>
              <w:t>姓名</w:t>
            </w: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1AA18B87">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身份证号码</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44A57186">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电话</w:t>
            </w:r>
          </w:p>
        </w:tc>
        <w:tc>
          <w:tcPr>
            <w:tcW w:w="1329" w:type="dxa"/>
            <w:gridSpan w:val="2"/>
            <w:tcBorders>
              <w:top w:val="single" w:color="auto" w:sz="4" w:space="0"/>
              <w:left w:val="nil"/>
              <w:bottom w:val="single" w:color="auto" w:sz="4" w:space="0"/>
              <w:right w:val="single" w:color="auto" w:sz="4" w:space="0"/>
            </w:tcBorders>
            <w:shd w:val="clear" w:color="auto" w:fill="auto"/>
            <w:vAlign w:val="center"/>
          </w:tcPr>
          <w:p w14:paraId="36640BF4">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手机</w:t>
            </w:r>
          </w:p>
        </w:tc>
        <w:tc>
          <w:tcPr>
            <w:tcW w:w="1797" w:type="dxa"/>
            <w:tcBorders>
              <w:top w:val="single" w:color="auto" w:sz="4" w:space="0"/>
              <w:left w:val="nil"/>
              <w:bottom w:val="single" w:color="auto" w:sz="4" w:space="0"/>
              <w:right w:val="single" w:color="auto" w:sz="4" w:space="0"/>
            </w:tcBorders>
            <w:shd w:val="clear" w:color="auto" w:fill="auto"/>
            <w:vAlign w:val="center"/>
          </w:tcPr>
          <w:p w14:paraId="255DD00D">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邮箱</w:t>
            </w:r>
          </w:p>
        </w:tc>
      </w:tr>
      <w:tr w14:paraId="198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42662A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115A95DD">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57BF2913">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3C4C4D9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1329" w:type="dxa"/>
            <w:gridSpan w:val="2"/>
            <w:tcBorders>
              <w:top w:val="single" w:color="auto" w:sz="4" w:space="0"/>
              <w:left w:val="nil"/>
              <w:bottom w:val="single" w:color="auto" w:sz="4" w:space="0"/>
              <w:right w:val="single" w:color="auto" w:sz="4" w:space="0"/>
            </w:tcBorders>
            <w:shd w:val="clear" w:color="auto" w:fill="auto"/>
            <w:vAlign w:val="center"/>
          </w:tcPr>
          <w:p w14:paraId="12D2CCC6">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2526BD11">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721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9" w:type="dxa"/>
            <w:vMerge w:val="continue"/>
            <w:tcBorders>
              <w:top w:val="nil"/>
              <w:left w:val="single" w:color="auto" w:sz="4" w:space="0"/>
              <w:bottom w:val="single" w:color="auto" w:sz="4" w:space="0"/>
              <w:right w:val="single" w:color="auto" w:sz="4" w:space="0"/>
            </w:tcBorders>
            <w:shd w:val="clear" w:color="auto" w:fill="auto"/>
            <w:vAlign w:val="center"/>
          </w:tcPr>
          <w:p w14:paraId="69B53E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7" w:type="dxa"/>
            <w:tcBorders>
              <w:top w:val="single" w:color="auto" w:sz="4" w:space="0"/>
              <w:left w:val="nil"/>
              <w:bottom w:val="single" w:color="auto" w:sz="4" w:space="0"/>
              <w:right w:val="single" w:color="auto" w:sz="4" w:space="0"/>
            </w:tcBorders>
            <w:shd w:val="clear" w:color="auto" w:fill="auto"/>
            <w:vAlign w:val="center"/>
          </w:tcPr>
          <w:p w14:paraId="7D8F86D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2270" w:type="dxa"/>
            <w:gridSpan w:val="3"/>
            <w:tcBorders>
              <w:top w:val="single" w:color="auto" w:sz="4" w:space="0"/>
              <w:left w:val="nil"/>
              <w:bottom w:val="single" w:color="auto" w:sz="4" w:space="0"/>
              <w:right w:val="single" w:color="auto" w:sz="4" w:space="0"/>
            </w:tcBorders>
            <w:shd w:val="clear" w:color="auto" w:fill="auto"/>
            <w:vAlign w:val="top"/>
          </w:tcPr>
          <w:p w14:paraId="0A13ABDC">
            <w:pPr>
              <w:keepNext w:val="0"/>
              <w:keepLines w:val="0"/>
              <w:widowControl w:val="0"/>
              <w:suppressLineNumbers w:val="0"/>
              <w:tabs>
                <w:tab w:val="left" w:pos="975"/>
              </w:tabs>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217796D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p>
        </w:tc>
        <w:tc>
          <w:tcPr>
            <w:tcW w:w="1329" w:type="dxa"/>
            <w:gridSpan w:val="2"/>
            <w:tcBorders>
              <w:top w:val="single" w:color="auto" w:sz="4" w:space="0"/>
              <w:left w:val="nil"/>
              <w:bottom w:val="single" w:color="auto" w:sz="4" w:space="0"/>
              <w:right w:val="single" w:color="auto" w:sz="4" w:space="0"/>
            </w:tcBorders>
            <w:shd w:val="clear" w:color="auto" w:fill="auto"/>
            <w:vAlign w:val="center"/>
          </w:tcPr>
          <w:p w14:paraId="1BC377A3">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0A6D16AF">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5BA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9782"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61B245D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bCs/>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（证书信息申请）承诺事项</w:t>
            </w:r>
          </w:p>
          <w:p w14:paraId="4B3148CE">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kern w:val="2"/>
                <w:sz w:val="24"/>
                <w:szCs w:val="24"/>
                <w:lang w:val="en-US" w:eastAsia="zh-CN" w:bidi="ar"/>
              </w:rPr>
              <w:t>银行间市场清算所股份有限公司：</w:t>
            </w:r>
          </w:p>
          <w:p w14:paraId="67E49B9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我单位委托贵公司代我单位向中国金融认证中心（</w:t>
            </w:r>
            <w:r>
              <w:rPr>
                <w:rFonts w:hint="eastAsia" w:ascii="仿宋" w:hAnsi="仿宋" w:eastAsia="仿宋" w:cs="Times New Roman"/>
                <w:color w:val="000000"/>
                <w:kern w:val="2"/>
                <w:sz w:val="24"/>
                <w:szCs w:val="24"/>
                <w:lang w:val="en-US" w:eastAsia="zh-CN" w:bidi="ar"/>
              </w:rPr>
              <w:t>CFCA）申请数字证书。我单位同意提交我单位的机构名称、机构编码等机构信息用于向CFCA申请数字证书，并承诺上述信息真实、有效。我单位知悉数字证书将绑定机构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14:paraId="7575E639">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Times New Roman"/>
                <w:color w:val="000000"/>
                <w:kern w:val="2"/>
                <w:sz w:val="24"/>
                <w:szCs w:val="24"/>
              </w:rPr>
            </w:pPr>
          </w:p>
          <w:p w14:paraId="3A441C21">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申请单位负责人：</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申请单位名称：</w:t>
            </w:r>
            <w:r>
              <w:rPr>
                <w:rFonts w:hint="eastAsia" w:ascii="仿宋" w:hAnsi="仿宋" w:eastAsia="仿宋" w:cs="宋体"/>
                <w:color w:val="000000"/>
                <w:kern w:val="0"/>
                <w:sz w:val="24"/>
                <w:szCs w:val="24"/>
                <w:lang w:val="en-US" w:eastAsia="zh-CN" w:bidi="ar"/>
              </w:rPr>
              <w:br w:type="textWrapping"/>
            </w:r>
            <w:r>
              <w:rPr>
                <w:rFonts w:hint="eastAsia" w:ascii="仿宋" w:hAnsi="仿宋" w:eastAsia="仿宋" w:cs="宋体"/>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（签名或盖章）</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（公章）</w:t>
            </w:r>
            <w:r>
              <w:rPr>
                <w:rFonts w:hint="eastAsia" w:ascii="仿宋" w:hAnsi="仿宋" w:eastAsia="仿宋" w:cs="宋体"/>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 xml:space="preserve">                                               </w:t>
            </w:r>
          </w:p>
          <w:p w14:paraId="40B9287B">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p>
          <w:p w14:paraId="3F4CEE9B">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年</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月</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日</w:t>
            </w:r>
          </w:p>
          <w:p w14:paraId="0A101E7F">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1"/>
                <w:szCs w:val="21"/>
              </w:rPr>
            </w:pPr>
          </w:p>
          <w:p w14:paraId="23C1FB4F">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p>
        </w:tc>
      </w:tr>
    </w:tbl>
    <w:p w14:paraId="4D061B00">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000000"/>
          <w:kern w:val="2"/>
          <w:sz w:val="24"/>
          <w:szCs w:val="24"/>
        </w:rPr>
      </w:pPr>
      <w:r>
        <w:rPr>
          <w:rFonts w:hint="eastAsia" w:ascii="仿宋" w:hAnsi="仿宋" w:eastAsia="仿宋" w:cs="仿宋"/>
          <w:b/>
          <w:bCs w:val="0"/>
          <w:color w:val="000000"/>
          <w:kern w:val="2"/>
          <w:sz w:val="24"/>
          <w:szCs w:val="24"/>
          <w:lang w:val="en-US" w:eastAsia="zh-CN" w:bidi="ar"/>
        </w:rPr>
        <w:t>填表说明：</w:t>
      </w:r>
    </w:p>
    <w:p w14:paraId="2F33119C">
      <w:pPr>
        <w:keepNext w:val="0"/>
        <w:keepLines w:val="0"/>
        <w:widowControl w:val="0"/>
        <w:suppressLineNumbers w:val="0"/>
        <w:spacing w:before="0" w:beforeAutospacing="0" w:after="0" w:afterAutospacing="0"/>
        <w:ind w:left="0" w:right="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1.证书申请适用场景：</w:t>
      </w:r>
    </w:p>
    <w:p w14:paraId="51005188">
      <w:pPr>
        <w:keepNext w:val="0"/>
        <w:keepLines w:val="0"/>
        <w:widowControl w:val="0"/>
        <w:suppressLineNumbers w:val="0"/>
        <w:spacing w:before="0" w:beforeAutospacing="0" w:after="0" w:afterAutospacing="0"/>
        <w:ind w:left="0" w:right="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w:t>
      </w:r>
      <w:r>
        <w:rPr>
          <w:rFonts w:hint="eastAsia" w:ascii="仿宋" w:hAnsi="仿宋" w:eastAsia="仿宋" w:cs="Times New Roman"/>
          <w:color w:val="000000"/>
          <w:kern w:val="2"/>
          <w:sz w:val="24"/>
          <w:szCs w:val="24"/>
          <w:lang w:val="en-US" w:eastAsia="zh-CN" w:bidi="ar"/>
        </w:rPr>
        <w:t>1</w:t>
      </w:r>
      <w:r>
        <w:rPr>
          <w:rFonts w:hint="eastAsia" w:ascii="仿宋" w:hAnsi="仿宋" w:eastAsia="仿宋" w:cs="仿宋"/>
          <w:color w:val="000000"/>
          <w:kern w:val="2"/>
          <w:sz w:val="24"/>
          <w:szCs w:val="24"/>
          <w:lang w:val="en-US" w:eastAsia="zh-CN" w:bidi="ar"/>
        </w:rPr>
        <w:t>）证书新发（新发</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不需</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）：申请新发证书。</w:t>
      </w:r>
    </w:p>
    <w:p w14:paraId="3C982547">
      <w:pPr>
        <w:keepNext w:val="0"/>
        <w:keepLines w:val="0"/>
        <w:widowControl w:val="0"/>
        <w:suppressLineNumbers w:val="0"/>
        <w:spacing w:before="0" w:beforeAutospacing="0" w:after="0" w:afterAutospacing="0"/>
        <w:ind w:left="0" w:right="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w:t>
      </w:r>
      <w:r>
        <w:rPr>
          <w:rFonts w:hint="eastAsia" w:ascii="仿宋" w:hAnsi="仿宋" w:eastAsia="仿宋" w:cs="Times New Roman"/>
          <w:color w:val="000000"/>
          <w:kern w:val="2"/>
          <w:sz w:val="24"/>
          <w:szCs w:val="24"/>
          <w:lang w:val="en-US" w:eastAsia="zh-CN" w:bidi="ar"/>
        </w:rPr>
        <w:t>2</w:t>
      </w:r>
      <w:r>
        <w:rPr>
          <w:rFonts w:hint="eastAsia" w:ascii="仿宋" w:hAnsi="仿宋" w:eastAsia="仿宋" w:cs="仿宋"/>
          <w:color w:val="000000"/>
          <w:kern w:val="2"/>
          <w:sz w:val="24"/>
          <w:szCs w:val="24"/>
          <w:lang w:val="en-US" w:eastAsia="zh-CN" w:bidi="ar"/>
        </w:rPr>
        <w:t>）证书换发（新发</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不需</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）：证书即将到期（到期前</w:t>
      </w:r>
      <w:r>
        <w:rPr>
          <w:rFonts w:hint="eastAsia" w:ascii="仿宋" w:hAnsi="仿宋" w:eastAsia="仿宋" w:cs="Times New Roman"/>
          <w:color w:val="000000"/>
          <w:kern w:val="2"/>
          <w:sz w:val="24"/>
          <w:szCs w:val="24"/>
          <w:lang w:val="en-US" w:eastAsia="zh-CN" w:bidi="ar"/>
        </w:rPr>
        <w:t>3</w:t>
      </w:r>
      <w:r>
        <w:rPr>
          <w:rFonts w:hint="eastAsia" w:ascii="仿宋" w:hAnsi="仿宋" w:eastAsia="仿宋" w:cs="仿宋"/>
          <w:color w:val="000000"/>
          <w:kern w:val="2"/>
          <w:sz w:val="24"/>
          <w:szCs w:val="24"/>
          <w:lang w:val="en-US" w:eastAsia="zh-CN" w:bidi="ar"/>
        </w:rPr>
        <w:t>个月内）或证书已过期，可申请延长证书有效期限。</w:t>
      </w:r>
    </w:p>
    <w:p w14:paraId="07171E85">
      <w:pPr>
        <w:keepNext w:val="0"/>
        <w:keepLines w:val="0"/>
        <w:widowControl w:val="0"/>
        <w:suppressLineNumbers w:val="0"/>
        <w:spacing w:before="0" w:beforeAutospacing="0" w:after="0" w:afterAutospacing="0"/>
        <w:ind w:left="0" w:right="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w:t>
      </w:r>
      <w:r>
        <w:rPr>
          <w:rFonts w:hint="eastAsia" w:ascii="仿宋" w:hAnsi="仿宋" w:eastAsia="仿宋" w:cs="Times New Roman"/>
          <w:color w:val="000000"/>
          <w:kern w:val="2"/>
          <w:sz w:val="24"/>
          <w:szCs w:val="24"/>
          <w:lang w:val="en-US" w:eastAsia="zh-CN" w:bidi="ar"/>
        </w:rPr>
        <w:t>3</w:t>
      </w:r>
      <w:r>
        <w:rPr>
          <w:rFonts w:hint="eastAsia" w:ascii="仿宋" w:hAnsi="仿宋" w:eastAsia="仿宋" w:cs="仿宋"/>
          <w:color w:val="000000"/>
          <w:kern w:val="2"/>
          <w:sz w:val="24"/>
          <w:szCs w:val="24"/>
          <w:lang w:val="en-US" w:eastAsia="zh-CN" w:bidi="ar"/>
        </w:rPr>
        <w:t>）证书补发（新发</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不需</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）：下载证书失败或者在证书使用过程中出现</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遗失或损坏等情况，可申请补发证书，以便继续使用至有效期满。</w:t>
      </w:r>
    </w:p>
    <w:p w14:paraId="6DBD2F58">
      <w:pPr>
        <w:keepNext w:val="0"/>
        <w:keepLines w:val="0"/>
        <w:widowControl w:val="0"/>
        <w:suppressLineNumbers w:val="0"/>
        <w:spacing w:before="0" w:beforeAutospacing="0" w:after="0" w:afterAutospacing="0"/>
        <w:ind w:left="0" w:right="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w:t>
      </w:r>
      <w:r>
        <w:rPr>
          <w:rFonts w:hint="eastAsia" w:ascii="仿宋" w:hAnsi="仿宋" w:eastAsia="仿宋" w:cs="Times New Roman"/>
          <w:color w:val="000000"/>
          <w:kern w:val="2"/>
          <w:sz w:val="24"/>
          <w:szCs w:val="24"/>
          <w:lang w:val="en-US" w:eastAsia="zh-CN" w:bidi="ar"/>
        </w:rPr>
        <w:t>4</w:t>
      </w:r>
      <w:r>
        <w:rPr>
          <w:rFonts w:hint="eastAsia" w:ascii="仿宋" w:hAnsi="仿宋" w:eastAsia="仿宋" w:cs="仿宋"/>
          <w:color w:val="000000"/>
          <w:kern w:val="2"/>
          <w:sz w:val="24"/>
          <w:szCs w:val="24"/>
          <w:lang w:val="en-US" w:eastAsia="zh-CN" w:bidi="ar"/>
        </w:rPr>
        <w:t>）证书重发（不需</w:t>
      </w:r>
      <w:r>
        <w:rPr>
          <w:rFonts w:hint="eastAsia" w:ascii="仿宋" w:hAnsi="仿宋" w:eastAsia="仿宋" w:cs="Times New Roman"/>
          <w:color w:val="000000"/>
          <w:kern w:val="2"/>
          <w:sz w:val="24"/>
          <w:szCs w:val="24"/>
          <w:lang w:val="en-US" w:eastAsia="zh-CN" w:bidi="ar"/>
        </w:rPr>
        <w:t>UKEY</w:t>
      </w:r>
      <w:r>
        <w:rPr>
          <w:rFonts w:hint="eastAsia" w:ascii="仿宋" w:hAnsi="仿宋" w:eastAsia="仿宋" w:cs="仿宋"/>
          <w:color w:val="000000"/>
          <w:kern w:val="2"/>
          <w:sz w:val="24"/>
          <w:szCs w:val="24"/>
          <w:lang w:val="en-US" w:eastAsia="zh-CN" w:bidi="ar"/>
        </w:rPr>
        <w:t>）：申请人未在</w:t>
      </w:r>
      <w:r>
        <w:rPr>
          <w:rFonts w:hint="eastAsia" w:ascii="仿宋" w:hAnsi="仿宋" w:eastAsia="仿宋" w:cs="Times New Roman"/>
          <w:color w:val="000000"/>
          <w:kern w:val="2"/>
          <w:sz w:val="24"/>
          <w:szCs w:val="24"/>
          <w:lang w:val="en-US" w:eastAsia="zh-CN" w:bidi="ar"/>
        </w:rPr>
        <w:t>14</w:t>
      </w:r>
      <w:r>
        <w:rPr>
          <w:rFonts w:hint="eastAsia" w:ascii="仿宋" w:hAnsi="仿宋" w:eastAsia="仿宋" w:cs="仿宋"/>
          <w:color w:val="000000"/>
          <w:kern w:val="2"/>
          <w:sz w:val="24"/>
          <w:szCs w:val="24"/>
          <w:lang w:val="en-US" w:eastAsia="zh-CN" w:bidi="ar"/>
        </w:rPr>
        <w:t>天内及时使用证书两码下载证书，导致证书两码过期，或者证书两码丢失时，可申请重发证书。</w:t>
      </w:r>
    </w:p>
    <w:p w14:paraId="17C7CE6E">
      <w:pPr>
        <w:pStyle w:val="14"/>
        <w:widowControl/>
        <w:ind w:left="0" w:firstLine="0" w:firstLineChars="0"/>
        <w:jc w:val="left"/>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rPr>
        <w:t>（5）证书解锁（不需</w:t>
      </w:r>
      <w:r>
        <w:rPr>
          <w:rFonts w:hint="eastAsia" w:ascii="仿宋" w:hAnsi="仿宋" w:eastAsia="仿宋" w:cs="Times New Roman"/>
          <w:color w:val="000000"/>
          <w:kern w:val="2"/>
          <w:sz w:val="24"/>
          <w:szCs w:val="24"/>
        </w:rPr>
        <w:t>UKEY）：证书使用人忘记UKEY密码、反复</w:t>
      </w:r>
      <w:r>
        <w:rPr>
          <w:rFonts w:hint="eastAsia" w:ascii="仿宋" w:hAnsi="仿宋" w:eastAsia="仿宋" w:cs="仿宋"/>
          <w:color w:val="000000"/>
          <w:kern w:val="2"/>
          <w:sz w:val="24"/>
          <w:szCs w:val="24"/>
        </w:rPr>
        <w:t>输错密码（累计</w:t>
      </w:r>
      <w:r>
        <w:rPr>
          <w:rFonts w:hint="eastAsia" w:ascii="仿宋" w:hAnsi="仿宋" w:eastAsia="仿宋" w:cs="Times New Roman"/>
          <w:color w:val="000000"/>
          <w:kern w:val="2"/>
          <w:sz w:val="24"/>
          <w:szCs w:val="24"/>
        </w:rPr>
        <w:t>6次</w:t>
      </w:r>
      <w:r>
        <w:rPr>
          <w:rFonts w:hint="eastAsia" w:ascii="仿宋" w:hAnsi="仿宋" w:eastAsia="仿宋" w:cs="仿宋"/>
          <w:color w:val="000000"/>
          <w:kern w:val="2"/>
          <w:sz w:val="24"/>
          <w:szCs w:val="24"/>
        </w:rPr>
        <w:t>）后UKEY锁死等情况，可申请证书解锁。</w:t>
      </w:r>
    </w:p>
    <w:p w14:paraId="33D48EA7">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（6）证书吊销：不再使用该证书则可申请吊销原证书。</w:t>
      </w:r>
    </w:p>
    <w:p w14:paraId="17C150B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2.若勾选除证书解锁和证书吊销外其他证书信息申请事项，则需同步勾选承诺事项。</w:t>
      </w:r>
    </w:p>
    <w:p w14:paraId="4F1A414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3.此表格需将盖章原件提交上海清算所。</w:t>
      </w:r>
    </w:p>
    <w:p w14:paraId="0D9B2FD0">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仿宋" w:hAnsi="仿宋" w:eastAsia="仿宋" w:cs="Times New Roman"/>
          <w:color w:val="000000"/>
          <w:kern w:val="2"/>
          <w:sz w:val="24"/>
          <w:szCs w:val="24"/>
          <w:lang w:val="en-US" w:eastAsia="zh-CN" w:bidi="ar"/>
        </w:rPr>
        <w:br w:type="page"/>
      </w:r>
    </w:p>
    <w:p w14:paraId="6000F5B9">
      <w:pPr>
        <w:keepNext w:val="0"/>
        <w:keepLines w:val="0"/>
        <w:widowControl w:val="0"/>
        <w:suppressLineNumbers w:val="0"/>
        <w:spacing w:before="0" w:beforeAutospacing="0" w:after="0" w:afterAutospacing="0"/>
        <w:ind w:left="0" w:right="353" w:rightChars="168"/>
        <w:jc w:val="both"/>
        <w:outlineLvl w:val="0"/>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附4</w:t>
      </w:r>
    </w:p>
    <w:p w14:paraId="7FD67C7D">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54D4E1F7">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货币政策担保品质押专用账户销户申请书</w:t>
      </w:r>
    </w:p>
    <w:p w14:paraId="7B0E9438">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 xml:space="preserve"> </w:t>
      </w:r>
    </w:p>
    <w:p w14:paraId="45A8BDB4">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银行间市场清算所股份有限公司：</w:t>
      </w:r>
    </w:p>
    <w:p w14:paraId="0FFEF50E">
      <w:pPr>
        <w:keepNext w:val="0"/>
        <w:keepLines w:val="0"/>
        <w:widowControl w:val="0"/>
        <w:suppressLineNumbers w:val="0"/>
        <w:spacing w:before="0" w:beforeAutospacing="0" w:after="0" w:afterAutospacing="0" w:line="580" w:lineRule="exact"/>
        <w:ind w:left="0" w:right="0" w:firstLine="58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我单位自愿申请注销在贵公司开立的如下账户，经核实该账户无托管在上海清算所的固定收益类有价证券、信用风险缓释凭证等产品，无未处理完成的货币政策工具担保品相关指令，与贵单位无未结清的费用。</w:t>
      </w:r>
    </w:p>
    <w:p w14:paraId="3085D46B">
      <w:pPr>
        <w:keepNext w:val="0"/>
        <w:keepLines w:val="0"/>
        <w:widowControl w:val="0"/>
        <w:suppressLineNumbers w:val="0"/>
        <w:spacing w:before="0" w:beforeAutospacing="0" w:after="0" w:afterAutospacing="0" w:line="580" w:lineRule="exact"/>
        <w:ind w:left="0" w:right="0" w:firstLine="58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账户账号:</w:t>
      </w:r>
    </w:p>
    <w:p w14:paraId="5AB03BC3">
      <w:pPr>
        <w:keepNext w:val="0"/>
        <w:keepLines w:val="0"/>
        <w:widowControl w:val="0"/>
        <w:suppressLineNumbers w:val="0"/>
        <w:spacing w:before="0" w:beforeAutospacing="0" w:after="0" w:afterAutospacing="0" w:line="580" w:lineRule="exact"/>
        <w:ind w:left="0" w:right="0" w:firstLine="58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账户全称:</w:t>
      </w:r>
    </w:p>
    <w:p w14:paraId="2F6F1075">
      <w:pPr>
        <w:keepNext w:val="0"/>
        <w:keepLines w:val="0"/>
        <w:widowControl w:val="0"/>
        <w:suppressLineNumbers w:val="0"/>
        <w:spacing w:before="0" w:beforeAutospacing="0" w:after="0" w:afterAutospacing="0"/>
        <w:ind w:left="0" w:right="0"/>
        <w:jc w:val="both"/>
        <w:rPr>
          <w:rFonts w:hint="default" w:ascii="Calibri" w:hAnsi="Calibri" w:eastAsia="宋体" w:cs="Times New Roman"/>
          <w:vanish/>
          <w:color w:val="000000"/>
          <w:kern w:val="2"/>
          <w:sz w:val="21"/>
          <w:szCs w:val="21"/>
        </w:rPr>
      </w:pPr>
      <w:r>
        <w:rPr>
          <w:rFonts w:hint="default" w:ascii="Calibri" w:hAnsi="Calibri" w:eastAsia="宋体" w:cs="Times New Roman"/>
          <w:vanish/>
          <w:color w:val="000000"/>
          <w:kern w:val="2"/>
          <w:sz w:val="21"/>
          <w:szCs w:val="21"/>
          <w:lang w:val="en-US" w:eastAsia="zh-CN" w:bidi="ar"/>
        </w:rPr>
        <w:t xml:space="preserve"> </w:t>
      </w:r>
    </w:p>
    <w:p w14:paraId="08107349">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r>
        <w:rPr>
          <w:rFonts w:hint="eastAsia" w:ascii="仿宋" w:hAnsi="仿宋" w:eastAsia="仿宋" w:cs="Times New Roman"/>
          <w:color w:val="000000"/>
          <w:kern w:val="2"/>
          <w:sz w:val="30"/>
          <w:szCs w:val="30"/>
          <w:lang w:val="en-US" w:eastAsia="zh-CN" w:bidi="ar"/>
        </w:rPr>
        <w:t xml:space="preserve"> </w:t>
      </w:r>
    </w:p>
    <w:tbl>
      <w:tblPr>
        <w:tblStyle w:val="8"/>
        <w:tblW w:w="891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57"/>
        <w:gridCol w:w="1767"/>
        <w:gridCol w:w="1827"/>
        <w:gridCol w:w="3387"/>
      </w:tblGrid>
      <w:tr w14:paraId="622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10" w:type="dxa"/>
            <w:gridSpan w:val="5"/>
          </w:tcPr>
          <w:p w14:paraId="16D31391">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000000"/>
                <w:kern w:val="2"/>
                <w:sz w:val="30"/>
                <w:szCs w:val="30"/>
                <w:vertAlign w:val="baseline"/>
              </w:rPr>
            </w:pPr>
            <w:r>
              <w:rPr>
                <w:rFonts w:hint="eastAsia" w:ascii="仿宋" w:hAnsi="仿宋" w:eastAsia="仿宋" w:cs="仿宋"/>
                <w:color w:val="000000"/>
                <w:kern w:val="2"/>
                <w:sz w:val="24"/>
                <w:szCs w:val="24"/>
                <w:lang w:val="en-US" w:eastAsia="zh-CN" w:bidi="ar"/>
              </w:rPr>
              <w:t>销户经办人员信息</w:t>
            </w:r>
          </w:p>
        </w:tc>
      </w:tr>
      <w:tr w14:paraId="3098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80E7F4F">
            <w:pPr>
              <w:keepNext w:val="0"/>
              <w:keepLines w:val="0"/>
              <w:widowControl w:val="0"/>
              <w:suppressLineNumbers w:val="0"/>
              <w:spacing w:before="0" w:beforeAutospacing="0" w:after="0" w:afterAutospacing="0"/>
              <w:ind w:left="0" w:right="0"/>
              <w:jc w:val="center"/>
              <w:rPr>
                <w:rFonts w:hint="default" w:ascii="仿宋" w:hAnsi="仿宋" w:eastAsia="仿宋" w:cs="Times New Roman"/>
                <w:color w:val="000000"/>
                <w:kern w:val="2"/>
                <w:sz w:val="24"/>
                <w:szCs w:val="24"/>
                <w:vertAlign w:val="baseline"/>
              </w:rPr>
            </w:pPr>
            <w:r>
              <w:rPr>
                <w:rFonts w:hint="default" w:ascii="仿宋" w:hAnsi="仿宋" w:eastAsia="仿宋" w:cs="Times New Roman"/>
                <w:color w:val="000000"/>
                <w:kern w:val="2"/>
                <w:sz w:val="24"/>
                <w:szCs w:val="24"/>
                <w:vertAlign w:val="baseline"/>
              </w:rPr>
              <w:t>姓名</w:t>
            </w:r>
          </w:p>
        </w:tc>
        <w:tc>
          <w:tcPr>
            <w:tcW w:w="957" w:type="dxa"/>
          </w:tcPr>
          <w:p w14:paraId="2EF8369E">
            <w:pPr>
              <w:keepNext w:val="0"/>
              <w:keepLines w:val="0"/>
              <w:widowControl w:val="0"/>
              <w:suppressLineNumbers w:val="0"/>
              <w:spacing w:before="0" w:beforeAutospacing="0" w:after="0" w:afterAutospacing="0"/>
              <w:ind w:left="0" w:right="0"/>
              <w:jc w:val="center"/>
              <w:rPr>
                <w:rFonts w:hint="default" w:ascii="仿宋" w:hAnsi="仿宋" w:eastAsia="仿宋" w:cs="Times New Roman"/>
                <w:color w:val="000000"/>
                <w:kern w:val="2"/>
                <w:sz w:val="24"/>
                <w:szCs w:val="24"/>
                <w:vertAlign w:val="baseline"/>
              </w:rPr>
            </w:pPr>
            <w:r>
              <w:rPr>
                <w:rFonts w:hint="default" w:ascii="仿宋" w:hAnsi="仿宋" w:eastAsia="仿宋" w:cs="Times New Roman"/>
                <w:color w:val="000000"/>
                <w:kern w:val="2"/>
                <w:sz w:val="24"/>
                <w:szCs w:val="24"/>
                <w:vertAlign w:val="baseline"/>
              </w:rPr>
              <w:t>座机</w:t>
            </w:r>
          </w:p>
        </w:tc>
        <w:tc>
          <w:tcPr>
            <w:tcW w:w="1767" w:type="dxa"/>
          </w:tcPr>
          <w:p w14:paraId="521B95BF">
            <w:pPr>
              <w:keepNext w:val="0"/>
              <w:keepLines w:val="0"/>
              <w:widowControl w:val="0"/>
              <w:suppressLineNumbers w:val="0"/>
              <w:spacing w:before="0" w:beforeAutospacing="0" w:after="0" w:afterAutospacing="0"/>
              <w:ind w:left="0" w:right="0"/>
              <w:jc w:val="center"/>
              <w:rPr>
                <w:rFonts w:hint="default" w:ascii="仿宋" w:hAnsi="仿宋" w:eastAsia="仿宋" w:cs="Times New Roman"/>
                <w:color w:val="000000"/>
                <w:kern w:val="2"/>
                <w:sz w:val="24"/>
                <w:szCs w:val="24"/>
                <w:vertAlign w:val="baseline"/>
              </w:rPr>
            </w:pPr>
            <w:r>
              <w:rPr>
                <w:rFonts w:hint="default" w:ascii="仿宋" w:hAnsi="仿宋" w:eastAsia="仿宋" w:cs="Times New Roman"/>
                <w:color w:val="000000"/>
                <w:kern w:val="2"/>
                <w:sz w:val="24"/>
                <w:szCs w:val="24"/>
                <w:vertAlign w:val="baseline"/>
              </w:rPr>
              <w:t>手机</w:t>
            </w:r>
          </w:p>
        </w:tc>
        <w:tc>
          <w:tcPr>
            <w:tcW w:w="1827" w:type="dxa"/>
          </w:tcPr>
          <w:p w14:paraId="0536AB62">
            <w:pPr>
              <w:keepNext w:val="0"/>
              <w:keepLines w:val="0"/>
              <w:widowControl w:val="0"/>
              <w:suppressLineNumbers w:val="0"/>
              <w:spacing w:before="0" w:beforeAutospacing="0" w:after="0" w:afterAutospacing="0"/>
              <w:ind w:left="0" w:right="0"/>
              <w:jc w:val="center"/>
              <w:rPr>
                <w:rFonts w:hint="default" w:ascii="仿宋" w:hAnsi="仿宋" w:eastAsia="仿宋" w:cs="Times New Roman"/>
                <w:color w:val="000000"/>
                <w:kern w:val="2"/>
                <w:sz w:val="24"/>
                <w:szCs w:val="24"/>
                <w:vertAlign w:val="baseline"/>
              </w:rPr>
            </w:pPr>
            <w:r>
              <w:rPr>
                <w:rFonts w:hint="default" w:ascii="仿宋" w:hAnsi="仿宋" w:eastAsia="仿宋" w:cs="Times New Roman"/>
                <w:color w:val="000000"/>
                <w:kern w:val="2"/>
                <w:sz w:val="24"/>
                <w:szCs w:val="24"/>
                <w:vertAlign w:val="baseline"/>
              </w:rPr>
              <w:t>邮箱</w:t>
            </w:r>
          </w:p>
        </w:tc>
        <w:tc>
          <w:tcPr>
            <w:tcW w:w="3387" w:type="dxa"/>
          </w:tcPr>
          <w:p w14:paraId="692EB108">
            <w:pPr>
              <w:keepNext w:val="0"/>
              <w:keepLines w:val="0"/>
              <w:widowControl w:val="0"/>
              <w:suppressLineNumbers w:val="0"/>
              <w:spacing w:before="0" w:beforeAutospacing="0" w:after="0" w:afterAutospacing="0"/>
              <w:ind w:left="0" w:right="0"/>
              <w:jc w:val="center"/>
              <w:rPr>
                <w:rFonts w:hint="default" w:ascii="仿宋" w:hAnsi="仿宋" w:eastAsia="仿宋" w:cs="Times New Roman"/>
                <w:color w:val="000000"/>
                <w:kern w:val="2"/>
                <w:sz w:val="24"/>
                <w:szCs w:val="24"/>
                <w:vertAlign w:val="baseline"/>
              </w:rPr>
            </w:pPr>
            <w:r>
              <w:rPr>
                <w:rFonts w:hint="default" w:ascii="仿宋" w:hAnsi="仿宋" w:eastAsia="仿宋" w:cs="Times New Roman"/>
                <w:color w:val="000000"/>
                <w:kern w:val="2"/>
                <w:sz w:val="24"/>
                <w:szCs w:val="24"/>
                <w:vertAlign w:val="baseline"/>
              </w:rPr>
              <w:t>地址</w:t>
            </w:r>
          </w:p>
        </w:tc>
      </w:tr>
      <w:tr w14:paraId="7EE6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72" w:type="dxa"/>
          </w:tcPr>
          <w:p w14:paraId="554E593C">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957" w:type="dxa"/>
          </w:tcPr>
          <w:p w14:paraId="1D0CDFA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1767" w:type="dxa"/>
          </w:tcPr>
          <w:p w14:paraId="4352324A">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1827" w:type="dxa"/>
          </w:tcPr>
          <w:p w14:paraId="00F819FE">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3387" w:type="dxa"/>
            <w:vMerge w:val="restart"/>
          </w:tcPr>
          <w:p w14:paraId="33251BAE">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r>
      <w:tr w14:paraId="1886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1B1FAAE2">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957" w:type="dxa"/>
          </w:tcPr>
          <w:p w14:paraId="2BC3EBE0">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1767" w:type="dxa"/>
          </w:tcPr>
          <w:p w14:paraId="1FCC249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1827" w:type="dxa"/>
          </w:tcPr>
          <w:p w14:paraId="195B2B1B">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c>
          <w:tcPr>
            <w:tcW w:w="3387" w:type="dxa"/>
            <w:vMerge w:val="continue"/>
          </w:tcPr>
          <w:p w14:paraId="2D9DD67D">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0"/>
                <w:szCs w:val="30"/>
                <w:vertAlign w:val="baseline"/>
              </w:rPr>
            </w:pPr>
          </w:p>
        </w:tc>
      </w:tr>
    </w:tbl>
    <w:p w14:paraId="008675B7">
      <w:pPr>
        <w:keepNext w:val="0"/>
        <w:keepLines w:val="0"/>
        <w:widowControl w:val="0"/>
        <w:suppressLineNumbers w:val="0"/>
        <w:spacing w:before="0" w:beforeAutospacing="0" w:after="0" w:afterAutospacing="0" w:line="200" w:lineRule="exact"/>
        <w:ind w:left="0" w:right="0"/>
        <w:jc w:val="both"/>
        <w:rPr>
          <w:rFonts w:hint="eastAsia" w:ascii="仿宋" w:hAnsi="仿宋" w:eastAsia="仿宋" w:cs="Times New Roman"/>
          <w:color w:val="000000"/>
          <w:kern w:val="2"/>
          <w:sz w:val="30"/>
          <w:szCs w:val="30"/>
        </w:rPr>
      </w:pPr>
    </w:p>
    <w:p w14:paraId="1E9324C2">
      <w:pPr>
        <w:keepNext w:val="0"/>
        <w:keepLines w:val="0"/>
        <w:widowControl w:val="0"/>
        <w:suppressLineNumbers w:val="0"/>
        <w:spacing w:before="0" w:beforeAutospacing="0" w:after="0" w:afterAutospacing="0"/>
        <w:ind w:left="0" w:right="0" w:firstLine="4480" w:firstLineChars="14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申请单位名称（公章）：</w:t>
      </w:r>
    </w:p>
    <w:p w14:paraId="13FD19B7">
      <w:pPr>
        <w:keepNext w:val="0"/>
        <w:keepLines w:val="0"/>
        <w:widowControl w:val="0"/>
        <w:suppressLineNumbers w:val="0"/>
        <w:spacing w:before="0" w:beforeAutospacing="0" w:after="0" w:afterAutospacing="0"/>
        <w:ind w:left="0" w:right="150"/>
        <w:jc w:val="right"/>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 xml:space="preserve"> </w:t>
      </w:r>
    </w:p>
    <w:p w14:paraId="1E6AEC42">
      <w:pPr>
        <w:keepNext w:val="0"/>
        <w:keepLines w:val="0"/>
        <w:widowControl w:val="0"/>
        <w:suppressLineNumbers w:val="0"/>
        <w:spacing w:before="0" w:beforeAutospacing="0" w:after="0" w:afterAutospacing="0"/>
        <w:ind w:left="0" w:right="150"/>
        <w:jc w:val="right"/>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申请单位负责人（签名或盖章）：</w:t>
      </w:r>
    </w:p>
    <w:p w14:paraId="365526BD">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 xml:space="preserve">                                   </w:t>
      </w:r>
      <w:r>
        <w:rPr>
          <w:rFonts w:hint="eastAsia" w:ascii="仿宋" w:hAnsi="仿宋" w:eastAsia="仿宋" w:cs="仿宋"/>
          <w:color w:val="000000"/>
          <w:kern w:val="2"/>
          <w:sz w:val="32"/>
          <w:szCs w:val="32"/>
          <w:lang w:val="en-US" w:eastAsia="zh-CN" w:bidi="ar"/>
        </w:rPr>
        <w:t>年</w:t>
      </w:r>
      <w:r>
        <w:rPr>
          <w:rFonts w:hint="eastAsia" w:ascii="仿宋" w:hAnsi="仿宋" w:eastAsia="仿宋" w:cs="Times New Roman"/>
          <w:color w:val="000000"/>
          <w:kern w:val="2"/>
          <w:sz w:val="32"/>
          <w:szCs w:val="32"/>
          <w:lang w:val="en-US" w:eastAsia="zh-CN" w:bidi="ar"/>
        </w:rPr>
        <w:t xml:space="preserve">    </w:t>
      </w:r>
      <w:r>
        <w:rPr>
          <w:rFonts w:hint="eastAsia" w:ascii="仿宋" w:hAnsi="仿宋" w:eastAsia="仿宋" w:cs="仿宋"/>
          <w:color w:val="000000"/>
          <w:kern w:val="2"/>
          <w:sz w:val="32"/>
          <w:szCs w:val="32"/>
          <w:lang w:val="en-US" w:eastAsia="zh-CN" w:bidi="ar"/>
        </w:rPr>
        <w:t>月</w:t>
      </w:r>
      <w:r>
        <w:rPr>
          <w:rFonts w:hint="eastAsia" w:ascii="仿宋" w:hAnsi="仿宋" w:eastAsia="仿宋" w:cs="Times New Roman"/>
          <w:color w:val="000000"/>
          <w:kern w:val="2"/>
          <w:sz w:val="32"/>
          <w:szCs w:val="32"/>
          <w:lang w:val="en-US" w:eastAsia="zh-CN" w:bidi="ar"/>
        </w:rPr>
        <w:t xml:space="preserve">   </w:t>
      </w:r>
      <w:r>
        <w:rPr>
          <w:rFonts w:hint="eastAsia" w:ascii="仿宋" w:hAnsi="仿宋" w:eastAsia="仿宋" w:cs="仿宋"/>
          <w:color w:val="000000"/>
          <w:kern w:val="2"/>
          <w:sz w:val="32"/>
          <w:szCs w:val="32"/>
          <w:lang w:val="en-US" w:eastAsia="zh-CN" w:bidi="ar"/>
        </w:rPr>
        <w:t>日</w:t>
      </w:r>
    </w:p>
    <w:p w14:paraId="2F789D2F">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注:</w:t>
      </w:r>
      <w:r>
        <w:rPr>
          <w:rFonts w:hint="eastAsia" w:ascii="仿宋" w:hAnsi="仿宋" w:eastAsia="仿宋" w:cs="Times New Roman"/>
          <w:color w:val="000000"/>
          <w:kern w:val="2"/>
          <w:sz w:val="24"/>
          <w:szCs w:val="24"/>
          <w:lang w:val="en-US" w:eastAsia="zh-CN" w:bidi="ar"/>
        </w:rPr>
        <w:t>1.</w:t>
      </w:r>
      <w:r>
        <w:rPr>
          <w:rFonts w:hint="eastAsia" w:ascii="仿宋" w:hAnsi="仿宋" w:eastAsia="仿宋" w:cs="仿宋"/>
          <w:color w:val="000000"/>
          <w:kern w:val="2"/>
          <w:sz w:val="24"/>
          <w:szCs w:val="24"/>
          <w:lang w:val="en-US" w:eastAsia="zh-CN" w:bidi="ar"/>
        </w:rPr>
        <w:t>销户经办人员信息中的邮箱为必填项，用于接收《持有人账户销户通知书》；上述内容均为必填项，除盖章和日期外，所有信息请勿手写。</w:t>
      </w:r>
    </w:p>
    <w:p w14:paraId="15D40751">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2.此表格需将盖章原件提交上海清算所。</w:t>
      </w:r>
    </w:p>
    <w:p w14:paraId="74AB18D3">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Times New Roman"/>
          <w:color w:val="000000"/>
          <w:kern w:val="2"/>
          <w:sz w:val="30"/>
          <w:szCs w:val="30"/>
        </w:rPr>
      </w:pPr>
      <w:r>
        <w:rPr>
          <w:rFonts w:hint="eastAsia" w:ascii="仿宋" w:hAnsi="仿宋" w:eastAsia="仿宋" w:cs="Times New Roman"/>
          <w:color w:val="000000"/>
          <w:kern w:val="2"/>
          <w:sz w:val="30"/>
          <w:szCs w:val="30"/>
          <w:lang w:val="en-US" w:eastAsia="zh-CN" w:bidi="ar"/>
        </w:rPr>
        <w:br w:type="page"/>
      </w:r>
    </w:p>
    <w:p w14:paraId="31C1F372">
      <w:pPr>
        <w:keepNext w:val="0"/>
        <w:keepLines w:val="0"/>
        <w:widowControl w:val="0"/>
        <w:suppressLineNumbers w:val="0"/>
        <w:spacing w:before="0" w:beforeAutospacing="0" w:after="0" w:afterAutospacing="0"/>
        <w:ind w:left="0" w:right="353" w:rightChars="168"/>
        <w:jc w:val="both"/>
        <w:outlineLvl w:val="0"/>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附5</w:t>
      </w:r>
    </w:p>
    <w:p w14:paraId="26C85255">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7448DDB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货币政策业务DVP结算服务申请表</w:t>
      </w:r>
    </w:p>
    <w:p w14:paraId="16F82560">
      <w:pPr>
        <w:keepNext w:val="0"/>
        <w:keepLines w:val="0"/>
        <w:widowControl w:val="0"/>
        <w:suppressLineNumbers w:val="0"/>
        <w:spacing w:before="0" w:beforeAutospacing="0" w:after="0" w:afterAutospacing="0" w:line="560" w:lineRule="exact"/>
        <w:ind w:left="0" w:right="0"/>
        <w:jc w:val="center"/>
        <w:rPr>
          <w:rFonts w:hint="eastAsia" w:ascii="楷体" w:hAnsi="楷体" w:eastAsia="楷体" w:cs="Times New Roman"/>
          <w:color w:val="000000"/>
          <w:kern w:val="2"/>
          <w:sz w:val="36"/>
          <w:szCs w:val="36"/>
        </w:rPr>
      </w:pPr>
      <w:r>
        <w:rPr>
          <w:rFonts w:hint="eastAsia" w:ascii="楷体" w:hAnsi="楷体" w:eastAsia="楷体" w:cs="楷体"/>
          <w:color w:val="000000"/>
          <w:kern w:val="2"/>
          <w:sz w:val="36"/>
          <w:szCs w:val="36"/>
          <w:lang w:val="en-US" w:eastAsia="zh-CN" w:bidi="ar"/>
        </w:rPr>
        <w:t>（金融机构使用）</w:t>
      </w:r>
    </w:p>
    <w:tbl>
      <w:tblPr>
        <w:tblStyle w:val="7"/>
        <w:tblW w:w="97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6"/>
        <w:gridCol w:w="1122"/>
        <w:gridCol w:w="1402"/>
        <w:gridCol w:w="560"/>
        <w:gridCol w:w="1401"/>
        <w:gridCol w:w="1681"/>
        <w:gridCol w:w="1908"/>
      </w:tblGrid>
      <w:tr w14:paraId="123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3B786DD2">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债券账户账号</w:t>
            </w:r>
          </w:p>
        </w:tc>
        <w:tc>
          <w:tcPr>
            <w:tcW w:w="8074" w:type="dxa"/>
            <w:gridSpan w:val="6"/>
            <w:tcBorders>
              <w:top w:val="single" w:color="auto" w:sz="4" w:space="0"/>
              <w:left w:val="nil"/>
              <w:bottom w:val="single" w:color="auto" w:sz="4" w:space="0"/>
              <w:right w:val="single" w:color="auto" w:sz="4" w:space="0"/>
            </w:tcBorders>
            <w:shd w:val="clear" w:color="auto" w:fill="auto"/>
            <w:vAlign w:val="center"/>
          </w:tcPr>
          <w:p w14:paraId="17D35751">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610C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5892981">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债券账户全称</w:t>
            </w:r>
          </w:p>
        </w:tc>
        <w:tc>
          <w:tcPr>
            <w:tcW w:w="8074" w:type="dxa"/>
            <w:gridSpan w:val="6"/>
            <w:tcBorders>
              <w:top w:val="single" w:color="auto" w:sz="4" w:space="0"/>
              <w:left w:val="nil"/>
              <w:bottom w:val="single" w:color="auto" w:sz="4" w:space="0"/>
              <w:right w:val="single" w:color="auto" w:sz="4" w:space="0"/>
            </w:tcBorders>
            <w:shd w:val="clear" w:color="auto" w:fill="auto"/>
            <w:vAlign w:val="center"/>
          </w:tcPr>
          <w:p w14:paraId="609BA6BF">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6A9C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22560E9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债券账户简称</w:t>
            </w:r>
          </w:p>
        </w:tc>
        <w:tc>
          <w:tcPr>
            <w:tcW w:w="8074" w:type="dxa"/>
            <w:gridSpan w:val="6"/>
            <w:tcBorders>
              <w:top w:val="single" w:color="auto" w:sz="4" w:space="0"/>
              <w:left w:val="nil"/>
              <w:bottom w:val="single" w:color="auto" w:sz="4" w:space="0"/>
              <w:right w:val="single" w:color="auto" w:sz="4" w:space="0"/>
            </w:tcBorders>
            <w:shd w:val="clear" w:color="auto" w:fill="auto"/>
            <w:vAlign w:val="center"/>
          </w:tcPr>
          <w:p w14:paraId="5AD030B5">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
                <w:bCs w:val="0"/>
                <w:color w:val="000000"/>
                <w:kern w:val="2"/>
                <w:sz w:val="24"/>
                <w:szCs w:val="24"/>
              </w:rPr>
            </w:pPr>
          </w:p>
        </w:tc>
      </w:tr>
      <w:tr w14:paraId="75F3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6DA0567">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
                <w:kern w:val="2"/>
                <w:sz w:val="24"/>
                <w:szCs w:val="24"/>
                <w:lang w:val="en-US" w:eastAsia="zh-CN" w:bidi="ar"/>
              </w:rPr>
              <w:t>申请事项</w:t>
            </w:r>
          </w:p>
        </w:tc>
        <w:tc>
          <w:tcPr>
            <w:tcW w:w="8074" w:type="dxa"/>
            <w:gridSpan w:val="6"/>
            <w:tcBorders>
              <w:top w:val="single" w:color="auto" w:sz="4" w:space="0"/>
              <w:left w:val="nil"/>
              <w:bottom w:val="single" w:color="auto" w:sz="4" w:space="0"/>
              <w:right w:val="single" w:color="auto" w:sz="4" w:space="0"/>
            </w:tcBorders>
            <w:shd w:val="clear" w:color="auto" w:fill="auto"/>
            <w:vAlign w:val="center"/>
          </w:tcPr>
          <w:p w14:paraId="29C81482">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□开通常备借贷便利业务DVP结算服务权限</w:t>
            </w:r>
          </w:p>
          <w:p w14:paraId="61A6ABB0">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kern w:val="2"/>
                <w:sz w:val="24"/>
                <w:szCs w:val="24"/>
              </w:rPr>
            </w:pPr>
            <w:r>
              <w:rPr>
                <w:rFonts w:hint="eastAsia" w:ascii="仿宋" w:hAnsi="仿宋" w:eastAsia="仿宋" w:cs="仿宋"/>
                <w:bCs/>
                <w:kern w:val="2"/>
                <w:sz w:val="24"/>
                <w:szCs w:val="24"/>
                <w:lang w:val="en-US" w:eastAsia="zh-CN" w:bidi="ar"/>
              </w:rPr>
              <w:t>□开通支农支小再贷款业务DVP结算服务权限</w:t>
            </w:r>
          </w:p>
          <w:p w14:paraId="30BD0225">
            <w:pPr>
              <w:keepNext w:val="0"/>
              <w:keepLines w:val="0"/>
              <w:widowControl w:val="0"/>
              <w:suppressLineNumbers w:val="0"/>
              <w:spacing w:before="0" w:beforeAutospacing="0" w:after="0" w:afterAutospacing="0" w:line="280" w:lineRule="exact"/>
              <w:ind w:left="0" w:right="0"/>
              <w:jc w:val="both"/>
              <w:rPr>
                <w:rFonts w:hint="default" w:ascii="Calibri" w:hAnsi="Calibri" w:eastAsia="仿宋" w:cs="Times New Roman"/>
                <w:b w:val="0"/>
                <w:kern w:val="2"/>
                <w:sz w:val="21"/>
                <w:szCs w:val="21"/>
                <w:u w:val="single"/>
              </w:rPr>
            </w:pPr>
            <w:r>
              <w:rPr>
                <w:rFonts w:hint="eastAsia" w:ascii="仿宋" w:hAnsi="仿宋" w:eastAsia="仿宋" w:cs="仿宋"/>
                <w:bCs/>
                <w:kern w:val="2"/>
                <w:sz w:val="24"/>
                <w:szCs w:val="24"/>
                <w:lang w:val="en-US" w:eastAsia="zh-CN" w:bidi="ar"/>
              </w:rPr>
              <w:t>□开通民营企业再贷款业务DVP结算服务权限</w:t>
            </w:r>
          </w:p>
        </w:tc>
      </w:tr>
      <w:tr w14:paraId="68F6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vMerge w:val="restart"/>
            <w:tcBorders>
              <w:top w:val="nil"/>
              <w:left w:val="single" w:color="auto" w:sz="4" w:space="0"/>
              <w:bottom w:val="single" w:color="auto" w:sz="4" w:space="0"/>
              <w:right w:val="single" w:color="auto" w:sz="4" w:space="0"/>
            </w:tcBorders>
            <w:shd w:val="clear" w:color="auto" w:fill="auto"/>
            <w:vAlign w:val="center"/>
          </w:tcPr>
          <w:p w14:paraId="3FFB9270">
            <w:pPr>
              <w:keepNext w:val="0"/>
              <w:keepLines w:val="0"/>
              <w:widowControl/>
              <w:suppressLineNumbers w:val="0"/>
              <w:spacing w:before="0" w:beforeAutospacing="0" w:after="0" w:afterAutospacing="0"/>
              <w:ind w:left="0" w:right="0"/>
              <w:jc w:val="both"/>
              <w:rPr>
                <w:rFonts w:hint="eastAsia" w:ascii="仿宋" w:hAnsi="仿宋" w:eastAsia="仿宋" w:cs="Times New Roman"/>
                <w:b/>
                <w:color w:val="000000"/>
                <w:kern w:val="2"/>
                <w:sz w:val="24"/>
                <w:szCs w:val="24"/>
              </w:rPr>
            </w:pPr>
            <w:r>
              <w:rPr>
                <w:rFonts w:hint="eastAsia" w:ascii="仿宋" w:hAnsi="仿宋" w:eastAsia="仿宋" w:cs="Times New Roman"/>
                <w:b/>
                <w:color w:val="000000"/>
                <w:kern w:val="2"/>
                <w:sz w:val="24"/>
                <w:szCs w:val="24"/>
                <w:lang w:val="en-US" w:eastAsia="zh-CN" w:bidi="ar"/>
              </w:rPr>
              <w:t>DVP资金结算账户信息</w:t>
            </w:r>
            <w:r>
              <w:rPr>
                <w:rFonts w:hint="eastAsia" w:ascii="仿宋" w:hAnsi="仿宋" w:eastAsia="仿宋" w:cs="仿宋"/>
                <w:b/>
                <w:color w:val="000000"/>
                <w:kern w:val="2"/>
                <w:sz w:val="24"/>
                <w:szCs w:val="24"/>
                <w:lang w:val="en-US" w:eastAsia="zh-CN" w:bidi="ar"/>
              </w:rPr>
              <w:t>（首次提供填写）</w:t>
            </w:r>
          </w:p>
        </w:tc>
        <w:tc>
          <w:tcPr>
            <w:tcW w:w="2524" w:type="dxa"/>
            <w:gridSpan w:val="2"/>
            <w:tcBorders>
              <w:top w:val="single" w:color="auto" w:sz="4" w:space="0"/>
              <w:left w:val="nil"/>
              <w:bottom w:val="single" w:color="auto" w:sz="4" w:space="0"/>
              <w:right w:val="single" w:color="auto" w:sz="4" w:space="0"/>
            </w:tcBorders>
            <w:shd w:val="clear" w:color="auto" w:fill="auto"/>
            <w:vAlign w:val="center"/>
          </w:tcPr>
          <w:p w14:paraId="0D95410B">
            <w:pPr>
              <w:keepNext w:val="0"/>
              <w:keepLines w:val="0"/>
              <w:widowControl w:val="0"/>
              <w:suppressLineNumbers w:val="0"/>
              <w:spacing w:before="0" w:beforeAutospacing="0" w:after="0" w:afterAutospacing="0" w:line="26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kern w:val="2"/>
                <w:sz w:val="24"/>
                <w:szCs w:val="24"/>
                <w:lang w:val="en-US" w:eastAsia="zh-CN" w:bidi="ar"/>
              </w:rPr>
              <w:t>ACS系统存款账户账号</w:t>
            </w:r>
          </w:p>
        </w:tc>
        <w:tc>
          <w:tcPr>
            <w:tcW w:w="5550" w:type="dxa"/>
            <w:gridSpan w:val="4"/>
            <w:tcBorders>
              <w:top w:val="single" w:color="auto" w:sz="4" w:space="0"/>
              <w:left w:val="nil"/>
              <w:bottom w:val="single" w:color="auto" w:sz="4" w:space="0"/>
              <w:right w:val="single" w:color="auto" w:sz="4" w:space="0"/>
            </w:tcBorders>
            <w:shd w:val="clear" w:color="auto" w:fill="auto"/>
            <w:vAlign w:val="center"/>
          </w:tcPr>
          <w:p w14:paraId="0CA0E6C1">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13FA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vMerge w:val="continue"/>
            <w:tcBorders>
              <w:top w:val="nil"/>
              <w:left w:val="single" w:color="auto" w:sz="4" w:space="0"/>
              <w:bottom w:val="single" w:color="auto" w:sz="4" w:space="0"/>
              <w:right w:val="single" w:color="auto" w:sz="4" w:space="0"/>
            </w:tcBorders>
            <w:shd w:val="clear" w:color="auto" w:fill="auto"/>
            <w:vAlign w:val="center"/>
          </w:tcPr>
          <w:p w14:paraId="5E9F76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24" w:type="dxa"/>
            <w:gridSpan w:val="2"/>
            <w:tcBorders>
              <w:top w:val="single" w:color="auto" w:sz="4" w:space="0"/>
              <w:left w:val="nil"/>
              <w:bottom w:val="single" w:color="auto" w:sz="4" w:space="0"/>
              <w:right w:val="single" w:color="auto" w:sz="4" w:space="0"/>
            </w:tcBorders>
            <w:shd w:val="clear" w:color="auto" w:fill="auto"/>
            <w:vAlign w:val="center"/>
          </w:tcPr>
          <w:p w14:paraId="47A15E53">
            <w:pPr>
              <w:keepNext w:val="0"/>
              <w:keepLines w:val="0"/>
              <w:widowControl w:val="0"/>
              <w:suppressLineNumbers w:val="0"/>
              <w:spacing w:before="0" w:beforeAutospacing="0" w:after="0" w:afterAutospacing="0" w:line="26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kern w:val="2"/>
                <w:sz w:val="24"/>
                <w:szCs w:val="24"/>
                <w:lang w:val="en-US" w:eastAsia="zh-CN" w:bidi="ar"/>
              </w:rPr>
              <w:t>ACS系统存款账户名称</w:t>
            </w:r>
          </w:p>
        </w:tc>
        <w:tc>
          <w:tcPr>
            <w:tcW w:w="5550" w:type="dxa"/>
            <w:gridSpan w:val="4"/>
            <w:tcBorders>
              <w:top w:val="single" w:color="auto" w:sz="4" w:space="0"/>
              <w:left w:val="nil"/>
              <w:bottom w:val="single" w:color="auto" w:sz="4" w:space="0"/>
              <w:right w:val="single" w:color="auto" w:sz="4" w:space="0"/>
            </w:tcBorders>
            <w:shd w:val="clear" w:color="auto" w:fill="auto"/>
            <w:vAlign w:val="center"/>
          </w:tcPr>
          <w:p w14:paraId="08E11F7B">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2FA2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vMerge w:val="restart"/>
            <w:tcBorders>
              <w:top w:val="nil"/>
              <w:left w:val="single" w:color="auto" w:sz="4" w:space="0"/>
              <w:bottom w:val="single" w:color="auto" w:sz="4" w:space="0"/>
              <w:right w:val="single" w:color="auto" w:sz="4" w:space="0"/>
            </w:tcBorders>
            <w:shd w:val="clear" w:color="auto" w:fill="auto"/>
            <w:vAlign w:val="center"/>
          </w:tcPr>
          <w:p w14:paraId="19F6D19A">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
                <w:bCs w:val="0"/>
                <w:color w:val="000000"/>
                <w:kern w:val="2"/>
                <w:sz w:val="24"/>
                <w:szCs w:val="24"/>
              </w:rPr>
            </w:pPr>
            <w:r>
              <w:rPr>
                <w:rFonts w:hint="eastAsia" w:ascii="仿宋" w:hAnsi="仿宋" w:eastAsia="仿宋" w:cs="仿宋"/>
                <w:b/>
                <w:bCs w:val="0"/>
                <w:color w:val="000000"/>
                <w:kern w:val="2"/>
                <w:sz w:val="24"/>
                <w:szCs w:val="24"/>
                <w:lang w:val="en-US" w:eastAsia="zh-CN" w:bidi="ar"/>
              </w:rPr>
              <w:t>业务联系人</w:t>
            </w:r>
          </w:p>
          <w:p w14:paraId="37669770">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
                <w:bCs w:val="0"/>
                <w:color w:val="000000"/>
                <w:kern w:val="2"/>
                <w:sz w:val="24"/>
                <w:szCs w:val="24"/>
              </w:rPr>
            </w:pPr>
            <w:r>
              <w:rPr>
                <w:rFonts w:hint="eastAsia" w:ascii="仿宋" w:hAnsi="仿宋" w:eastAsia="仿宋" w:cs="仿宋"/>
                <w:b/>
                <w:bCs w:val="0"/>
                <w:color w:val="000000"/>
                <w:kern w:val="2"/>
                <w:sz w:val="24"/>
                <w:szCs w:val="24"/>
                <w:lang w:val="en-US" w:eastAsia="zh-CN" w:bidi="ar"/>
              </w:rPr>
              <w:t>信息</w:t>
            </w:r>
          </w:p>
        </w:tc>
        <w:tc>
          <w:tcPr>
            <w:tcW w:w="1122" w:type="dxa"/>
            <w:tcBorders>
              <w:top w:val="single" w:color="auto" w:sz="4" w:space="0"/>
              <w:left w:val="nil"/>
              <w:bottom w:val="single" w:color="auto" w:sz="4" w:space="0"/>
              <w:right w:val="single" w:color="auto" w:sz="4" w:space="0"/>
            </w:tcBorders>
            <w:shd w:val="clear" w:color="auto" w:fill="auto"/>
            <w:vAlign w:val="center"/>
          </w:tcPr>
          <w:p w14:paraId="75C46F34">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联系人姓名</w:t>
            </w:r>
          </w:p>
        </w:tc>
        <w:tc>
          <w:tcPr>
            <w:tcW w:w="1962" w:type="dxa"/>
            <w:gridSpan w:val="2"/>
            <w:tcBorders>
              <w:top w:val="single" w:color="auto" w:sz="4" w:space="0"/>
              <w:left w:val="nil"/>
              <w:bottom w:val="single" w:color="auto" w:sz="4" w:space="0"/>
              <w:right w:val="single" w:color="auto" w:sz="4" w:space="0"/>
            </w:tcBorders>
            <w:shd w:val="clear" w:color="auto" w:fill="auto"/>
            <w:vAlign w:val="center"/>
          </w:tcPr>
          <w:p w14:paraId="7F74419D">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身份证号码</w:t>
            </w:r>
          </w:p>
        </w:tc>
        <w:tc>
          <w:tcPr>
            <w:tcW w:w="1401" w:type="dxa"/>
            <w:tcBorders>
              <w:top w:val="single" w:color="auto" w:sz="4" w:space="0"/>
              <w:left w:val="nil"/>
              <w:bottom w:val="single" w:color="auto" w:sz="4" w:space="0"/>
              <w:right w:val="single" w:color="auto" w:sz="4" w:space="0"/>
            </w:tcBorders>
            <w:shd w:val="clear" w:color="auto" w:fill="auto"/>
            <w:vAlign w:val="center"/>
          </w:tcPr>
          <w:p w14:paraId="13CA6F4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电话</w:t>
            </w:r>
          </w:p>
        </w:tc>
        <w:tc>
          <w:tcPr>
            <w:tcW w:w="1681" w:type="dxa"/>
            <w:tcBorders>
              <w:top w:val="single" w:color="auto" w:sz="4" w:space="0"/>
              <w:left w:val="nil"/>
              <w:bottom w:val="single" w:color="auto" w:sz="4" w:space="0"/>
              <w:right w:val="single" w:color="auto" w:sz="4" w:space="0"/>
            </w:tcBorders>
            <w:shd w:val="clear" w:color="auto" w:fill="auto"/>
            <w:vAlign w:val="center"/>
          </w:tcPr>
          <w:p w14:paraId="1BE404D5">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手机</w:t>
            </w:r>
          </w:p>
        </w:tc>
        <w:tc>
          <w:tcPr>
            <w:tcW w:w="1908" w:type="dxa"/>
            <w:tcBorders>
              <w:top w:val="single" w:color="auto" w:sz="4" w:space="0"/>
              <w:left w:val="nil"/>
              <w:bottom w:val="single" w:color="auto" w:sz="4" w:space="0"/>
              <w:right w:val="single" w:color="auto" w:sz="4" w:space="0"/>
            </w:tcBorders>
            <w:shd w:val="clear" w:color="auto" w:fill="auto"/>
            <w:vAlign w:val="center"/>
          </w:tcPr>
          <w:p w14:paraId="515BE011">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邮箱</w:t>
            </w:r>
          </w:p>
        </w:tc>
      </w:tr>
      <w:tr w14:paraId="1177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vMerge w:val="continue"/>
            <w:tcBorders>
              <w:top w:val="nil"/>
              <w:left w:val="single" w:color="auto" w:sz="4" w:space="0"/>
              <w:bottom w:val="single" w:color="auto" w:sz="4" w:space="0"/>
              <w:right w:val="single" w:color="auto" w:sz="4" w:space="0"/>
            </w:tcBorders>
            <w:shd w:val="clear" w:color="auto" w:fill="auto"/>
            <w:vAlign w:val="center"/>
          </w:tcPr>
          <w:p w14:paraId="4DB20E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05E73EBC">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962" w:type="dxa"/>
            <w:gridSpan w:val="2"/>
            <w:tcBorders>
              <w:top w:val="single" w:color="auto" w:sz="4" w:space="0"/>
              <w:left w:val="nil"/>
              <w:bottom w:val="single" w:color="auto" w:sz="4" w:space="0"/>
              <w:right w:val="single" w:color="auto" w:sz="4" w:space="0"/>
            </w:tcBorders>
            <w:shd w:val="clear" w:color="auto" w:fill="auto"/>
            <w:vAlign w:val="center"/>
          </w:tcPr>
          <w:p w14:paraId="2C2BFAA4">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401" w:type="dxa"/>
            <w:tcBorders>
              <w:top w:val="single" w:color="auto" w:sz="4" w:space="0"/>
              <w:left w:val="nil"/>
              <w:bottom w:val="single" w:color="auto" w:sz="4" w:space="0"/>
              <w:right w:val="single" w:color="auto" w:sz="4" w:space="0"/>
            </w:tcBorders>
            <w:shd w:val="clear" w:color="auto" w:fill="auto"/>
            <w:vAlign w:val="center"/>
          </w:tcPr>
          <w:p w14:paraId="3C231765">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81" w:type="dxa"/>
            <w:tcBorders>
              <w:top w:val="single" w:color="auto" w:sz="4" w:space="0"/>
              <w:left w:val="nil"/>
              <w:bottom w:val="single" w:color="auto" w:sz="4" w:space="0"/>
              <w:right w:val="single" w:color="auto" w:sz="4" w:space="0"/>
            </w:tcBorders>
            <w:shd w:val="clear" w:color="auto" w:fill="auto"/>
            <w:vAlign w:val="center"/>
          </w:tcPr>
          <w:p w14:paraId="2626323E">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908" w:type="dxa"/>
            <w:tcBorders>
              <w:top w:val="single" w:color="auto" w:sz="4" w:space="0"/>
              <w:left w:val="nil"/>
              <w:bottom w:val="single" w:color="auto" w:sz="4" w:space="0"/>
              <w:right w:val="single" w:color="auto" w:sz="4" w:space="0"/>
            </w:tcBorders>
            <w:shd w:val="clear" w:color="auto" w:fill="auto"/>
            <w:vAlign w:val="center"/>
          </w:tcPr>
          <w:p w14:paraId="7FF7B3A7">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7963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6" w:type="dxa"/>
            <w:vMerge w:val="continue"/>
            <w:tcBorders>
              <w:top w:val="nil"/>
              <w:left w:val="single" w:color="auto" w:sz="4" w:space="0"/>
              <w:bottom w:val="single" w:color="auto" w:sz="4" w:space="0"/>
              <w:right w:val="single" w:color="auto" w:sz="4" w:space="0"/>
            </w:tcBorders>
            <w:shd w:val="clear" w:color="auto" w:fill="auto"/>
            <w:vAlign w:val="center"/>
          </w:tcPr>
          <w:p w14:paraId="170F04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32C012E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962" w:type="dxa"/>
            <w:gridSpan w:val="2"/>
            <w:tcBorders>
              <w:top w:val="single" w:color="auto" w:sz="4" w:space="0"/>
              <w:left w:val="nil"/>
              <w:bottom w:val="single" w:color="auto" w:sz="4" w:space="0"/>
              <w:right w:val="single" w:color="auto" w:sz="4" w:space="0"/>
            </w:tcBorders>
            <w:shd w:val="clear" w:color="auto" w:fill="auto"/>
            <w:vAlign w:val="center"/>
          </w:tcPr>
          <w:p w14:paraId="28FB24AC">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401" w:type="dxa"/>
            <w:tcBorders>
              <w:top w:val="single" w:color="auto" w:sz="4" w:space="0"/>
              <w:left w:val="nil"/>
              <w:bottom w:val="single" w:color="auto" w:sz="4" w:space="0"/>
              <w:right w:val="single" w:color="auto" w:sz="4" w:space="0"/>
            </w:tcBorders>
            <w:shd w:val="clear" w:color="auto" w:fill="auto"/>
            <w:vAlign w:val="center"/>
          </w:tcPr>
          <w:p w14:paraId="0E76F123">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81" w:type="dxa"/>
            <w:tcBorders>
              <w:top w:val="single" w:color="auto" w:sz="4" w:space="0"/>
              <w:left w:val="nil"/>
              <w:bottom w:val="single" w:color="auto" w:sz="4" w:space="0"/>
              <w:right w:val="single" w:color="auto" w:sz="4" w:space="0"/>
            </w:tcBorders>
            <w:shd w:val="clear" w:color="auto" w:fill="auto"/>
            <w:vAlign w:val="center"/>
          </w:tcPr>
          <w:p w14:paraId="492911C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908" w:type="dxa"/>
            <w:tcBorders>
              <w:top w:val="single" w:color="auto" w:sz="4" w:space="0"/>
              <w:left w:val="nil"/>
              <w:bottom w:val="single" w:color="auto" w:sz="4" w:space="0"/>
              <w:right w:val="single" w:color="auto" w:sz="4" w:space="0"/>
            </w:tcBorders>
            <w:shd w:val="clear" w:color="auto" w:fill="auto"/>
            <w:vAlign w:val="center"/>
          </w:tcPr>
          <w:p w14:paraId="5DA8605A">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4D3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9750"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092DCCA6">
            <w:pPr>
              <w:keepNext w:val="0"/>
              <w:keepLines w:val="0"/>
              <w:widowControl w:val="0"/>
              <w:suppressLineNumbers w:val="0"/>
              <w:spacing w:before="0" w:beforeAutospacing="0" w:after="0" w:afterAutospacing="0"/>
              <w:ind w:left="0" w:right="0"/>
              <w:jc w:val="both"/>
              <w:rPr>
                <w:rFonts w:hint="default" w:ascii="Calibri" w:hAnsi="Calibri" w:eastAsia="仿宋" w:cs="Times New Roman"/>
                <w:kern w:val="2"/>
                <w:sz w:val="24"/>
                <w:szCs w:val="24"/>
              </w:rPr>
            </w:pPr>
            <w:r>
              <w:rPr>
                <w:rFonts w:hint="eastAsia" w:ascii="仿宋" w:hAnsi="仿宋" w:eastAsia="仿宋" w:cs="仿宋"/>
                <w:kern w:val="2"/>
                <w:sz w:val="24"/>
                <w:szCs w:val="24"/>
                <w:lang w:val="en-US" w:eastAsia="zh-CN" w:bidi="ar"/>
              </w:rPr>
              <w:t>银行间市场清算所股份有限公司：</w:t>
            </w:r>
          </w:p>
          <w:p w14:paraId="702CC5A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我方作为申请事项对应货币政策业务（以下称“本业务”）的出质方，申请使用你公司提供的本业务DVP结算服务，并接受你公司提供的作为本业务出质方相关的担保品管理服务。为此，我方承诺如下：</w:t>
            </w:r>
            <w:r>
              <w:rPr>
                <w:rFonts w:hint="eastAsia" w:ascii="仿宋" w:hAnsi="仿宋" w:eastAsia="仿宋" w:cs="Times New Roman"/>
                <w:kern w:val="2"/>
                <w:sz w:val="24"/>
                <w:szCs w:val="24"/>
                <w:lang w:val="en-US" w:eastAsia="zh-CN" w:bidi="ar"/>
              </w:rPr>
              <w:t xml:space="preserve"> </w:t>
            </w:r>
          </w:p>
          <w:p w14:paraId="674A8C2F">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我方已阅读《常备借贷便利业务操作指引》、《支农支小再贷款业务操作指引》、《民营企业再贷款业务操作指引》等相关文件，将遵守相关规定，并接受你公司后续根据中国人民银行要求或业务需求等原因对《常备借贷便利业务操作指引》、《支农支小再贷款业务操作指引》、《民营企业再贷款业务操作指引》等业务办理相关文件进行的修订（如有）且同意受其约束。我方在使用你公司提供的本业务担保品管理服务时，遵守所有适用的法律以及任何对我方具有约束力的协议和其他文件，因未履行上述义务而产生的损失或损害由我方承担。</w:t>
            </w:r>
          </w:p>
          <w:p w14:paraId="2C47208A">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我方办理本业务时接受你公司提供的担保品管理服务，包括但不限于担保品选择、计算、质押、估值、盯市、调整、解押、违约处置等服务。其中，对于我方选择以三方担保品管理</w:t>
            </w:r>
            <w:r>
              <w:rPr>
                <w:rFonts w:hint="eastAsia" w:ascii="仿宋" w:hAnsi="仿宋" w:eastAsia="仿宋" w:cs="仿宋_GB2312"/>
                <w:kern w:val="2"/>
                <w:sz w:val="24"/>
                <w:szCs w:val="24"/>
              </w:rPr>
              <w:t>DVP结算</w:t>
            </w:r>
            <w:r>
              <w:rPr>
                <w:rFonts w:hint="eastAsia" w:ascii="仿宋" w:hAnsi="仿宋" w:eastAsia="仿宋" w:cs="仿宋"/>
                <w:kern w:val="2"/>
                <w:sz w:val="24"/>
                <w:szCs w:val="24"/>
              </w:rPr>
              <w:t>模式进行的业务，我方在此不可撤销地授权你公司提供担保品的自动选择、自动质押</w:t>
            </w:r>
            <w:r>
              <w:rPr>
                <w:rFonts w:hint="eastAsia" w:ascii="仿宋" w:hAnsi="仿宋" w:eastAsia="仿宋" w:cs="仿宋_GB2312"/>
                <w:kern w:val="2"/>
                <w:sz w:val="24"/>
                <w:szCs w:val="24"/>
              </w:rPr>
              <w:t>/解押、自动盯市</w:t>
            </w:r>
            <w:r>
              <w:rPr>
                <w:rFonts w:hint="eastAsia" w:ascii="仿宋" w:hAnsi="仿宋" w:eastAsia="仿宋" w:cs="仿宋"/>
                <w:kern w:val="2"/>
                <w:sz w:val="24"/>
                <w:szCs w:val="24"/>
              </w:rPr>
              <w:t>、自动增补</w:t>
            </w:r>
            <w:r>
              <w:rPr>
                <w:rFonts w:hint="eastAsia" w:ascii="仿宋" w:hAnsi="仿宋" w:eastAsia="仿宋" w:cs="仿宋_GB2312"/>
                <w:kern w:val="2"/>
                <w:sz w:val="24"/>
                <w:szCs w:val="24"/>
              </w:rPr>
              <w:t>/退还和自动置换等服务</w:t>
            </w:r>
            <w:r>
              <w:rPr>
                <w:rFonts w:hint="eastAsia" w:ascii="仿宋" w:hAnsi="仿宋" w:eastAsia="仿宋" w:cs="仿宋"/>
                <w:kern w:val="2"/>
                <w:sz w:val="24"/>
                <w:szCs w:val="24"/>
              </w:rPr>
              <w:t>，不可撤销地授权你公司根据提供上述担保品管理服务的需要，对我方债券账户内的相关债券进行相应操作。</w:t>
            </w:r>
          </w:p>
          <w:p w14:paraId="3AC529BF">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中国人民银行总行、地方分支机构就本业务通过你公司系统管理维护或委托授权你公司管理维护的相关业务参数（包括但不限于担保品范围、质押顺序、基础抵押率、附加折扣率、担保品评估价值计算基础值、担保品调整触发点水平等），我方无条件接受。我方知悉并同意：对于我方选择以三方担保品管理</w:t>
            </w:r>
            <w:r>
              <w:rPr>
                <w:rFonts w:hint="eastAsia" w:ascii="仿宋" w:hAnsi="仿宋" w:eastAsia="仿宋" w:cs="仿宋_GB2312"/>
                <w:kern w:val="2"/>
                <w:sz w:val="24"/>
                <w:szCs w:val="24"/>
              </w:rPr>
              <w:t>DVP结算</w:t>
            </w:r>
            <w:r>
              <w:rPr>
                <w:rFonts w:hint="eastAsia" w:ascii="仿宋" w:hAnsi="仿宋" w:eastAsia="仿宋" w:cs="仿宋"/>
                <w:kern w:val="2"/>
                <w:sz w:val="24"/>
                <w:szCs w:val="24"/>
              </w:rPr>
              <w:t>模式进行的业务，你公司需要基于上述业务参数和第三方提供的其他信息（包括但不限于债券信用评级等）开展本业务担保品管理，你公司可完全依赖该等信息。若因该等信息错误、不准确、维护不及时或不完整而对我方造成任何损失，你公司对此不承担任何责任。</w:t>
            </w:r>
          </w:p>
          <w:p w14:paraId="348C9DFB">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我方无条件接受你公司根据三方担保品管理服务实现的需要设定的相关系统参数（包括但不限于首期结算自动选券处理时点、存续期自动选券处理时点、担保品公司事件自动替换启动间隔日等）。我方与质权方办理三方担保品管理</w:t>
            </w:r>
            <w:r>
              <w:rPr>
                <w:rFonts w:hint="eastAsia" w:ascii="仿宋" w:hAnsi="仿宋" w:eastAsia="仿宋" w:cs="仿宋_GB2312"/>
                <w:kern w:val="2"/>
                <w:sz w:val="24"/>
                <w:szCs w:val="24"/>
              </w:rPr>
              <w:t>DVP</w:t>
            </w:r>
            <w:r>
              <w:rPr>
                <w:rFonts w:hint="eastAsia" w:ascii="仿宋" w:hAnsi="仿宋" w:eastAsia="仿宋" w:cs="仿宋"/>
                <w:kern w:val="2"/>
                <w:sz w:val="24"/>
                <w:szCs w:val="24"/>
              </w:rPr>
              <w:t>结算模式的业务时，我方对你公司根据相关结算指令、相关业务参数、系统参数和你公司系统自动选券处理逻辑，直接自动完成首期结算担保品自动选取和质押、存续期担保品自动调整和自动替换、到期结算担保品自动解押的处理结果不会有任何异议，且不会要求你公司对业务处理结果进行变更，除非是有充分的证据证明你公司有明显的处理错误。</w:t>
            </w:r>
          </w:p>
          <w:p w14:paraId="5AE00FDE">
            <w:pPr>
              <w:pStyle w:val="13"/>
              <w:widowControl/>
              <w:ind w:left="0" w:firstLine="480"/>
              <w:rPr>
                <w:rFonts w:hint="eastAsia" w:ascii="仿宋" w:hAnsi="仿宋" w:eastAsia="仿宋" w:cs="Times New Roman"/>
                <w:kern w:val="2"/>
                <w:sz w:val="24"/>
                <w:szCs w:val="24"/>
              </w:rPr>
            </w:pPr>
            <w:r>
              <w:rPr>
                <w:rFonts w:hint="eastAsia" w:ascii="仿宋" w:hAnsi="仿宋" w:eastAsia="仿宋" w:cs="仿宋"/>
                <w:kern w:val="2"/>
                <w:sz w:val="24"/>
                <w:szCs w:val="24"/>
              </w:rPr>
              <w:t>我方知悉并认可：如根据你公司的自动选券处理逻辑在所有可执行的自动选券处理时点均自动选券选取失败或执行质押失败，导致我方本业务结算失败，或因为执行自动选券导致我公司其他债券交易的结算券不足额结算失败，以及我方未能正确按照你公司《常备借贷便利业务操作指引》、《支农支小再贷款业务操作指引》、《民营企业再贷款业务操作指引》等业务办理相关文件要求办理本业务，致使发生业务办理延迟或失败等情况，你公司均不承担任何责任。</w:t>
            </w:r>
          </w:p>
          <w:p w14:paraId="16EEEEE2">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如我方发生实质性违约，我方认可你公司依据中国人民银行授权或相关规定对质押债券进行违约处置，而无需另行征得我方同意，我方认可违约处置结果及其最终性。</w:t>
            </w:r>
          </w:p>
          <w:p w14:paraId="08E79AD0">
            <w:pPr>
              <w:pStyle w:val="13"/>
              <w:widowControl/>
              <w:numPr>
                <w:ilvl w:val="0"/>
                <w:numId w:val="3"/>
              </w:numPr>
              <w:ind w:left="0" w:firstLine="453" w:firstLineChars="189"/>
              <w:rPr>
                <w:rFonts w:hint="eastAsia" w:ascii="仿宋" w:hAnsi="仿宋" w:eastAsia="仿宋" w:cs="Times New Roman"/>
                <w:kern w:val="2"/>
                <w:sz w:val="24"/>
                <w:szCs w:val="24"/>
              </w:rPr>
            </w:pPr>
            <w:r>
              <w:rPr>
                <w:rFonts w:hint="eastAsia" w:ascii="仿宋" w:hAnsi="仿宋" w:eastAsia="仿宋" w:cs="仿宋"/>
                <w:kern w:val="2"/>
                <w:sz w:val="24"/>
                <w:szCs w:val="24"/>
              </w:rPr>
              <w:t>我方认可你公司可根据自身判断，在必要时采取如下措施，但应及时告知我方：</w:t>
            </w:r>
          </w:p>
          <w:p w14:paraId="44C1655E">
            <w:pPr>
              <w:pStyle w:val="13"/>
              <w:widowControl/>
              <w:ind w:left="0" w:firstLine="480"/>
              <w:rPr>
                <w:rFonts w:hint="eastAsia" w:ascii="仿宋" w:hAnsi="仿宋" w:eastAsia="仿宋" w:cs="Times New Roman"/>
                <w:kern w:val="2"/>
                <w:sz w:val="24"/>
                <w:szCs w:val="24"/>
              </w:rPr>
            </w:pPr>
            <w:r>
              <w:rPr>
                <w:rFonts w:hint="eastAsia" w:ascii="仿宋" w:hAnsi="仿宋" w:eastAsia="仿宋" w:cs="仿宋"/>
                <w:kern w:val="2"/>
                <w:sz w:val="24"/>
                <w:szCs w:val="24"/>
              </w:rPr>
              <w:t>（一）你公司在任何不可控制的情况下，包括但不限于不可抗力使你公司相关业务系统或与之相连接的交易、支付等外部系统发生功能障碍、通讯故障或其他紧急情况时，可暂时或持续性更改相关业务系统运营时间，或局部甚至全部暂停相关业务系统服务，或必要时启动灾备系统。</w:t>
            </w:r>
          </w:p>
          <w:p w14:paraId="4BD3110A">
            <w:pPr>
              <w:pStyle w:val="13"/>
              <w:widowControl/>
              <w:ind w:left="0" w:firstLine="480"/>
              <w:rPr>
                <w:rFonts w:hint="eastAsia" w:ascii="仿宋" w:hAnsi="仿宋" w:eastAsia="仿宋" w:cs="Times New Roman"/>
                <w:kern w:val="2"/>
                <w:sz w:val="24"/>
                <w:szCs w:val="24"/>
              </w:rPr>
            </w:pPr>
            <w:r>
              <w:rPr>
                <w:rFonts w:hint="eastAsia" w:ascii="仿宋" w:hAnsi="仿宋" w:eastAsia="仿宋" w:cs="仿宋"/>
                <w:kern w:val="2"/>
                <w:sz w:val="24"/>
                <w:szCs w:val="24"/>
              </w:rPr>
              <w:t>（二）你公司在应有权机关要求、市场整体利益需要或其他必要的情况下，可暂时或持续性更改相关业务系统运营时间，或局部甚至全部暂停相关业务系统服务。你公司可依据实际情况适当确定暂停期限。</w:t>
            </w:r>
          </w:p>
          <w:p w14:paraId="35DBF30C">
            <w:pPr>
              <w:pStyle w:val="13"/>
              <w:widowControl/>
              <w:ind w:left="0" w:firstLine="480"/>
              <w:rPr>
                <w:rFonts w:hint="eastAsia" w:ascii="仿宋" w:hAnsi="仿宋" w:eastAsia="仿宋" w:cs="Times New Roman"/>
                <w:kern w:val="2"/>
                <w:sz w:val="24"/>
                <w:szCs w:val="24"/>
              </w:rPr>
            </w:pPr>
            <w:r>
              <w:rPr>
                <w:rFonts w:hint="eastAsia" w:ascii="仿宋" w:hAnsi="仿宋" w:eastAsia="仿宋" w:cs="仿宋"/>
                <w:kern w:val="2"/>
                <w:sz w:val="24"/>
                <w:szCs w:val="24"/>
              </w:rPr>
              <w:t>我方在此同意：在你公司采取上述措施时，我方将予以配合，对于因你公司采取上述措施暂停本业务相关服务而给我方或任何第三方所造成的任何损失，你公司无需承担任何责任。</w:t>
            </w:r>
          </w:p>
          <w:p w14:paraId="41D9B57B">
            <w:pPr>
              <w:pStyle w:val="13"/>
              <w:widowControl/>
              <w:numPr>
                <w:ilvl w:val="0"/>
                <w:numId w:val="3"/>
              </w:numPr>
              <w:ind w:left="0" w:firstLine="453" w:firstLineChars="189"/>
              <w:rPr>
                <w:rFonts w:hint="eastAsia" w:ascii="仿宋" w:hAnsi="仿宋" w:eastAsia="仿宋" w:cs="仿宋_GB2312"/>
                <w:kern w:val="2"/>
                <w:sz w:val="24"/>
                <w:szCs w:val="24"/>
              </w:rPr>
            </w:pPr>
            <w:r>
              <w:rPr>
                <w:rFonts w:hint="eastAsia" w:ascii="仿宋" w:hAnsi="仿宋" w:eastAsia="仿宋" w:cs="仿宋"/>
                <w:kern w:val="2"/>
                <w:sz w:val="24"/>
                <w:szCs w:val="24"/>
              </w:rPr>
              <w:t>上述承诺自我方法定代表人签名和加盖公章之日起生效，在我方接受你公司提供的本业务DVP结算相关服务期间持续有效。</w:t>
            </w:r>
          </w:p>
          <w:p w14:paraId="39D00E0A">
            <w:pPr>
              <w:pStyle w:val="13"/>
              <w:widowControl/>
              <w:ind w:left="0" w:firstLine="480"/>
              <w:rPr>
                <w:rFonts w:hint="eastAsia" w:ascii="仿宋" w:hAnsi="仿宋" w:eastAsia="仿宋" w:cs="仿宋_GB2312"/>
                <w:kern w:val="2"/>
                <w:sz w:val="24"/>
                <w:szCs w:val="24"/>
              </w:rPr>
            </w:pPr>
          </w:p>
          <w:p w14:paraId="21C4E0A3">
            <w:pPr>
              <w:pStyle w:val="13"/>
              <w:widowControl/>
              <w:ind w:left="0" w:firstLine="480"/>
              <w:rPr>
                <w:rFonts w:hint="eastAsia" w:ascii="仿宋" w:hAnsi="仿宋" w:eastAsia="仿宋" w:cs="仿宋_GB2312"/>
                <w:kern w:val="2"/>
                <w:sz w:val="24"/>
                <w:szCs w:val="24"/>
              </w:rPr>
            </w:pPr>
          </w:p>
          <w:p w14:paraId="2CEEA482">
            <w:pPr>
              <w:pStyle w:val="13"/>
              <w:widowControl/>
              <w:ind w:left="0" w:firstLine="0" w:firstLineChars="0"/>
              <w:rPr>
                <w:rFonts w:hint="eastAsia" w:ascii="仿宋" w:hAnsi="仿宋" w:eastAsia="仿宋" w:cs="仿宋_GB2312"/>
                <w:kern w:val="2"/>
                <w:sz w:val="24"/>
                <w:szCs w:val="24"/>
              </w:rPr>
            </w:pPr>
            <w:r>
              <w:rPr>
                <w:rFonts w:hint="eastAsia" w:ascii="仿宋" w:hAnsi="仿宋" w:eastAsia="仿宋" w:cs="仿宋"/>
                <w:kern w:val="2"/>
                <w:sz w:val="24"/>
                <w:szCs w:val="24"/>
              </w:rPr>
              <w:t>申请单位法定代表人（签名或盖章）：</w:t>
            </w:r>
            <w:r>
              <w:rPr>
                <w:rFonts w:hint="eastAsia" w:ascii="仿宋" w:hAnsi="仿宋" w:eastAsia="仿宋" w:cs="Times New Roman"/>
                <w:kern w:val="2"/>
                <w:sz w:val="24"/>
                <w:szCs w:val="24"/>
              </w:rPr>
              <w:t xml:space="preserve">                 </w:t>
            </w:r>
            <w:r>
              <w:rPr>
                <w:rFonts w:hint="eastAsia" w:ascii="仿宋" w:hAnsi="仿宋" w:eastAsia="仿宋" w:cs="仿宋"/>
                <w:kern w:val="2"/>
                <w:sz w:val="24"/>
                <w:szCs w:val="24"/>
              </w:rPr>
              <w:t>申请单位名称（公章）：</w:t>
            </w:r>
            <w:r>
              <w:rPr>
                <w:rFonts w:hint="eastAsia" w:ascii="仿宋" w:hAnsi="仿宋" w:eastAsia="仿宋" w:cs="Times New Roman"/>
                <w:kern w:val="2"/>
                <w:sz w:val="24"/>
                <w:szCs w:val="24"/>
              </w:rPr>
              <w:t xml:space="preserve">   </w:t>
            </w:r>
          </w:p>
          <w:p w14:paraId="617BE501">
            <w:pPr>
              <w:keepNext w:val="0"/>
              <w:keepLines w:val="0"/>
              <w:widowControl w:val="0"/>
              <w:suppressLineNumbers w:val="0"/>
              <w:spacing w:before="0" w:beforeAutospacing="0" w:after="0" w:afterAutospacing="0" w:line="300" w:lineRule="exact"/>
              <w:ind w:left="0" w:right="84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 xml:space="preserve">                                                   </w:t>
            </w:r>
          </w:p>
          <w:p w14:paraId="21FB2E9D">
            <w:pPr>
              <w:keepNext w:val="0"/>
              <w:keepLines w:val="0"/>
              <w:widowControl w:val="0"/>
              <w:suppressLineNumbers w:val="0"/>
              <w:spacing w:before="0" w:beforeAutospacing="0" w:after="0" w:afterAutospacing="0" w:line="300" w:lineRule="exact"/>
              <w:ind w:left="0" w:right="0" w:firstLine="514"/>
              <w:jc w:val="both"/>
              <w:rPr>
                <w:rFonts w:hint="eastAsia" w:ascii="宋体" w:hAnsi="宋体" w:eastAsia="宋体" w:cs="Times New Roman"/>
                <w:kern w:val="2"/>
                <w:sz w:val="21"/>
                <w:szCs w:val="21"/>
              </w:rPr>
            </w:pPr>
          </w:p>
          <w:p w14:paraId="2F78E1CE">
            <w:pPr>
              <w:keepNext w:val="0"/>
              <w:keepLines w:val="0"/>
              <w:widowControl w:val="0"/>
              <w:suppressLineNumbers w:val="0"/>
              <w:spacing w:before="0" w:beforeAutospacing="0" w:after="0" w:afterAutospacing="0" w:line="240" w:lineRule="atLeast"/>
              <w:ind w:left="0" w:right="0"/>
              <w:jc w:val="right"/>
              <w:rPr>
                <w:rFonts w:hint="eastAsia" w:ascii="仿宋" w:hAnsi="仿宋" w:eastAsia="仿宋" w:cs="Times New Roman"/>
                <w:color w:val="000000"/>
                <w:kern w:val="2"/>
                <w:sz w:val="21"/>
                <w:szCs w:val="21"/>
              </w:rPr>
            </w:pP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年</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日</w:t>
            </w:r>
          </w:p>
          <w:p w14:paraId="368A938F">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p>
        </w:tc>
      </w:tr>
    </w:tbl>
    <w:p w14:paraId="5207B599">
      <w:pPr>
        <w:keepNext w:val="0"/>
        <w:keepLines w:val="0"/>
        <w:widowControl w:val="0"/>
        <w:suppressLineNumbers w:val="0"/>
        <w:spacing w:before="0" w:beforeAutospacing="0" w:after="0" w:afterAutospacing="0"/>
        <w:ind w:left="0" w:right="0"/>
        <w:jc w:val="both"/>
        <w:rPr>
          <w:rFonts w:hint="eastAsia" w:ascii="仿宋" w:hAnsi="仿宋" w:eastAsia="仿宋" w:cs="Times New Roman"/>
          <w:b/>
          <w:color w:val="000000"/>
          <w:kern w:val="2"/>
          <w:sz w:val="24"/>
          <w:szCs w:val="24"/>
        </w:rPr>
      </w:pPr>
      <w:r>
        <w:rPr>
          <w:rFonts w:hint="eastAsia" w:ascii="仿宋" w:hAnsi="仿宋" w:eastAsia="仿宋" w:cs="仿宋"/>
          <w:b/>
          <w:color w:val="000000"/>
          <w:kern w:val="2"/>
          <w:sz w:val="24"/>
          <w:szCs w:val="24"/>
          <w:lang w:val="en-US" w:eastAsia="zh-CN" w:bidi="ar"/>
        </w:rPr>
        <w:t>填表说明：</w:t>
      </w:r>
    </w:p>
    <w:p w14:paraId="369CA1AC">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lang w:val="en-US" w:eastAsia="zh-CN" w:bidi="ar"/>
        </w:rPr>
        <w:t>1.</w:t>
      </w:r>
      <w:r>
        <w:rPr>
          <w:rFonts w:hint="eastAsia" w:ascii="仿宋" w:hAnsi="仿宋" w:eastAsia="仿宋" w:cs="仿宋"/>
          <w:kern w:val="2"/>
          <w:sz w:val="24"/>
          <w:szCs w:val="24"/>
          <w:lang w:val="en-US" w:eastAsia="zh-CN" w:bidi="ar"/>
        </w:rPr>
        <w:t>申请事项支持勾选多项。上海清算所可根据后续为中国人民银行分支机构开展其他货币政策业务提供DVP结算服务的情况，对本表格的申请事项具体内容适时进行扩充更新。</w:t>
      </w:r>
    </w:p>
    <w:p w14:paraId="0E5CC21D">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lang w:val="en-US" w:eastAsia="zh-CN" w:bidi="ar"/>
        </w:rPr>
        <w:t>2.</w:t>
      </w:r>
      <w:r>
        <w:rPr>
          <w:rFonts w:hint="eastAsia" w:ascii="仿宋" w:hAnsi="仿宋" w:eastAsia="仿宋" w:cs="仿宋"/>
          <w:bCs/>
          <w:color w:val="000000"/>
          <w:kern w:val="2"/>
          <w:sz w:val="24"/>
          <w:szCs w:val="24"/>
          <w:lang w:val="en-US" w:eastAsia="zh-CN" w:bidi="ar"/>
        </w:rPr>
        <w:t>对于</w:t>
      </w:r>
      <w:r>
        <w:rPr>
          <w:rFonts w:hint="eastAsia" w:ascii="仿宋" w:hAnsi="仿宋" w:eastAsia="仿宋" w:cs="Times New Roman"/>
          <w:bCs/>
          <w:color w:val="000000"/>
          <w:kern w:val="2"/>
          <w:sz w:val="24"/>
          <w:szCs w:val="24"/>
          <w:lang w:val="en-US" w:eastAsia="zh-CN" w:bidi="ar"/>
        </w:rPr>
        <w:t>DVP资金结算账户信息</w:t>
      </w:r>
      <w:r>
        <w:rPr>
          <w:rFonts w:hint="eastAsia" w:ascii="仿宋" w:hAnsi="仿宋" w:eastAsia="仿宋" w:cs="仿宋"/>
          <w:bCs/>
          <w:color w:val="000000"/>
          <w:kern w:val="2"/>
          <w:sz w:val="24"/>
          <w:szCs w:val="24"/>
          <w:lang w:val="en-US" w:eastAsia="zh-CN" w:bidi="ar"/>
        </w:rPr>
        <w:t>，金融机构首次提供时需要填写。如之前开通货币政策业务</w:t>
      </w:r>
      <w:r>
        <w:rPr>
          <w:rFonts w:hint="eastAsia" w:ascii="仿宋" w:hAnsi="仿宋" w:eastAsia="仿宋" w:cs="Times New Roman"/>
          <w:bCs/>
          <w:color w:val="000000"/>
          <w:kern w:val="2"/>
          <w:sz w:val="24"/>
          <w:szCs w:val="24"/>
          <w:lang w:val="en-US" w:eastAsia="zh-CN" w:bidi="ar"/>
        </w:rPr>
        <w:t>DVP结算服务权限时</w:t>
      </w:r>
      <w:r>
        <w:rPr>
          <w:rFonts w:hint="eastAsia" w:ascii="仿宋" w:hAnsi="仿宋" w:eastAsia="仿宋" w:cs="仿宋"/>
          <w:bCs/>
          <w:color w:val="000000"/>
          <w:kern w:val="2"/>
          <w:sz w:val="24"/>
          <w:szCs w:val="24"/>
          <w:lang w:val="en-US" w:eastAsia="zh-CN" w:bidi="ar"/>
        </w:rPr>
        <w:t>已提供过</w:t>
      </w:r>
      <w:r>
        <w:rPr>
          <w:rFonts w:hint="eastAsia" w:ascii="仿宋" w:hAnsi="仿宋" w:eastAsia="仿宋" w:cs="Times New Roman"/>
          <w:bCs/>
          <w:color w:val="000000"/>
          <w:kern w:val="2"/>
          <w:sz w:val="24"/>
          <w:szCs w:val="24"/>
          <w:lang w:val="en-US" w:eastAsia="zh-CN" w:bidi="ar"/>
        </w:rPr>
        <w:t>ACS系统</w:t>
      </w:r>
      <w:r>
        <w:rPr>
          <w:rFonts w:hint="eastAsia" w:ascii="仿宋" w:hAnsi="仿宋" w:eastAsia="仿宋" w:cs="仿宋"/>
          <w:bCs/>
          <w:color w:val="000000"/>
          <w:kern w:val="2"/>
          <w:sz w:val="24"/>
          <w:szCs w:val="24"/>
          <w:lang w:val="en-US" w:eastAsia="zh-CN" w:bidi="ar"/>
        </w:rPr>
        <w:t>存款账户信息，则无需填写，如填写应保持与之前提供的账户信息一致。</w:t>
      </w:r>
    </w:p>
    <w:p w14:paraId="17243260">
      <w:pPr>
        <w:keepNext w:val="0"/>
        <w:keepLines w:val="0"/>
        <w:widowControl w:val="0"/>
        <w:suppressLineNumbers w:val="0"/>
        <w:spacing w:before="0" w:beforeAutospacing="0" w:after="0" w:afterAutospacing="0"/>
        <w:ind w:left="0" w:right="0"/>
        <w:jc w:val="both"/>
        <w:rPr>
          <w:rFonts w:hint="eastAsia"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lang w:val="en-US" w:eastAsia="zh-CN" w:bidi="ar"/>
        </w:rPr>
        <w:t>3.</w:t>
      </w:r>
      <w:r>
        <w:rPr>
          <w:rFonts w:hint="eastAsia" w:ascii="仿宋" w:hAnsi="仿宋" w:eastAsia="仿宋" w:cs="仿宋"/>
          <w:bCs/>
          <w:color w:val="000000"/>
          <w:kern w:val="2"/>
          <w:sz w:val="24"/>
          <w:szCs w:val="24"/>
          <w:lang w:val="en-US" w:eastAsia="zh-CN" w:bidi="ar"/>
        </w:rPr>
        <w:t>此表格需将盖章原件</w:t>
      </w:r>
      <w:r>
        <w:rPr>
          <w:rFonts w:hint="eastAsia" w:ascii="仿宋" w:hAnsi="仿宋" w:eastAsia="仿宋" w:cs="仿宋"/>
          <w:kern w:val="0"/>
          <w:sz w:val="24"/>
          <w:szCs w:val="24"/>
          <w:lang w:val="en-US" w:eastAsia="zh-CN" w:bidi="ar"/>
        </w:rPr>
        <w:t>（本填表说明无需打印）</w:t>
      </w:r>
      <w:r>
        <w:rPr>
          <w:rFonts w:hint="eastAsia" w:ascii="仿宋" w:hAnsi="仿宋" w:eastAsia="仿宋" w:cs="仿宋"/>
          <w:bCs/>
          <w:color w:val="000000"/>
          <w:kern w:val="2"/>
          <w:sz w:val="24"/>
          <w:szCs w:val="24"/>
          <w:lang w:val="en-US" w:eastAsia="zh-CN" w:bidi="ar"/>
        </w:rPr>
        <w:t>提交上海清算所。</w:t>
      </w:r>
    </w:p>
    <w:p w14:paraId="70F10590">
      <w:pPr>
        <w:keepNext w:val="0"/>
        <w:keepLines w:val="0"/>
        <w:widowControl w:val="0"/>
        <w:suppressLineNumbers w:val="0"/>
        <w:spacing w:before="0" w:beforeAutospacing="0" w:after="0" w:afterAutospacing="0"/>
        <w:ind w:left="0" w:right="0" w:firstLine="426" w:firstLineChars="177"/>
        <w:jc w:val="both"/>
        <w:rPr>
          <w:rFonts w:hint="eastAsia" w:ascii="仿宋" w:hAnsi="仿宋" w:eastAsia="仿宋" w:cs="Times New Roman"/>
          <w:kern w:val="2"/>
          <w:sz w:val="24"/>
          <w:szCs w:val="24"/>
        </w:rPr>
      </w:pPr>
      <w:r>
        <w:rPr>
          <w:rFonts w:hint="eastAsia" w:ascii="仿宋" w:hAnsi="仿宋" w:eastAsia="仿宋" w:cs="Times New Roman"/>
          <w:b/>
          <w:color w:val="000000"/>
          <w:kern w:val="2"/>
          <w:sz w:val="24"/>
          <w:szCs w:val="24"/>
          <w:lang w:val="en-US" w:eastAsia="zh-CN" w:bidi="ar"/>
        </w:rPr>
        <w:br w:type="page"/>
      </w:r>
    </w:p>
    <w:p w14:paraId="42858F1B">
      <w:pPr>
        <w:keepNext w:val="0"/>
        <w:keepLines w:val="0"/>
        <w:widowControl w:val="0"/>
        <w:suppressLineNumbers w:val="0"/>
        <w:spacing w:before="0" w:beforeAutospacing="0" w:after="0" w:afterAutospacing="0"/>
        <w:ind w:left="0" w:right="353" w:rightChars="168"/>
        <w:jc w:val="both"/>
        <w:outlineLvl w:val="0"/>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附6</w:t>
      </w:r>
    </w:p>
    <w:p w14:paraId="622E2A60">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0D81DCD2">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货币政策业务DVP资金结算账户</w:t>
      </w:r>
    </w:p>
    <w:p w14:paraId="31096E87">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信息变更申请表</w:t>
      </w:r>
    </w:p>
    <w:tbl>
      <w:tblPr>
        <w:tblStyle w:val="7"/>
        <w:tblW w:w="949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66"/>
        <w:gridCol w:w="965"/>
        <w:gridCol w:w="1656"/>
        <w:gridCol w:w="1379"/>
        <w:gridCol w:w="1655"/>
        <w:gridCol w:w="1774"/>
      </w:tblGrid>
      <w:tr w14:paraId="3B0B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295C2567">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债券账户账号</w:t>
            </w:r>
          </w:p>
        </w:tc>
        <w:tc>
          <w:tcPr>
            <w:tcW w:w="7429" w:type="dxa"/>
            <w:gridSpan w:val="5"/>
            <w:tcBorders>
              <w:top w:val="single" w:color="auto" w:sz="4" w:space="0"/>
              <w:left w:val="nil"/>
              <w:bottom w:val="single" w:color="auto" w:sz="4" w:space="0"/>
              <w:right w:val="single" w:color="auto" w:sz="4" w:space="0"/>
            </w:tcBorders>
            <w:shd w:val="clear" w:color="auto" w:fill="auto"/>
            <w:vAlign w:val="center"/>
          </w:tcPr>
          <w:p w14:paraId="4C409F3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374F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015FF5A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债券账户全称</w:t>
            </w:r>
          </w:p>
        </w:tc>
        <w:tc>
          <w:tcPr>
            <w:tcW w:w="7429" w:type="dxa"/>
            <w:gridSpan w:val="5"/>
            <w:tcBorders>
              <w:top w:val="single" w:color="auto" w:sz="4" w:space="0"/>
              <w:left w:val="nil"/>
              <w:bottom w:val="single" w:color="auto" w:sz="4" w:space="0"/>
              <w:right w:val="single" w:color="auto" w:sz="4" w:space="0"/>
            </w:tcBorders>
            <w:shd w:val="clear" w:color="auto" w:fill="auto"/>
            <w:vAlign w:val="center"/>
          </w:tcPr>
          <w:p w14:paraId="00EF3C2D">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5E05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0C525357">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债券账户简称</w:t>
            </w:r>
          </w:p>
        </w:tc>
        <w:tc>
          <w:tcPr>
            <w:tcW w:w="7429" w:type="dxa"/>
            <w:gridSpan w:val="5"/>
            <w:tcBorders>
              <w:top w:val="single" w:color="auto" w:sz="4" w:space="0"/>
              <w:left w:val="nil"/>
              <w:bottom w:val="single" w:color="auto" w:sz="4" w:space="0"/>
              <w:right w:val="single" w:color="auto" w:sz="4" w:space="0"/>
            </w:tcBorders>
            <w:shd w:val="clear" w:color="auto" w:fill="auto"/>
            <w:vAlign w:val="center"/>
          </w:tcPr>
          <w:p w14:paraId="6E8EFBF0">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
                <w:bCs w:val="0"/>
                <w:color w:val="000000"/>
                <w:kern w:val="2"/>
                <w:sz w:val="24"/>
                <w:szCs w:val="24"/>
              </w:rPr>
            </w:pPr>
          </w:p>
        </w:tc>
      </w:tr>
      <w:tr w14:paraId="7808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trPr>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1BDA421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
                <w:color w:val="000000"/>
                <w:kern w:val="2"/>
                <w:sz w:val="24"/>
                <w:szCs w:val="24"/>
              </w:rPr>
            </w:pPr>
            <w:r>
              <w:rPr>
                <w:rFonts w:hint="eastAsia" w:ascii="仿宋" w:hAnsi="仿宋" w:eastAsia="仿宋" w:cs="仿宋"/>
                <w:b/>
                <w:bCs w:val="0"/>
                <w:kern w:val="2"/>
                <w:sz w:val="24"/>
                <w:szCs w:val="24"/>
                <w:lang w:val="en-US" w:eastAsia="zh-CN" w:bidi="ar"/>
              </w:rPr>
              <w:t>申请事项</w:t>
            </w:r>
          </w:p>
        </w:tc>
        <w:tc>
          <w:tcPr>
            <w:tcW w:w="7429" w:type="dxa"/>
            <w:gridSpan w:val="5"/>
            <w:tcBorders>
              <w:top w:val="single" w:color="auto" w:sz="4" w:space="0"/>
              <w:left w:val="nil"/>
              <w:bottom w:val="single" w:color="auto" w:sz="4" w:space="0"/>
              <w:right w:val="single" w:color="auto" w:sz="4" w:space="0"/>
            </w:tcBorders>
            <w:shd w:val="clear" w:color="auto" w:fill="auto"/>
            <w:vAlign w:val="center"/>
          </w:tcPr>
          <w:p w14:paraId="6DF0AC5E">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w:t>
            </w:r>
            <w:r>
              <w:rPr>
                <w:rFonts w:hint="default" w:ascii="Calibri" w:hAnsi="Calibri" w:eastAsia="宋体" w:cs="Calibri"/>
                <w:kern w:val="2"/>
                <w:sz w:val="21"/>
                <w:szCs w:val="21"/>
                <w:lang w:val="en-US" w:eastAsia="zh-CN" w:bidi="ar"/>
              </w:rPr>
              <w:t xml:space="preserve"> </w:t>
            </w:r>
            <w:r>
              <w:rPr>
                <w:rFonts w:hint="eastAsia" w:ascii="仿宋" w:hAnsi="仿宋" w:eastAsia="仿宋" w:cs="仿宋"/>
                <w:kern w:val="2"/>
                <w:sz w:val="24"/>
                <w:szCs w:val="24"/>
                <w:lang w:val="en-US" w:eastAsia="zh-CN" w:bidi="ar"/>
              </w:rPr>
              <w:t>ACS系统存款账户账号变更</w:t>
            </w:r>
          </w:p>
          <w:p w14:paraId="1ED40393">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
                <w:bCs w:val="0"/>
                <w:color w:val="000000"/>
                <w:kern w:val="2"/>
                <w:sz w:val="24"/>
                <w:szCs w:val="24"/>
              </w:rPr>
            </w:pPr>
            <w:r>
              <w:rPr>
                <w:rFonts w:hint="eastAsia" w:ascii="仿宋" w:hAnsi="仿宋" w:eastAsia="仿宋" w:cs="仿宋"/>
                <w:kern w:val="2"/>
                <w:sz w:val="24"/>
                <w:szCs w:val="24"/>
                <w:lang w:val="en-US" w:eastAsia="zh-CN" w:bidi="ar"/>
              </w:rPr>
              <w:t>□</w:t>
            </w:r>
            <w:r>
              <w:rPr>
                <w:rFonts w:hint="default" w:ascii="Calibri" w:hAnsi="Calibri" w:eastAsia="宋体" w:cs="Calibri"/>
                <w:kern w:val="2"/>
                <w:sz w:val="21"/>
                <w:szCs w:val="21"/>
                <w:lang w:val="en-US" w:eastAsia="zh-CN" w:bidi="ar"/>
              </w:rPr>
              <w:t xml:space="preserve"> </w:t>
            </w:r>
            <w:r>
              <w:rPr>
                <w:rFonts w:hint="eastAsia" w:ascii="仿宋" w:hAnsi="仿宋" w:eastAsia="仿宋" w:cs="仿宋"/>
                <w:kern w:val="2"/>
                <w:sz w:val="24"/>
                <w:szCs w:val="24"/>
                <w:lang w:val="en-US" w:eastAsia="zh-CN" w:bidi="ar"/>
              </w:rPr>
              <w:t>ACS系统存款账户名称变更</w:t>
            </w:r>
          </w:p>
        </w:tc>
      </w:tr>
      <w:tr w14:paraId="180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71F66702">
            <w:pPr>
              <w:keepNext w:val="0"/>
              <w:keepLines w:val="0"/>
              <w:widowControl/>
              <w:suppressLineNumbers w:val="0"/>
              <w:spacing w:before="0" w:beforeAutospacing="0" w:after="0" w:afterAutospacing="0"/>
              <w:ind w:left="0" w:right="0"/>
              <w:jc w:val="both"/>
              <w:rPr>
                <w:rFonts w:hint="eastAsia" w:ascii="仿宋" w:hAnsi="仿宋" w:eastAsia="仿宋" w:cs="Times New Roman"/>
                <w:b/>
                <w:color w:val="000000"/>
                <w:kern w:val="2"/>
                <w:sz w:val="24"/>
                <w:szCs w:val="24"/>
              </w:rPr>
            </w:pPr>
            <w:r>
              <w:rPr>
                <w:rFonts w:hint="eastAsia" w:ascii="仿宋" w:hAnsi="仿宋" w:eastAsia="仿宋" w:cs="Times New Roman"/>
                <w:b/>
                <w:color w:val="000000"/>
                <w:kern w:val="2"/>
                <w:sz w:val="24"/>
                <w:szCs w:val="24"/>
                <w:lang w:val="en-US" w:eastAsia="zh-CN" w:bidi="ar"/>
              </w:rPr>
              <w:t>DVP资金结算账户信息</w:t>
            </w:r>
            <w:r>
              <w:rPr>
                <w:rFonts w:hint="eastAsia" w:ascii="仿宋" w:hAnsi="仿宋" w:eastAsia="仿宋" w:cs="仿宋"/>
                <w:b/>
                <w:color w:val="000000"/>
                <w:kern w:val="2"/>
                <w:sz w:val="24"/>
                <w:szCs w:val="24"/>
                <w:lang w:val="en-US" w:eastAsia="zh-CN" w:bidi="ar"/>
              </w:rPr>
              <w:t>（变更后）</w:t>
            </w:r>
          </w:p>
        </w:tc>
        <w:tc>
          <w:tcPr>
            <w:tcW w:w="2621" w:type="dxa"/>
            <w:gridSpan w:val="2"/>
            <w:tcBorders>
              <w:top w:val="single" w:color="auto" w:sz="4" w:space="0"/>
              <w:left w:val="nil"/>
              <w:bottom w:val="single" w:color="auto" w:sz="4" w:space="0"/>
              <w:right w:val="single" w:color="auto" w:sz="4" w:space="0"/>
            </w:tcBorders>
            <w:shd w:val="clear" w:color="auto" w:fill="auto"/>
            <w:vAlign w:val="center"/>
          </w:tcPr>
          <w:p w14:paraId="45C427DF">
            <w:pPr>
              <w:keepNext w:val="0"/>
              <w:keepLines w:val="0"/>
              <w:widowControl w:val="0"/>
              <w:suppressLineNumbers w:val="0"/>
              <w:spacing w:before="0" w:beforeAutospacing="0" w:after="0" w:afterAutospacing="0" w:line="26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kern w:val="2"/>
                <w:sz w:val="24"/>
                <w:szCs w:val="24"/>
                <w:lang w:val="en-US" w:eastAsia="zh-CN" w:bidi="ar"/>
              </w:rPr>
              <w:t>ACS系统存款账户账号</w:t>
            </w:r>
          </w:p>
        </w:tc>
        <w:tc>
          <w:tcPr>
            <w:tcW w:w="4808" w:type="dxa"/>
            <w:gridSpan w:val="3"/>
            <w:tcBorders>
              <w:top w:val="single" w:color="auto" w:sz="4" w:space="0"/>
              <w:left w:val="nil"/>
              <w:bottom w:val="single" w:color="auto" w:sz="4" w:space="0"/>
              <w:right w:val="single" w:color="auto" w:sz="4" w:space="0"/>
            </w:tcBorders>
            <w:shd w:val="clear" w:color="auto" w:fill="auto"/>
            <w:vAlign w:val="center"/>
          </w:tcPr>
          <w:p w14:paraId="7C265D29">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7DE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trPr>
        <w:tc>
          <w:tcPr>
            <w:tcW w:w="2066" w:type="dxa"/>
            <w:vMerge w:val="continue"/>
            <w:tcBorders>
              <w:top w:val="nil"/>
              <w:left w:val="single" w:color="auto" w:sz="4" w:space="0"/>
              <w:bottom w:val="single" w:color="auto" w:sz="4" w:space="0"/>
              <w:right w:val="single" w:color="auto" w:sz="4" w:space="0"/>
            </w:tcBorders>
            <w:shd w:val="clear" w:color="auto" w:fill="auto"/>
            <w:vAlign w:val="center"/>
          </w:tcPr>
          <w:p w14:paraId="32CCC6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21" w:type="dxa"/>
            <w:gridSpan w:val="2"/>
            <w:tcBorders>
              <w:top w:val="single" w:color="auto" w:sz="4" w:space="0"/>
              <w:left w:val="nil"/>
              <w:bottom w:val="single" w:color="auto" w:sz="4" w:space="0"/>
              <w:right w:val="single" w:color="auto" w:sz="4" w:space="0"/>
            </w:tcBorders>
            <w:shd w:val="clear" w:color="auto" w:fill="auto"/>
            <w:vAlign w:val="center"/>
          </w:tcPr>
          <w:p w14:paraId="71B273A5">
            <w:pPr>
              <w:keepNext w:val="0"/>
              <w:keepLines w:val="0"/>
              <w:widowControl w:val="0"/>
              <w:suppressLineNumbers w:val="0"/>
              <w:spacing w:before="0" w:beforeAutospacing="0" w:after="0" w:afterAutospacing="0" w:line="260" w:lineRule="exact"/>
              <w:ind w:left="0" w:right="0"/>
              <w:jc w:val="both"/>
              <w:rPr>
                <w:rFonts w:hint="eastAsia" w:ascii="仿宋" w:hAnsi="仿宋" w:eastAsia="仿宋" w:cs="Times New Roman"/>
                <w:color w:val="000000"/>
                <w:kern w:val="2"/>
                <w:sz w:val="24"/>
                <w:szCs w:val="24"/>
              </w:rPr>
            </w:pPr>
            <w:r>
              <w:rPr>
                <w:rFonts w:hint="eastAsia" w:ascii="仿宋" w:hAnsi="仿宋" w:eastAsia="仿宋" w:cs="仿宋"/>
                <w:kern w:val="2"/>
                <w:sz w:val="24"/>
                <w:szCs w:val="24"/>
                <w:lang w:val="en-US" w:eastAsia="zh-CN" w:bidi="ar"/>
              </w:rPr>
              <w:t>ACS系统存款账户名称</w:t>
            </w:r>
          </w:p>
        </w:tc>
        <w:tc>
          <w:tcPr>
            <w:tcW w:w="4808" w:type="dxa"/>
            <w:gridSpan w:val="3"/>
            <w:tcBorders>
              <w:top w:val="single" w:color="auto" w:sz="4" w:space="0"/>
              <w:left w:val="nil"/>
              <w:bottom w:val="single" w:color="auto" w:sz="4" w:space="0"/>
              <w:right w:val="single" w:color="auto" w:sz="4" w:space="0"/>
            </w:tcBorders>
            <w:shd w:val="clear" w:color="auto" w:fill="auto"/>
            <w:vAlign w:val="center"/>
          </w:tcPr>
          <w:p w14:paraId="34E966C8">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p>
        </w:tc>
      </w:tr>
      <w:tr w14:paraId="574F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7CEEEE72">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
                <w:bCs w:val="0"/>
                <w:color w:val="000000"/>
                <w:kern w:val="2"/>
                <w:sz w:val="24"/>
                <w:szCs w:val="24"/>
              </w:rPr>
            </w:pPr>
            <w:r>
              <w:rPr>
                <w:rFonts w:hint="eastAsia" w:ascii="仿宋" w:hAnsi="仿宋" w:eastAsia="仿宋" w:cs="仿宋"/>
                <w:b/>
                <w:bCs w:val="0"/>
                <w:color w:val="000000"/>
                <w:kern w:val="2"/>
                <w:sz w:val="24"/>
                <w:szCs w:val="24"/>
                <w:lang w:val="en-US" w:eastAsia="zh-CN" w:bidi="ar"/>
              </w:rPr>
              <w:t>经办人员信息</w:t>
            </w:r>
          </w:p>
        </w:tc>
        <w:tc>
          <w:tcPr>
            <w:tcW w:w="965" w:type="dxa"/>
            <w:tcBorders>
              <w:top w:val="single" w:color="auto" w:sz="4" w:space="0"/>
              <w:left w:val="nil"/>
              <w:bottom w:val="single" w:color="auto" w:sz="4" w:space="0"/>
              <w:right w:val="single" w:color="auto" w:sz="4" w:space="0"/>
            </w:tcBorders>
            <w:shd w:val="clear" w:color="auto" w:fill="auto"/>
            <w:vAlign w:val="center"/>
          </w:tcPr>
          <w:p w14:paraId="1FBF615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经办人姓名</w:t>
            </w:r>
          </w:p>
        </w:tc>
        <w:tc>
          <w:tcPr>
            <w:tcW w:w="1656" w:type="dxa"/>
            <w:tcBorders>
              <w:top w:val="single" w:color="auto" w:sz="4" w:space="0"/>
              <w:left w:val="nil"/>
              <w:bottom w:val="single" w:color="auto" w:sz="4" w:space="0"/>
              <w:right w:val="single" w:color="auto" w:sz="4" w:space="0"/>
            </w:tcBorders>
            <w:shd w:val="clear" w:color="auto" w:fill="auto"/>
            <w:vAlign w:val="center"/>
          </w:tcPr>
          <w:p w14:paraId="270A64FF">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身份证号码</w:t>
            </w:r>
          </w:p>
        </w:tc>
        <w:tc>
          <w:tcPr>
            <w:tcW w:w="1379" w:type="dxa"/>
            <w:tcBorders>
              <w:top w:val="single" w:color="auto" w:sz="4" w:space="0"/>
              <w:left w:val="nil"/>
              <w:bottom w:val="single" w:color="auto" w:sz="4" w:space="0"/>
              <w:right w:val="single" w:color="auto" w:sz="4" w:space="0"/>
            </w:tcBorders>
            <w:shd w:val="clear" w:color="auto" w:fill="auto"/>
            <w:vAlign w:val="center"/>
          </w:tcPr>
          <w:p w14:paraId="60D5A56F">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电话</w:t>
            </w:r>
          </w:p>
        </w:tc>
        <w:tc>
          <w:tcPr>
            <w:tcW w:w="1655" w:type="dxa"/>
            <w:tcBorders>
              <w:top w:val="single" w:color="auto" w:sz="4" w:space="0"/>
              <w:left w:val="nil"/>
              <w:bottom w:val="single" w:color="auto" w:sz="4" w:space="0"/>
              <w:right w:val="single" w:color="auto" w:sz="4" w:space="0"/>
            </w:tcBorders>
            <w:shd w:val="clear" w:color="auto" w:fill="auto"/>
            <w:vAlign w:val="center"/>
          </w:tcPr>
          <w:p w14:paraId="73128E5A">
            <w:pPr>
              <w:keepNext w:val="0"/>
              <w:keepLines w:val="0"/>
              <w:widowControl w:val="0"/>
              <w:suppressLineNumbers w:val="0"/>
              <w:spacing w:before="0" w:beforeAutospacing="0" w:after="0" w:afterAutospacing="0" w:line="280" w:lineRule="exact"/>
              <w:ind w:left="0"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手机</w:t>
            </w:r>
          </w:p>
        </w:tc>
        <w:tc>
          <w:tcPr>
            <w:tcW w:w="1774" w:type="dxa"/>
            <w:tcBorders>
              <w:top w:val="single" w:color="auto" w:sz="4" w:space="0"/>
              <w:left w:val="nil"/>
              <w:bottom w:val="single" w:color="auto" w:sz="4" w:space="0"/>
              <w:right w:val="single" w:color="auto" w:sz="4" w:space="0"/>
            </w:tcBorders>
            <w:shd w:val="clear" w:color="auto" w:fill="auto"/>
            <w:vAlign w:val="center"/>
          </w:tcPr>
          <w:p w14:paraId="2B6E9DE8">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邮箱</w:t>
            </w:r>
          </w:p>
        </w:tc>
      </w:tr>
      <w:tr w14:paraId="6379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trPr>
        <w:tc>
          <w:tcPr>
            <w:tcW w:w="2066" w:type="dxa"/>
            <w:vMerge w:val="continue"/>
            <w:tcBorders>
              <w:top w:val="nil"/>
              <w:left w:val="single" w:color="auto" w:sz="4" w:space="0"/>
              <w:bottom w:val="single" w:color="auto" w:sz="4" w:space="0"/>
              <w:right w:val="single" w:color="auto" w:sz="4" w:space="0"/>
            </w:tcBorders>
            <w:shd w:val="clear" w:color="auto" w:fill="auto"/>
            <w:vAlign w:val="center"/>
          </w:tcPr>
          <w:p w14:paraId="640CF5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5" w:type="dxa"/>
            <w:tcBorders>
              <w:top w:val="single" w:color="auto" w:sz="4" w:space="0"/>
              <w:left w:val="nil"/>
              <w:bottom w:val="single" w:color="auto" w:sz="4" w:space="0"/>
              <w:right w:val="single" w:color="auto" w:sz="4" w:space="0"/>
            </w:tcBorders>
            <w:shd w:val="clear" w:color="auto" w:fill="auto"/>
            <w:vAlign w:val="center"/>
          </w:tcPr>
          <w:p w14:paraId="10EF5A51">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6BAC2D9B">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379" w:type="dxa"/>
            <w:tcBorders>
              <w:top w:val="single" w:color="auto" w:sz="4" w:space="0"/>
              <w:left w:val="nil"/>
              <w:bottom w:val="single" w:color="auto" w:sz="4" w:space="0"/>
              <w:right w:val="single" w:color="auto" w:sz="4" w:space="0"/>
            </w:tcBorders>
            <w:shd w:val="clear" w:color="auto" w:fill="auto"/>
            <w:vAlign w:val="center"/>
          </w:tcPr>
          <w:p w14:paraId="33641D2B">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55" w:type="dxa"/>
            <w:tcBorders>
              <w:top w:val="single" w:color="auto" w:sz="4" w:space="0"/>
              <w:left w:val="nil"/>
              <w:bottom w:val="single" w:color="auto" w:sz="4" w:space="0"/>
              <w:right w:val="single" w:color="auto" w:sz="4" w:space="0"/>
            </w:tcBorders>
            <w:shd w:val="clear" w:color="auto" w:fill="auto"/>
            <w:vAlign w:val="center"/>
          </w:tcPr>
          <w:p w14:paraId="2915B256">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774" w:type="dxa"/>
            <w:tcBorders>
              <w:top w:val="single" w:color="auto" w:sz="4" w:space="0"/>
              <w:left w:val="nil"/>
              <w:bottom w:val="single" w:color="auto" w:sz="4" w:space="0"/>
              <w:right w:val="single" w:color="auto" w:sz="4" w:space="0"/>
            </w:tcBorders>
            <w:shd w:val="clear" w:color="auto" w:fill="auto"/>
            <w:vAlign w:val="center"/>
          </w:tcPr>
          <w:p w14:paraId="5F0BC18E">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2F92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2066" w:type="dxa"/>
            <w:vMerge w:val="continue"/>
            <w:tcBorders>
              <w:top w:val="nil"/>
              <w:left w:val="single" w:color="auto" w:sz="4" w:space="0"/>
              <w:bottom w:val="single" w:color="auto" w:sz="4" w:space="0"/>
              <w:right w:val="single" w:color="auto" w:sz="4" w:space="0"/>
            </w:tcBorders>
            <w:shd w:val="clear" w:color="auto" w:fill="auto"/>
            <w:vAlign w:val="center"/>
          </w:tcPr>
          <w:p w14:paraId="3F754A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5" w:type="dxa"/>
            <w:tcBorders>
              <w:top w:val="single" w:color="auto" w:sz="4" w:space="0"/>
              <w:left w:val="nil"/>
              <w:bottom w:val="single" w:color="auto" w:sz="4" w:space="0"/>
              <w:right w:val="single" w:color="auto" w:sz="4" w:space="0"/>
            </w:tcBorders>
            <w:shd w:val="clear" w:color="auto" w:fill="auto"/>
            <w:vAlign w:val="center"/>
          </w:tcPr>
          <w:p w14:paraId="27ECD653">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EB79678">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379" w:type="dxa"/>
            <w:tcBorders>
              <w:top w:val="single" w:color="auto" w:sz="4" w:space="0"/>
              <w:left w:val="nil"/>
              <w:bottom w:val="single" w:color="auto" w:sz="4" w:space="0"/>
              <w:right w:val="single" w:color="auto" w:sz="4" w:space="0"/>
            </w:tcBorders>
            <w:shd w:val="clear" w:color="auto" w:fill="auto"/>
            <w:vAlign w:val="center"/>
          </w:tcPr>
          <w:p w14:paraId="5E3A5A8F">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655" w:type="dxa"/>
            <w:tcBorders>
              <w:top w:val="single" w:color="auto" w:sz="4" w:space="0"/>
              <w:left w:val="nil"/>
              <w:bottom w:val="single" w:color="auto" w:sz="4" w:space="0"/>
              <w:right w:val="single" w:color="auto" w:sz="4" w:space="0"/>
            </w:tcBorders>
            <w:shd w:val="clear" w:color="auto" w:fill="auto"/>
            <w:vAlign w:val="center"/>
          </w:tcPr>
          <w:p w14:paraId="353E933A">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c>
          <w:tcPr>
            <w:tcW w:w="1774" w:type="dxa"/>
            <w:tcBorders>
              <w:top w:val="single" w:color="auto" w:sz="4" w:space="0"/>
              <w:left w:val="nil"/>
              <w:bottom w:val="single" w:color="auto" w:sz="4" w:space="0"/>
              <w:right w:val="single" w:color="auto" w:sz="4" w:space="0"/>
            </w:tcBorders>
            <w:shd w:val="clear" w:color="auto" w:fill="auto"/>
            <w:vAlign w:val="center"/>
          </w:tcPr>
          <w:p w14:paraId="36DC69FC">
            <w:pPr>
              <w:keepNext w:val="0"/>
              <w:keepLines w:val="0"/>
              <w:widowControl w:val="0"/>
              <w:suppressLineNumbers w:val="0"/>
              <w:spacing w:before="0" w:beforeAutospacing="0" w:after="0" w:afterAutospacing="0" w:line="280" w:lineRule="exact"/>
              <w:ind w:left="34" w:leftChars="16" w:right="0"/>
              <w:jc w:val="both"/>
              <w:rPr>
                <w:rFonts w:hint="eastAsia" w:ascii="仿宋" w:hAnsi="仿宋" w:eastAsia="仿宋" w:cs="Times New Roman"/>
                <w:bCs/>
                <w:color w:val="000000"/>
                <w:kern w:val="2"/>
                <w:sz w:val="24"/>
                <w:szCs w:val="24"/>
              </w:rPr>
            </w:pPr>
          </w:p>
        </w:tc>
      </w:tr>
      <w:tr w14:paraId="1597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3" w:hRule="atLeast"/>
        </w:trPr>
        <w:tc>
          <w:tcPr>
            <w:tcW w:w="9495"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D6CE1F7">
            <w:pPr>
              <w:keepNext w:val="0"/>
              <w:keepLines w:val="0"/>
              <w:widowControl w:val="0"/>
              <w:suppressLineNumbers w:val="0"/>
              <w:spacing w:before="0" w:beforeAutospacing="0" w:after="0" w:afterAutospacing="0" w:line="360" w:lineRule="auto"/>
              <w:ind w:left="0" w:right="0" w:firstLine="0" w:firstLineChars="0"/>
              <w:jc w:val="both"/>
              <w:rPr>
                <w:rFonts w:hint="eastAsia" w:ascii="仿宋" w:hAnsi="仿宋" w:eastAsia="仿宋" w:cs="Times New Roman"/>
                <w:color w:val="000000"/>
                <w:kern w:val="2"/>
                <w:sz w:val="24"/>
                <w:szCs w:val="24"/>
              </w:rPr>
            </w:pPr>
          </w:p>
          <w:p w14:paraId="4392025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color w:val="000000"/>
                <w:kern w:val="2"/>
                <w:sz w:val="24"/>
                <w:szCs w:val="24"/>
              </w:rPr>
            </w:pPr>
          </w:p>
          <w:p w14:paraId="55A2723D">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申请单位法定代表人（签名或盖章）：</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申请单位名称（公章）：</w:t>
            </w:r>
            <w:r>
              <w:rPr>
                <w:rFonts w:hint="eastAsia" w:ascii="仿宋" w:hAnsi="仿宋" w:eastAsia="仿宋" w:cs="Times New Roman"/>
                <w:color w:val="000000"/>
                <w:kern w:val="2"/>
                <w:sz w:val="24"/>
                <w:szCs w:val="24"/>
                <w:lang w:val="en-US" w:eastAsia="zh-CN" w:bidi="ar"/>
              </w:rPr>
              <w:t xml:space="preserve">    </w:t>
            </w:r>
          </w:p>
          <w:p w14:paraId="747161A8">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p>
          <w:p w14:paraId="4C7AA7CB">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 xml:space="preserve">                                                          </w:t>
            </w:r>
          </w:p>
          <w:p w14:paraId="705D1D0E">
            <w:pPr>
              <w:keepNext w:val="0"/>
              <w:keepLines w:val="0"/>
              <w:widowControl w:val="0"/>
              <w:suppressLineNumbers w:val="0"/>
              <w:spacing w:before="0" w:beforeAutospacing="0" w:after="0" w:afterAutospacing="0" w:line="240" w:lineRule="atLeast"/>
              <w:ind w:left="0" w:right="0"/>
              <w:jc w:val="left"/>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年</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月</w:t>
            </w:r>
            <w:r>
              <w:rPr>
                <w:rFonts w:hint="eastAsia" w:ascii="仿宋" w:hAnsi="仿宋" w:eastAsia="仿宋" w:cs="Times New Roman"/>
                <w:color w:val="000000"/>
                <w:kern w:val="2"/>
                <w:sz w:val="24"/>
                <w:szCs w:val="24"/>
                <w:lang w:val="en-US" w:eastAsia="zh-CN" w:bidi="ar"/>
              </w:rPr>
              <w:t xml:space="preserve">    </w:t>
            </w:r>
            <w:r>
              <w:rPr>
                <w:rFonts w:hint="eastAsia" w:ascii="仿宋" w:hAnsi="仿宋" w:eastAsia="仿宋" w:cs="仿宋"/>
                <w:color w:val="000000"/>
                <w:kern w:val="2"/>
                <w:sz w:val="24"/>
                <w:szCs w:val="24"/>
                <w:lang w:val="en-US" w:eastAsia="zh-CN" w:bidi="ar"/>
              </w:rPr>
              <w:t>日</w:t>
            </w:r>
          </w:p>
        </w:tc>
      </w:tr>
    </w:tbl>
    <w:p w14:paraId="1E82FB85">
      <w:pPr>
        <w:keepNext w:val="0"/>
        <w:keepLines w:val="0"/>
        <w:widowControl w:val="0"/>
        <w:suppressLineNumbers w:val="0"/>
        <w:spacing w:before="0" w:beforeAutospacing="0" w:after="0" w:afterAutospacing="0"/>
        <w:ind w:left="0" w:right="0" w:firstLine="426" w:firstLineChars="177"/>
        <w:jc w:val="both"/>
        <w:rPr>
          <w:rFonts w:hint="eastAsia" w:ascii="仿宋" w:hAnsi="仿宋" w:eastAsia="仿宋" w:cs="Times New Roman"/>
          <w:b/>
          <w:color w:val="000000"/>
          <w:kern w:val="2"/>
          <w:sz w:val="24"/>
          <w:szCs w:val="24"/>
        </w:rPr>
      </w:pPr>
      <w:r>
        <w:rPr>
          <w:rFonts w:hint="eastAsia" w:ascii="仿宋" w:hAnsi="仿宋" w:eastAsia="仿宋" w:cs="仿宋"/>
          <w:b/>
          <w:color w:val="000000"/>
          <w:kern w:val="2"/>
          <w:sz w:val="24"/>
          <w:szCs w:val="24"/>
          <w:lang w:val="en-US" w:eastAsia="zh-CN" w:bidi="ar"/>
        </w:rPr>
        <w:t>填表说明：</w:t>
      </w:r>
    </w:p>
    <w:p w14:paraId="2B345209">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lang w:val="en-US" w:eastAsia="zh-CN" w:bidi="ar"/>
        </w:rPr>
        <w:t>1.</w:t>
      </w:r>
      <w:r>
        <w:rPr>
          <w:rFonts w:hint="eastAsia" w:ascii="仿宋" w:hAnsi="仿宋" w:eastAsia="仿宋" w:cs="仿宋"/>
          <w:kern w:val="2"/>
          <w:sz w:val="24"/>
          <w:szCs w:val="24"/>
          <w:lang w:val="en-US" w:eastAsia="zh-CN" w:bidi="ar"/>
        </w:rPr>
        <w:t>《常备借贷便利业务操作指引》</w:t>
      </w:r>
      <w:r>
        <w:rPr>
          <w:rFonts w:hint="eastAsia" w:ascii="仿宋" w:hAnsi="仿宋" w:eastAsia="仿宋" w:cs="仿宋"/>
          <w:bCs/>
          <w:color w:val="000000"/>
          <w:kern w:val="2"/>
          <w:sz w:val="24"/>
          <w:szCs w:val="24"/>
          <w:lang w:val="en-US" w:eastAsia="zh-CN" w:bidi="ar"/>
        </w:rPr>
        <w:t>附</w:t>
      </w:r>
      <w:r>
        <w:rPr>
          <w:rFonts w:hint="eastAsia" w:ascii="仿宋" w:hAnsi="仿宋" w:eastAsia="仿宋" w:cs="Times New Roman"/>
          <w:bCs/>
          <w:color w:val="000000"/>
          <w:kern w:val="2"/>
          <w:sz w:val="24"/>
          <w:szCs w:val="24"/>
          <w:lang w:val="en-US" w:eastAsia="zh-CN" w:bidi="ar"/>
        </w:rPr>
        <w:t>7《</w:t>
      </w:r>
      <w:r>
        <w:rPr>
          <w:rFonts w:hint="eastAsia" w:ascii="仿宋" w:hAnsi="仿宋" w:eastAsia="仿宋" w:cs="仿宋"/>
          <w:bCs/>
          <w:color w:val="000000"/>
          <w:kern w:val="2"/>
          <w:sz w:val="24"/>
          <w:szCs w:val="24"/>
          <w:lang w:val="en-US" w:eastAsia="zh-CN" w:bidi="ar"/>
        </w:rPr>
        <w:t>常备借贷便利业务</w:t>
      </w:r>
      <w:r>
        <w:rPr>
          <w:rFonts w:hint="eastAsia" w:ascii="仿宋" w:hAnsi="仿宋" w:eastAsia="仿宋" w:cs="Times New Roman"/>
          <w:bCs/>
          <w:color w:val="000000"/>
          <w:kern w:val="2"/>
          <w:sz w:val="24"/>
          <w:szCs w:val="24"/>
          <w:lang w:val="en-US" w:eastAsia="zh-CN" w:bidi="ar"/>
        </w:rPr>
        <w:t>DVP资金结算账户信息变更申请表</w:t>
      </w:r>
      <w:r>
        <w:rPr>
          <w:rFonts w:hint="eastAsia" w:ascii="仿宋" w:hAnsi="仿宋" w:eastAsia="仿宋" w:cs="仿宋"/>
          <w:bCs/>
          <w:color w:val="000000"/>
          <w:kern w:val="2"/>
          <w:sz w:val="24"/>
          <w:szCs w:val="24"/>
          <w:lang w:val="en-US" w:eastAsia="zh-CN" w:bidi="ar"/>
        </w:rPr>
        <w:t>》（如使用，金融机构需已开通常备借贷便利业务</w:t>
      </w:r>
      <w:r>
        <w:rPr>
          <w:rFonts w:hint="eastAsia" w:ascii="仿宋" w:hAnsi="仿宋" w:eastAsia="仿宋" w:cs="Times New Roman"/>
          <w:bCs/>
          <w:color w:val="000000"/>
          <w:kern w:val="2"/>
          <w:sz w:val="24"/>
          <w:szCs w:val="24"/>
          <w:lang w:val="en-US" w:eastAsia="zh-CN" w:bidi="ar"/>
        </w:rPr>
        <w:t>DVP结算服务权限</w:t>
      </w:r>
      <w:r>
        <w:rPr>
          <w:rFonts w:hint="eastAsia" w:ascii="仿宋" w:hAnsi="仿宋" w:eastAsia="仿宋" w:cs="仿宋"/>
          <w:bCs/>
          <w:color w:val="000000"/>
          <w:kern w:val="2"/>
          <w:sz w:val="24"/>
          <w:szCs w:val="24"/>
          <w:lang w:val="en-US" w:eastAsia="zh-CN" w:bidi="ar"/>
        </w:rPr>
        <w:t>）、</w:t>
      </w:r>
      <w:r>
        <w:rPr>
          <w:rFonts w:hint="eastAsia" w:ascii="仿宋" w:hAnsi="仿宋" w:eastAsia="仿宋" w:cs="仿宋"/>
          <w:kern w:val="2"/>
          <w:sz w:val="24"/>
          <w:szCs w:val="24"/>
          <w:lang w:val="en-US" w:eastAsia="zh-CN" w:bidi="ar"/>
        </w:rPr>
        <w:t>《支农支小再贷款业务操作指引》</w:t>
      </w:r>
      <w:r>
        <w:rPr>
          <w:rFonts w:hint="eastAsia" w:ascii="仿宋" w:hAnsi="仿宋" w:eastAsia="仿宋" w:cs="仿宋"/>
          <w:bCs/>
          <w:color w:val="000000"/>
          <w:kern w:val="2"/>
          <w:sz w:val="24"/>
          <w:szCs w:val="24"/>
          <w:lang w:val="en-US" w:eastAsia="zh-CN" w:bidi="ar"/>
        </w:rPr>
        <w:t>附</w:t>
      </w:r>
      <w:r>
        <w:rPr>
          <w:rFonts w:hint="eastAsia" w:ascii="仿宋" w:hAnsi="仿宋" w:eastAsia="仿宋" w:cs="Times New Roman"/>
          <w:bCs/>
          <w:color w:val="000000"/>
          <w:kern w:val="2"/>
          <w:sz w:val="24"/>
          <w:szCs w:val="24"/>
          <w:lang w:val="en-US" w:eastAsia="zh-CN" w:bidi="ar"/>
        </w:rPr>
        <w:t>7《</w:t>
      </w:r>
      <w:r>
        <w:rPr>
          <w:rFonts w:hint="eastAsia" w:ascii="仿宋" w:hAnsi="仿宋" w:eastAsia="仿宋" w:cs="仿宋"/>
          <w:bCs/>
          <w:color w:val="000000"/>
          <w:kern w:val="2"/>
          <w:sz w:val="24"/>
          <w:szCs w:val="24"/>
          <w:lang w:val="en-US" w:eastAsia="zh-CN" w:bidi="ar"/>
        </w:rPr>
        <w:t>货币政策业务</w:t>
      </w:r>
      <w:r>
        <w:rPr>
          <w:rFonts w:hint="eastAsia" w:ascii="仿宋" w:hAnsi="仿宋" w:eastAsia="仿宋" w:cs="Times New Roman"/>
          <w:bCs/>
          <w:color w:val="000000"/>
          <w:kern w:val="2"/>
          <w:sz w:val="24"/>
          <w:szCs w:val="24"/>
          <w:lang w:val="en-US" w:eastAsia="zh-CN" w:bidi="ar"/>
        </w:rPr>
        <w:t>DVP资金结算账户信息变更申请表</w:t>
      </w:r>
      <w:r>
        <w:rPr>
          <w:rFonts w:hint="eastAsia" w:ascii="仿宋" w:hAnsi="仿宋" w:eastAsia="仿宋" w:cs="仿宋"/>
          <w:bCs/>
          <w:color w:val="000000"/>
          <w:kern w:val="2"/>
          <w:sz w:val="24"/>
          <w:szCs w:val="24"/>
          <w:lang w:val="en-US" w:eastAsia="zh-CN" w:bidi="ar"/>
        </w:rPr>
        <w:t>》（如使用，金融机构需已开通</w:t>
      </w:r>
      <w:r>
        <w:rPr>
          <w:rFonts w:hint="eastAsia" w:ascii="仿宋" w:hAnsi="仿宋" w:eastAsia="仿宋" w:cs="仿宋"/>
          <w:kern w:val="2"/>
          <w:sz w:val="24"/>
          <w:szCs w:val="24"/>
          <w:lang w:val="en-US" w:eastAsia="zh-CN" w:bidi="ar"/>
        </w:rPr>
        <w:t>支农支小再贷款</w:t>
      </w:r>
      <w:r>
        <w:rPr>
          <w:rFonts w:hint="eastAsia" w:ascii="仿宋" w:hAnsi="仿宋" w:eastAsia="仿宋" w:cs="仿宋"/>
          <w:bCs/>
          <w:color w:val="000000"/>
          <w:kern w:val="2"/>
          <w:sz w:val="24"/>
          <w:szCs w:val="24"/>
          <w:lang w:val="en-US" w:eastAsia="zh-CN" w:bidi="ar"/>
        </w:rPr>
        <w:t>业务</w:t>
      </w:r>
      <w:r>
        <w:rPr>
          <w:rFonts w:hint="eastAsia" w:ascii="仿宋" w:hAnsi="仿宋" w:eastAsia="仿宋" w:cs="Times New Roman"/>
          <w:bCs/>
          <w:color w:val="000000"/>
          <w:kern w:val="2"/>
          <w:sz w:val="24"/>
          <w:szCs w:val="24"/>
          <w:lang w:val="en-US" w:eastAsia="zh-CN" w:bidi="ar"/>
        </w:rPr>
        <w:t>DVP结算服务权限</w:t>
      </w:r>
      <w:r>
        <w:rPr>
          <w:rFonts w:hint="eastAsia" w:ascii="仿宋" w:hAnsi="仿宋" w:eastAsia="仿宋" w:cs="仿宋"/>
          <w:bCs/>
          <w:color w:val="000000"/>
          <w:kern w:val="2"/>
          <w:sz w:val="24"/>
          <w:szCs w:val="24"/>
          <w:lang w:val="en-US" w:eastAsia="zh-CN" w:bidi="ar"/>
        </w:rPr>
        <w:t>）与本表效果等同，均可实现对使用ACS系统存款账户作为</w:t>
      </w:r>
      <w:r>
        <w:rPr>
          <w:rFonts w:hint="eastAsia" w:ascii="仿宋" w:hAnsi="仿宋" w:eastAsia="仿宋" w:cs="Times New Roman"/>
          <w:bCs/>
          <w:color w:val="000000"/>
          <w:kern w:val="2"/>
          <w:sz w:val="24"/>
          <w:szCs w:val="24"/>
          <w:lang w:val="en-US" w:eastAsia="zh-CN" w:bidi="ar"/>
        </w:rPr>
        <w:t>DVP资金结算账户的全部货币政策业务DVP资金结算账户信息的统一变更</w:t>
      </w:r>
      <w:r>
        <w:rPr>
          <w:rFonts w:hint="eastAsia" w:ascii="仿宋" w:hAnsi="仿宋" w:eastAsia="仿宋" w:cs="仿宋"/>
          <w:bCs/>
          <w:color w:val="000000"/>
          <w:kern w:val="2"/>
          <w:sz w:val="24"/>
          <w:szCs w:val="24"/>
          <w:lang w:val="en-US" w:eastAsia="zh-CN" w:bidi="ar"/>
        </w:rPr>
        <w:t>。</w:t>
      </w:r>
    </w:p>
    <w:p w14:paraId="1026690B">
      <w:pPr>
        <w:keepNext w:val="0"/>
        <w:keepLines w:val="0"/>
        <w:widowControl w:val="0"/>
        <w:spacing w:before="0" w:after="0"/>
        <w:ind w:left="0" w:firstLine="424" w:firstLineChars="177"/>
        <w:rPr>
          <w:rFonts w:hint="eastAsia" w:ascii="黑体" w:hAnsi="宋体" w:eastAsia="黑体" w:cs="黑体"/>
          <w:b w:val="0"/>
          <w:bCs w:val="0"/>
          <w:kern w:val="44"/>
          <w:sz w:val="32"/>
          <w:szCs w:val="32"/>
        </w:rPr>
      </w:pPr>
      <w:r>
        <w:rPr>
          <w:rFonts w:hint="eastAsia" w:ascii="仿宋" w:hAnsi="仿宋" w:eastAsia="仿宋" w:cs="Times New Roman"/>
          <w:bCs/>
          <w:color w:val="000000"/>
          <w:kern w:val="2"/>
          <w:sz w:val="24"/>
          <w:szCs w:val="24"/>
          <w:lang w:val="en-US" w:eastAsia="zh-CN" w:bidi="ar"/>
        </w:rPr>
        <w:t>2.</w:t>
      </w:r>
      <w:r>
        <w:rPr>
          <w:rFonts w:hint="eastAsia" w:ascii="仿宋" w:hAnsi="仿宋" w:eastAsia="仿宋" w:cs="仿宋"/>
          <w:bCs/>
          <w:color w:val="000000"/>
          <w:kern w:val="2"/>
          <w:sz w:val="24"/>
          <w:szCs w:val="24"/>
          <w:lang w:val="en-US" w:eastAsia="zh-CN" w:bidi="ar"/>
        </w:rPr>
        <w:t>此表格需将盖章原件</w:t>
      </w:r>
      <w:r>
        <w:rPr>
          <w:rFonts w:hint="eastAsia" w:ascii="仿宋" w:hAnsi="仿宋" w:eastAsia="仿宋" w:cs="仿宋"/>
          <w:kern w:val="0"/>
          <w:sz w:val="24"/>
          <w:szCs w:val="24"/>
          <w:lang w:val="en-US" w:eastAsia="zh-CN" w:bidi="ar"/>
        </w:rPr>
        <w:t>（本填表说明无需打印）</w:t>
      </w:r>
      <w:r>
        <w:rPr>
          <w:rFonts w:hint="eastAsia" w:ascii="仿宋" w:hAnsi="仿宋" w:eastAsia="仿宋" w:cs="仿宋"/>
          <w:bCs/>
          <w:color w:val="000000"/>
          <w:kern w:val="2"/>
          <w:sz w:val="24"/>
          <w:szCs w:val="24"/>
          <w:lang w:val="en-US" w:eastAsia="zh-CN" w:bidi="ar"/>
        </w:rPr>
        <w:t>提交上海清算所。</w:t>
      </w:r>
    </w:p>
    <w:p w14:paraId="1FC40ECF">
      <w:pPr>
        <w:widowControl/>
        <w:ind w:left="0" w:firstLine="0"/>
        <w:rPr>
          <w:rFonts w:hint="eastAsia" w:ascii="黑体" w:hAnsi="宋体" w:eastAsia="黑体" w:cs="黑体"/>
          <w:b w:val="0"/>
          <w:bCs w:val="0"/>
          <w:kern w:val="44"/>
          <w:sz w:val="32"/>
          <w:szCs w:val="32"/>
        </w:rPr>
      </w:pPr>
      <w:r>
        <w:rPr>
          <w:rFonts w:hint="eastAsia" w:ascii="黑体" w:hAnsi="宋体" w:eastAsia="黑体" w:cs="黑体"/>
          <w:b w:val="0"/>
          <w:bCs w:val="0"/>
          <w:kern w:val="44"/>
          <w:sz w:val="32"/>
          <w:szCs w:val="32"/>
        </w:rPr>
        <w:br w:type="page"/>
      </w:r>
    </w:p>
    <w:p w14:paraId="3067A6C2">
      <w:pPr>
        <w:pStyle w:val="2"/>
        <w:widowControl/>
        <w:ind w:left="0" w:firstLine="0"/>
        <w:rPr>
          <w:rFonts w:hint="eastAsia" w:ascii="黑体" w:hAnsi="宋体" w:eastAsia="黑体" w:cs="Times New Roman"/>
          <w:b w:val="0"/>
          <w:bCs w:val="0"/>
          <w:kern w:val="44"/>
          <w:sz w:val="32"/>
          <w:szCs w:val="32"/>
        </w:rPr>
      </w:pPr>
      <w:r>
        <w:rPr>
          <w:rFonts w:hint="eastAsia" w:ascii="黑体" w:hAnsi="宋体" w:eastAsia="黑体" w:cs="黑体"/>
          <w:b w:val="0"/>
          <w:bCs w:val="0"/>
          <w:kern w:val="44"/>
          <w:sz w:val="32"/>
          <w:szCs w:val="32"/>
        </w:rPr>
        <w:t>附7</w:t>
      </w:r>
    </w:p>
    <w:p w14:paraId="55C857F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3AAD6C37">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44"/>
          <w:szCs w:val="44"/>
        </w:rPr>
      </w:pPr>
      <w:r>
        <w:rPr>
          <w:rFonts w:hint="eastAsia" w:ascii="宋体" w:hAnsi="宋体" w:eastAsia="宋体" w:cs="宋体"/>
          <w:b/>
          <w:bCs w:val="0"/>
          <w:kern w:val="2"/>
          <w:sz w:val="44"/>
          <w:szCs w:val="44"/>
          <w:lang w:val="en-US" w:eastAsia="zh-CN" w:bidi="ar"/>
        </w:rPr>
        <w:t>货币政策业务DVP结算</w:t>
      </w:r>
    </w:p>
    <w:p w14:paraId="7AADAB8A">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44"/>
          <w:szCs w:val="44"/>
        </w:rPr>
      </w:pPr>
      <w:r>
        <w:rPr>
          <w:rFonts w:hint="eastAsia" w:ascii="宋体" w:hAnsi="宋体" w:eastAsia="宋体" w:cs="宋体"/>
          <w:b/>
          <w:bCs w:val="0"/>
          <w:kern w:val="2"/>
          <w:sz w:val="44"/>
          <w:szCs w:val="44"/>
          <w:lang w:val="en-US" w:eastAsia="zh-CN" w:bidi="ar"/>
        </w:rPr>
        <w:t>应急指令确认书</w:t>
      </w:r>
    </w:p>
    <w:p w14:paraId="2CB512AE">
      <w:pPr>
        <w:pStyle w:val="6"/>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14:paraId="700FDAA9">
      <w:pPr>
        <w:pStyle w:val="6"/>
        <w:keepNext w:val="0"/>
        <w:keepLines w:val="0"/>
        <w:widowControl/>
        <w:suppressLineNumbers w:val="0"/>
        <w:adjustRightInd w:val="0"/>
        <w:snapToGrid w:val="0"/>
        <w:spacing w:before="0" w:beforeAutospacing="0" w:after="0" w:afterAutospacing="0" w:line="580" w:lineRule="exact"/>
        <w:ind w:left="0" w:right="0"/>
        <w:jc w:val="center"/>
        <w:rPr>
          <w:rFonts w:hint="eastAsia" w:ascii="仿宋" w:hAnsi="仿宋" w:eastAsia="仿宋" w:cs="Times New Roman"/>
          <w:bCs/>
          <w:kern w:val="0"/>
          <w:sz w:val="32"/>
          <w:szCs w:val="32"/>
        </w:rPr>
      </w:pPr>
      <w:r>
        <w:rPr>
          <w:rFonts w:hint="eastAsia" w:ascii="仿宋" w:hAnsi="仿宋" w:eastAsia="仿宋" w:cs="Times New Roman"/>
          <w:kern w:val="2"/>
          <w:sz w:val="21"/>
          <w:szCs w:val="21"/>
          <w:lang w:val="en-US" w:eastAsia="zh-CN" w:bidi="ar"/>
        </w:rPr>
        <w:t xml:space="preserve">                                    </w:t>
      </w:r>
      <w:r>
        <w:rPr>
          <w:rFonts w:hint="eastAsia" w:ascii="仿宋" w:hAnsi="仿宋" w:eastAsia="仿宋" w:cs="仿宋"/>
          <w:kern w:val="2"/>
          <w:sz w:val="32"/>
          <w:szCs w:val="32"/>
          <w:lang w:val="en-US" w:eastAsia="zh-CN" w:bidi="ar"/>
        </w:rPr>
        <w:t>指令编号：</w:t>
      </w:r>
    </w:p>
    <w:p w14:paraId="36F7A792">
      <w:pPr>
        <w:pStyle w:val="6"/>
        <w:keepNext w:val="0"/>
        <w:keepLines w:val="0"/>
        <w:widowControl/>
        <w:suppressLineNumbers w:val="0"/>
        <w:adjustRightInd w:val="0"/>
        <w:snapToGrid w:val="0"/>
        <w:spacing w:before="0" w:beforeAutospacing="0" w:after="0" w:afterAutospacing="0" w:line="580" w:lineRule="exact"/>
        <w:ind w:left="0" w:right="0"/>
        <w:jc w:val="left"/>
        <w:rPr>
          <w:rFonts w:hint="eastAsia" w:ascii="仿宋" w:hAnsi="仿宋" w:eastAsia="仿宋" w:cs="Times New Roman"/>
          <w:kern w:val="0"/>
          <w:sz w:val="32"/>
          <w:szCs w:val="32"/>
        </w:rPr>
      </w:pPr>
      <w:r>
        <w:rPr>
          <w:rFonts w:hint="eastAsia" w:ascii="仿宋" w:hAnsi="仿宋" w:eastAsia="仿宋" w:cs="仿宋"/>
          <w:bCs/>
          <w:kern w:val="0"/>
          <w:sz w:val="32"/>
          <w:szCs w:val="32"/>
          <w:lang w:val="en-US" w:eastAsia="zh-CN" w:bidi="ar"/>
        </w:rPr>
        <w:t>银行间市场清算所股份有限公</w:t>
      </w:r>
      <w:r>
        <w:rPr>
          <w:rFonts w:hint="eastAsia" w:ascii="仿宋" w:hAnsi="仿宋" w:eastAsia="仿宋" w:cs="仿宋"/>
          <w:color w:val="000000"/>
          <w:kern w:val="0"/>
          <w:sz w:val="32"/>
          <w:szCs w:val="32"/>
          <w:lang w:val="en-US" w:eastAsia="zh-CN" w:bidi="ar"/>
        </w:rPr>
        <w:t>司</w:t>
      </w:r>
      <w:r>
        <w:rPr>
          <w:rFonts w:hint="eastAsia" w:ascii="仿宋" w:hAnsi="仿宋" w:eastAsia="仿宋" w:cs="仿宋"/>
          <w:kern w:val="0"/>
          <w:sz w:val="32"/>
          <w:szCs w:val="32"/>
          <w:lang w:val="en-US" w:eastAsia="zh-CN" w:bidi="ar"/>
        </w:rPr>
        <w:t>：</w:t>
      </w:r>
    </w:p>
    <w:p w14:paraId="2384C4B7">
      <w:pPr>
        <w:pStyle w:val="6"/>
        <w:keepNext w:val="0"/>
        <w:keepLines w:val="0"/>
        <w:widowControl/>
        <w:suppressLineNumbers w:val="0"/>
        <w:spacing w:before="100" w:beforeAutospacing="0" w:after="100" w:afterAutospacing="0" w:line="580" w:lineRule="exact"/>
        <w:ind w:left="0" w:right="0" w:firstLine="640" w:firstLineChars="200"/>
        <w:jc w:val="both"/>
        <w:rPr>
          <w:rFonts w:hint="eastAsia" w:ascii="仿宋" w:hAnsi="仿宋" w:eastAsia="仿宋" w:cs="Times New Roman"/>
          <w:kern w:val="0"/>
          <w:sz w:val="32"/>
          <w:szCs w:val="32"/>
        </w:rPr>
      </w:pPr>
      <w:r>
        <w:rPr>
          <w:rFonts w:hint="eastAsia" w:ascii="仿宋" w:hAnsi="仿宋" w:eastAsia="仿宋" w:cs="仿宋"/>
          <w:kern w:val="0"/>
          <w:sz w:val="32"/>
          <w:szCs w:val="32"/>
          <w:lang w:val="en-US" w:eastAsia="zh-CN" w:bidi="ar"/>
        </w:rPr>
        <w:t>我单位因</w:t>
      </w:r>
      <w:r>
        <w:rPr>
          <w:rFonts w:hint="eastAsia" w:ascii="仿宋" w:hAnsi="仿宋" w:eastAsia="仿宋" w:cs="Times New Roman"/>
          <w:kern w:val="0"/>
          <w:sz w:val="32"/>
          <w:szCs w:val="32"/>
          <w:u w:val="single"/>
          <w:lang w:val="en-US" w:eastAsia="zh-CN" w:bidi="ar"/>
        </w:rPr>
        <w:t xml:space="preserve">                     </w:t>
      </w:r>
      <w:r>
        <w:rPr>
          <w:rFonts w:hint="eastAsia" w:ascii="仿宋" w:hAnsi="仿宋" w:eastAsia="仿宋" w:cs="仿宋"/>
          <w:kern w:val="0"/>
          <w:sz w:val="32"/>
          <w:szCs w:val="32"/>
          <w:lang w:val="en-US" w:eastAsia="zh-CN" w:bidi="ar"/>
        </w:rPr>
        <w:t xml:space="preserve">原因，不能正常办理下述货币政策业务DVP结算指令确认，故以电子邮件/传真方式发送应急结算指令确认书。我单位保证：所发送的应急结算指令确认书内容真实、准确、完整、有效。     </w:t>
      </w:r>
    </w:p>
    <w:p w14:paraId="30F2AA24">
      <w:pPr>
        <w:pStyle w:val="6"/>
        <w:keepNext w:val="0"/>
        <w:keepLines w:val="0"/>
        <w:widowControl/>
        <w:suppressLineNumbers w:val="0"/>
        <w:spacing w:before="100" w:beforeAutospacing="0" w:after="100" w:afterAutospacing="0" w:line="580" w:lineRule="exact"/>
        <w:ind w:left="0" w:right="0" w:firstLine="640" w:firstLineChars="200"/>
        <w:jc w:val="both"/>
        <w:rPr>
          <w:rFonts w:hint="eastAsia" w:ascii="仿宋" w:hAnsi="仿宋" w:eastAsia="仿宋" w:cs="Times New Roman"/>
          <w:kern w:val="0"/>
          <w:sz w:val="32"/>
          <w:szCs w:val="32"/>
        </w:rPr>
      </w:pPr>
      <w:r>
        <w:rPr>
          <w:rFonts w:hint="eastAsia" w:ascii="仿宋" w:hAnsi="仿宋" w:eastAsia="仿宋" w:cs="仿宋"/>
          <w:kern w:val="0"/>
          <w:sz w:val="32"/>
          <w:szCs w:val="32"/>
          <w:lang w:val="en-US" w:eastAsia="zh-CN" w:bidi="ar"/>
        </w:rPr>
        <w:t>发送日期：_____年____月____日</w:t>
      </w:r>
    </w:p>
    <w:p w14:paraId="2676F2F0">
      <w:pPr>
        <w:pStyle w:val="6"/>
        <w:keepNext w:val="0"/>
        <w:keepLines w:val="0"/>
        <w:widowControl/>
        <w:suppressLineNumbers w:val="0"/>
        <w:spacing w:before="100" w:beforeAutospacing="0" w:after="100" w:afterAutospacing="0" w:line="580" w:lineRule="exact"/>
        <w:ind w:left="0" w:right="0" w:firstLine="640" w:firstLineChars="200"/>
        <w:jc w:val="both"/>
        <w:rPr>
          <w:rFonts w:hint="eastAsia" w:ascii="仿宋" w:hAnsi="仿宋" w:eastAsia="仿宋" w:cs="Times New Roman"/>
          <w:kern w:val="0"/>
          <w:sz w:val="32"/>
          <w:szCs w:val="32"/>
        </w:rPr>
      </w:pPr>
      <w:r>
        <w:rPr>
          <w:rFonts w:hint="eastAsia" w:ascii="仿宋" w:hAnsi="仿宋" w:eastAsia="仿宋" w:cs="仿宋"/>
          <w:kern w:val="0"/>
          <w:sz w:val="32"/>
          <w:szCs w:val="32"/>
          <w:lang w:val="en-US" w:eastAsia="zh-CN" w:bidi="ar"/>
        </w:rPr>
        <w:t>应急总笔数：_____</w:t>
      </w:r>
    </w:p>
    <w:p w14:paraId="57460461">
      <w:pPr>
        <w:pStyle w:val="6"/>
        <w:keepNext w:val="0"/>
        <w:keepLines w:val="0"/>
        <w:widowControl/>
        <w:suppressLineNumbers w:val="0"/>
        <w:spacing w:before="100" w:beforeAutospacing="0" w:after="100" w:afterAutospacing="0" w:line="580" w:lineRule="exact"/>
        <w:ind w:left="0" w:right="0" w:firstLine="640" w:firstLineChars="200"/>
        <w:jc w:val="both"/>
        <w:rPr>
          <w:rFonts w:hint="eastAsia" w:ascii="仿宋" w:hAnsi="仿宋" w:eastAsia="仿宋" w:cs="Times New Roman"/>
          <w:kern w:val="0"/>
          <w:sz w:val="32"/>
          <w:szCs w:val="32"/>
        </w:rPr>
      </w:pPr>
      <w:r>
        <w:rPr>
          <w:rFonts w:hint="eastAsia" w:ascii="仿宋" w:hAnsi="仿宋" w:eastAsia="仿宋" w:cs="仿宋"/>
          <w:kern w:val="0"/>
          <w:sz w:val="32"/>
          <w:szCs w:val="32"/>
          <w:lang w:val="en-US" w:eastAsia="zh-CN" w:bidi="ar"/>
        </w:rPr>
        <w:t>指令信息：</w:t>
      </w:r>
    </w:p>
    <w:tbl>
      <w:tblPr>
        <w:tblStyle w:val="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05"/>
        <w:gridCol w:w="1701"/>
        <w:gridCol w:w="2410"/>
        <w:gridCol w:w="1786"/>
      </w:tblGrid>
      <w:tr w14:paraId="6856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50833954">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源交易编号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B1709E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74281F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成交日期</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45F6B29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0F9E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06154179">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出质人账号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CFA91C9">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79C46A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出质人全称</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79903A0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06F1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41E31D0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质权人账号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F92FA81">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C09F7C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质权人全称</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13E30E4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27A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2226583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首期结算日</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2F7CBA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88E80B">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到期结算日</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1BA52D92">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5A09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05E407B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首期结算金额（万元）</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ED35BC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5D7FB21">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到期结算金额（万元）</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455CC53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bl>
    <w:p w14:paraId="6C85B46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0"/>
          <w:sz w:val="24"/>
          <w:szCs w:val="24"/>
        </w:rPr>
      </w:pPr>
      <w:r>
        <w:rPr>
          <w:rFonts w:hint="eastAsia" w:ascii="仿宋" w:hAnsi="仿宋" w:eastAsia="仿宋" w:cs="Times New Roman"/>
          <w:kern w:val="0"/>
          <w:sz w:val="24"/>
          <w:szCs w:val="24"/>
          <w:lang w:val="en-US" w:eastAsia="zh-CN" w:bidi="ar"/>
        </w:rPr>
        <w:t xml:space="preserve"> </w:t>
      </w:r>
    </w:p>
    <w:p w14:paraId="3E79F0DB">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联系人姓名：</w:t>
      </w:r>
      <w:r>
        <w:rPr>
          <w:rFonts w:hint="eastAsia" w:ascii="仿宋" w:hAnsi="仿宋" w:eastAsia="仿宋" w:cs="Times New Roman"/>
          <w:kern w:val="0"/>
          <w:sz w:val="24"/>
          <w:szCs w:val="24"/>
          <w:lang w:val="en-US" w:eastAsia="zh-CN" w:bidi="ar"/>
        </w:rPr>
        <w:tab/>
      </w:r>
      <w:r>
        <w:rPr>
          <w:rFonts w:hint="eastAsia" w:ascii="仿宋" w:hAnsi="仿宋" w:eastAsia="仿宋" w:cs="Times New Roman"/>
          <w:kern w:val="0"/>
          <w:sz w:val="24"/>
          <w:szCs w:val="24"/>
          <w:lang w:val="en-US" w:eastAsia="zh-CN" w:bidi="ar"/>
        </w:rPr>
        <w:tab/>
      </w:r>
      <w:r>
        <w:rPr>
          <w:rFonts w:hint="eastAsia" w:ascii="仿宋" w:hAnsi="仿宋" w:eastAsia="仿宋" w:cs="Times New Roman"/>
          <w:kern w:val="0"/>
          <w:sz w:val="24"/>
          <w:szCs w:val="24"/>
          <w:lang w:val="en-US" w:eastAsia="zh-CN" w:bidi="ar"/>
        </w:rPr>
        <w:t xml:space="preserve">                 </w:t>
      </w:r>
      <w:r>
        <w:rPr>
          <w:rFonts w:hint="eastAsia" w:ascii="仿宋" w:hAnsi="仿宋" w:eastAsia="仿宋" w:cs="仿宋"/>
          <w:kern w:val="0"/>
          <w:sz w:val="24"/>
          <w:szCs w:val="24"/>
          <w:lang w:val="en-US" w:eastAsia="zh-CN" w:bidi="ar"/>
        </w:rPr>
        <w:t>联系人电话：</w:t>
      </w:r>
      <w:r>
        <w:rPr>
          <w:rFonts w:hint="eastAsia" w:ascii="仿宋" w:hAnsi="仿宋" w:eastAsia="仿宋" w:cs="Times New Roman"/>
          <w:kern w:val="0"/>
          <w:sz w:val="24"/>
          <w:szCs w:val="24"/>
          <w:lang w:val="en-US" w:eastAsia="zh-CN" w:bidi="ar"/>
        </w:rPr>
        <w:tab/>
      </w:r>
    </w:p>
    <w:p w14:paraId="470B9FDB">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14:paraId="1EF9A371">
      <w:pPr>
        <w:keepNext w:val="0"/>
        <w:keepLines w:val="0"/>
        <w:widowControl w:val="0"/>
        <w:suppressLineNumbers w:val="0"/>
        <w:spacing w:before="0" w:beforeAutospacing="0" w:after="0" w:afterAutospacing="0"/>
        <w:ind w:left="0" w:right="0" w:firstLine="4080" w:firstLineChars="170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14:paraId="6290B54D">
      <w:pPr>
        <w:keepNext w:val="0"/>
        <w:keepLines w:val="0"/>
        <w:widowControl w:val="0"/>
        <w:suppressLineNumbers w:val="0"/>
        <w:spacing w:before="0" w:beforeAutospacing="0" w:after="0" w:afterAutospacing="0"/>
        <w:ind w:left="0" w:right="0" w:firstLine="4080" w:firstLineChars="170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发送指令方有效印鉴：</w:t>
      </w:r>
    </w:p>
    <w:p w14:paraId="3A7DC44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14:paraId="6C5B8136">
      <w:pPr>
        <w:keepNext w:val="0"/>
        <w:keepLines w:val="0"/>
        <w:widowControl w:val="0"/>
        <w:suppressLineNumbers w:val="0"/>
        <w:spacing w:before="0" w:beforeAutospacing="0" w:after="0" w:afterAutospacing="0"/>
        <w:ind w:left="0" w:right="0"/>
        <w:jc w:val="both"/>
        <w:rPr>
          <w:rFonts w:hint="eastAsia" w:ascii="仿宋" w:hAnsi="仿宋" w:eastAsia="仿宋" w:cs="仿宋"/>
          <w:b/>
          <w:bCs w:val="0"/>
          <w:kern w:val="2"/>
          <w:sz w:val="24"/>
          <w:szCs w:val="24"/>
          <w:lang w:val="en-US" w:eastAsia="zh-CN" w:bidi="ar"/>
        </w:rPr>
      </w:pPr>
    </w:p>
    <w:p w14:paraId="6FED084E">
      <w:pPr>
        <w:keepNext w:val="0"/>
        <w:keepLines w:val="0"/>
        <w:widowControl w:val="0"/>
        <w:suppressLineNumbers w:val="0"/>
        <w:spacing w:before="0" w:beforeAutospacing="0" w:after="0" w:afterAutospacing="0"/>
        <w:ind w:left="0" w:right="0"/>
        <w:jc w:val="both"/>
        <w:rPr>
          <w:rFonts w:hint="eastAsia" w:ascii="仿宋" w:hAnsi="仿宋" w:eastAsia="仿宋" w:cs="仿宋"/>
          <w:b/>
          <w:bCs w:val="0"/>
          <w:kern w:val="2"/>
          <w:sz w:val="24"/>
          <w:szCs w:val="24"/>
          <w:lang w:val="en-US" w:eastAsia="zh-CN" w:bidi="ar"/>
        </w:rPr>
      </w:pPr>
    </w:p>
    <w:p w14:paraId="56594D9C">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说明：</w:t>
      </w:r>
    </w:p>
    <w:p w14:paraId="7DD7A9D5">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1.</w:t>
      </w:r>
      <w:r>
        <w:rPr>
          <w:rFonts w:hint="eastAsia" w:ascii="仿宋" w:hAnsi="仿宋" w:eastAsia="仿宋" w:cs="仿宋"/>
          <w:kern w:val="2"/>
          <w:sz w:val="24"/>
          <w:szCs w:val="24"/>
          <w:lang w:val="en-US" w:eastAsia="zh-CN" w:bidi="ar"/>
        </w:rPr>
        <w:t>源交易编号：应为同业拆借中心对应的业务编号。其中，常备借贷便利业务对应申请编号，支农支小再贷款业务和民营企业再贷款业务对应成交编号。</w:t>
      </w:r>
    </w:p>
    <w:p w14:paraId="33DE2B4B">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2.</w:t>
      </w:r>
      <w:r>
        <w:rPr>
          <w:rFonts w:hint="eastAsia" w:ascii="仿宋" w:hAnsi="仿宋" w:eastAsia="仿宋" w:cs="仿宋"/>
          <w:kern w:val="2"/>
          <w:sz w:val="24"/>
          <w:szCs w:val="24"/>
          <w:lang w:val="en-US" w:eastAsia="zh-CN" w:bidi="ar"/>
        </w:rPr>
        <w:t>指令编号：由指令发送方自行编制，当天不重复。</w:t>
      </w:r>
    </w:p>
    <w:p w14:paraId="1CCCD5B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3.支持对多笔指令（本表格也适用于常备借贷便利业务DVP结算指令或支农支小再贷款业务DVP结算指令）进行应急操作，可自行扩充指令信息行数。每张应急指令书均需加盖有效印鉴（单位公章或预留印鉴）后方可生效，涉及多张的还需加盖骑缝章。</w:t>
      </w:r>
    </w:p>
    <w:p w14:paraId="4D132FA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3.</w:t>
      </w:r>
      <w:r>
        <w:rPr>
          <w:rFonts w:hint="eastAsia" w:ascii="仿宋" w:hAnsi="仿宋" w:eastAsia="仿宋" w:cs="仿宋"/>
          <w:kern w:val="2"/>
          <w:sz w:val="24"/>
          <w:szCs w:val="24"/>
          <w:lang w:val="en-US" w:eastAsia="zh-CN" w:bidi="ar"/>
        </w:rPr>
        <w:t>填写必须清晰，不得涂改。</w:t>
      </w:r>
    </w:p>
    <w:p w14:paraId="6AECE24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4.</w:t>
      </w:r>
      <w:r>
        <w:rPr>
          <w:rFonts w:hint="eastAsia" w:ascii="仿宋" w:hAnsi="仿宋" w:eastAsia="仿宋" w:cs="仿宋"/>
          <w:kern w:val="2"/>
          <w:sz w:val="24"/>
          <w:szCs w:val="24"/>
          <w:lang w:val="en-US" w:eastAsia="zh-CN" w:bidi="ar"/>
        </w:rPr>
        <w:t>上海清算所接收应急指令确认书的电邮地址：</w:t>
      </w:r>
      <w:r>
        <w:rPr>
          <w:rFonts w:hint="eastAsia" w:ascii="仿宋" w:hAnsi="仿宋" w:eastAsia="仿宋" w:cs="Times New Roman"/>
          <w:kern w:val="2"/>
          <w:sz w:val="24"/>
          <w:szCs w:val="24"/>
          <w:lang w:val="en-US" w:eastAsia="zh-CN" w:bidi="ar"/>
        </w:rPr>
        <w:t>account@shclearing.com.cn；应急传真号码：021-63326661</w:t>
      </w:r>
      <w:r>
        <w:rPr>
          <w:rFonts w:hint="eastAsia" w:ascii="仿宋" w:hAnsi="仿宋" w:eastAsia="仿宋" w:cs="仿宋"/>
          <w:kern w:val="2"/>
          <w:sz w:val="24"/>
          <w:szCs w:val="24"/>
          <w:lang w:val="en-US" w:eastAsia="zh-CN" w:bidi="ar"/>
        </w:rPr>
        <w:t>；业务受理电话：</w:t>
      </w:r>
      <w:r>
        <w:rPr>
          <w:rFonts w:hint="eastAsia" w:ascii="仿宋" w:hAnsi="仿宋" w:eastAsia="仿宋" w:cs="Times New Roman"/>
          <w:kern w:val="2"/>
          <w:sz w:val="24"/>
          <w:szCs w:val="24"/>
          <w:lang w:val="en-US" w:eastAsia="zh-CN" w:bidi="ar"/>
        </w:rPr>
        <w:t>021-23198776。</w:t>
      </w:r>
      <w:r>
        <w:rPr>
          <w:rFonts w:hint="eastAsia" w:ascii="仿宋" w:hAnsi="仿宋" w:eastAsia="仿宋" w:cs="仿宋"/>
          <w:kern w:val="2"/>
          <w:sz w:val="24"/>
          <w:szCs w:val="24"/>
          <w:lang w:val="en-US" w:eastAsia="zh-CN" w:bidi="ar"/>
        </w:rPr>
        <w:t>为保证应急业务顺利进行，需启用应急操作时，应电话通知上海清算所后按流程启动应急操作。应急指令确认书应于</w:t>
      </w:r>
      <w:r>
        <w:rPr>
          <w:rFonts w:hint="eastAsia" w:ascii="仿宋" w:hAnsi="仿宋" w:eastAsia="仿宋" w:cs="Times New Roman"/>
          <w:kern w:val="2"/>
          <w:sz w:val="24"/>
          <w:szCs w:val="24"/>
          <w:lang w:val="en-US" w:eastAsia="zh-CN" w:bidi="ar"/>
        </w:rPr>
        <w:t>16:30前发送</w:t>
      </w:r>
      <w:r>
        <w:rPr>
          <w:rFonts w:hint="eastAsia" w:ascii="仿宋" w:hAnsi="仿宋" w:eastAsia="仿宋" w:cs="仿宋"/>
          <w:kern w:val="2"/>
          <w:sz w:val="24"/>
          <w:szCs w:val="24"/>
          <w:lang w:val="en-US" w:eastAsia="zh-CN" w:bidi="ar"/>
        </w:rPr>
        <w:t>，并与上海清算所进行电话沟通。超过接收时间的应急业务，上海清算所不保证能在业务截止前完成应急操作。应急业务完成后，上海清算所将结算成功或失败的结果以电话方式告知指令发送方。发送指令方也可向上海清算所查询处理情况，或在客户终端恢复正常后查询打印结算单据。</w:t>
      </w:r>
    </w:p>
    <w:p w14:paraId="45D9E0F7">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br w:type="page"/>
      </w:r>
    </w:p>
    <w:p w14:paraId="6924FB33">
      <w:pPr>
        <w:keepNext w:val="0"/>
        <w:keepLines w:val="0"/>
        <w:widowControl w:val="0"/>
        <w:suppressLineNumbers w:val="0"/>
        <w:spacing w:before="0" w:beforeAutospacing="0" w:after="0" w:afterAutospacing="0"/>
        <w:ind w:left="0" w:right="353" w:rightChars="168"/>
        <w:jc w:val="both"/>
        <w:outlineLvl w:val="0"/>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附8</w:t>
      </w:r>
    </w:p>
    <w:p w14:paraId="1CE78D71">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银行间市场清算所股份有限公司</w:t>
      </w:r>
    </w:p>
    <w:p w14:paraId="7AB6576F">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货币政策业务（DVP结算）</w:t>
      </w:r>
    </w:p>
    <w:p w14:paraId="49B2A17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val="0"/>
          <w:color w:val="000000"/>
          <w:kern w:val="2"/>
          <w:sz w:val="44"/>
          <w:szCs w:val="44"/>
        </w:rPr>
      </w:pPr>
      <w:r>
        <w:rPr>
          <w:rFonts w:hint="eastAsia" w:ascii="宋体" w:hAnsi="宋体" w:eastAsia="宋体" w:cs="宋体"/>
          <w:b/>
          <w:bCs w:val="0"/>
          <w:color w:val="000000"/>
          <w:kern w:val="2"/>
          <w:sz w:val="44"/>
          <w:szCs w:val="44"/>
          <w:lang w:val="en-US" w:eastAsia="zh-CN" w:bidi="ar"/>
        </w:rPr>
        <w:t>质押券解押申请书</w:t>
      </w:r>
    </w:p>
    <w:tbl>
      <w:tblPr>
        <w:tblStyle w:val="7"/>
        <w:tblW w:w="935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22"/>
        <w:gridCol w:w="1911"/>
        <w:gridCol w:w="567"/>
        <w:gridCol w:w="278"/>
        <w:gridCol w:w="1226"/>
        <w:gridCol w:w="3452"/>
      </w:tblGrid>
      <w:tr w14:paraId="016B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C432B2">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出质人账户全称</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1124DA5F">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2"/>
                <w:szCs w:val="22"/>
              </w:rPr>
            </w:pPr>
          </w:p>
        </w:tc>
      </w:tr>
      <w:tr w14:paraId="10FA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5917E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出质人账户账号</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577EA09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2"/>
                <w:szCs w:val="22"/>
              </w:rPr>
            </w:pPr>
          </w:p>
        </w:tc>
      </w:tr>
      <w:tr w14:paraId="01C1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68836E">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质权人账户全称</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5A67EAD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2"/>
                <w:szCs w:val="22"/>
              </w:rPr>
            </w:pPr>
          </w:p>
        </w:tc>
      </w:tr>
      <w:tr w14:paraId="4B75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2184B">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质权人账户账号</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3C52A425">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2"/>
                <w:szCs w:val="22"/>
              </w:rPr>
            </w:pPr>
          </w:p>
        </w:tc>
      </w:tr>
      <w:tr w14:paraId="051D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5B3108">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源交易编号</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47ABDCF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2"/>
                <w:szCs w:val="22"/>
              </w:rPr>
            </w:pPr>
          </w:p>
        </w:tc>
      </w:tr>
      <w:tr w14:paraId="1CDC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356BE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首期结算日：</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年</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月</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日</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12D4E3F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到期结算日：</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年</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月</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日</w:t>
            </w:r>
          </w:p>
        </w:tc>
      </w:tr>
      <w:tr w14:paraId="2CCF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4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E10250">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解押原因</w:t>
            </w:r>
          </w:p>
        </w:tc>
        <w:tc>
          <w:tcPr>
            <w:tcW w:w="4956" w:type="dxa"/>
            <w:gridSpan w:val="3"/>
            <w:tcBorders>
              <w:top w:val="single" w:color="auto" w:sz="4" w:space="0"/>
              <w:left w:val="nil"/>
              <w:bottom w:val="single" w:color="auto" w:sz="4" w:space="0"/>
              <w:right w:val="single" w:color="auto" w:sz="4" w:space="0"/>
            </w:tcBorders>
            <w:shd w:val="clear" w:color="auto" w:fill="auto"/>
            <w:vAlign w:val="center"/>
          </w:tcPr>
          <w:p w14:paraId="3353D0DF">
            <w:pPr>
              <w:keepNext w:val="0"/>
              <w:keepLines w:val="0"/>
              <w:widowControl/>
              <w:suppressLineNumbers w:val="0"/>
              <w:spacing w:before="0" w:beforeAutospacing="0" w:after="0" w:afterAutospacing="0"/>
              <w:ind w:left="0" w:right="0"/>
              <w:jc w:val="left"/>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□违约处置     </w:t>
            </w:r>
          </w:p>
          <w:p w14:paraId="2CA7278B">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kern w:val="2"/>
                <w:sz w:val="24"/>
                <w:szCs w:val="24"/>
                <w:lang w:val="en-US" w:eastAsia="zh-CN" w:bidi="ar"/>
              </w:rPr>
              <w:t>□其他：________</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w:t>
            </w:r>
          </w:p>
        </w:tc>
      </w:tr>
      <w:tr w14:paraId="435C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51F5A6">
            <w:pPr>
              <w:keepNext w:val="0"/>
              <w:keepLines w:val="0"/>
              <w:widowControl/>
              <w:suppressLineNumbers w:val="0"/>
              <w:spacing w:before="0" w:beforeAutospacing="0" w:after="0" w:afterAutospacing="0"/>
              <w:ind w:left="0" w:right="0"/>
              <w:jc w:val="both"/>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解押操作日期：</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年</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月</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日</w:t>
            </w:r>
          </w:p>
        </w:tc>
      </w:tr>
      <w:tr w14:paraId="719A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1693E0">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备注：</w:t>
            </w:r>
            <w:r>
              <w:rPr>
                <w:rFonts w:hint="eastAsia" w:ascii="仿宋" w:hAnsi="仿宋" w:eastAsia="仿宋" w:cs="仿宋"/>
                <w:color w:val="A6A6A6"/>
                <w:kern w:val="2"/>
                <w:sz w:val="21"/>
                <w:szCs w:val="21"/>
                <w:lang w:val="en-US" w:eastAsia="zh-CN" w:bidi="ar"/>
              </w:rPr>
              <w:t>（如有）</w:t>
            </w:r>
          </w:p>
        </w:tc>
      </w:tr>
      <w:tr w14:paraId="05F3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3E91C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质押券信息</w:t>
            </w:r>
            <w:r>
              <w:rPr>
                <w:rFonts w:hint="eastAsia" w:ascii="仿宋" w:hAnsi="仿宋" w:eastAsia="仿宋" w:cs="宋体"/>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w:t>
            </w:r>
          </w:p>
        </w:tc>
      </w:tr>
      <w:tr w14:paraId="0EEB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7D23F8FF">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序号</w:t>
            </w:r>
          </w:p>
        </w:tc>
        <w:tc>
          <w:tcPr>
            <w:tcW w:w="1911" w:type="dxa"/>
            <w:tcBorders>
              <w:top w:val="single" w:color="auto" w:sz="4" w:space="0"/>
              <w:left w:val="nil"/>
              <w:bottom w:val="single" w:color="auto" w:sz="4" w:space="0"/>
              <w:right w:val="single" w:color="auto" w:sz="4" w:space="0"/>
            </w:tcBorders>
            <w:shd w:val="clear" w:color="auto" w:fill="auto"/>
            <w:vAlign w:val="center"/>
          </w:tcPr>
          <w:p w14:paraId="07219BB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债券代码</w:t>
            </w:r>
          </w:p>
        </w:tc>
        <w:tc>
          <w:tcPr>
            <w:tcW w:w="2071" w:type="dxa"/>
            <w:gridSpan w:val="3"/>
            <w:tcBorders>
              <w:top w:val="single" w:color="auto" w:sz="4" w:space="0"/>
              <w:left w:val="nil"/>
              <w:bottom w:val="single" w:color="auto" w:sz="4" w:space="0"/>
              <w:right w:val="single" w:color="auto" w:sz="4" w:space="0"/>
            </w:tcBorders>
            <w:shd w:val="clear" w:color="auto" w:fill="auto"/>
            <w:vAlign w:val="center"/>
          </w:tcPr>
          <w:p w14:paraId="6C27C20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债券简称</w:t>
            </w:r>
          </w:p>
        </w:tc>
        <w:tc>
          <w:tcPr>
            <w:tcW w:w="3452" w:type="dxa"/>
            <w:tcBorders>
              <w:top w:val="single" w:color="auto" w:sz="4" w:space="0"/>
              <w:left w:val="nil"/>
              <w:bottom w:val="single" w:color="auto" w:sz="4" w:space="0"/>
              <w:right w:val="single" w:color="auto" w:sz="4" w:space="0"/>
            </w:tcBorders>
            <w:shd w:val="clear" w:color="auto" w:fill="auto"/>
            <w:vAlign w:val="center"/>
          </w:tcPr>
          <w:p w14:paraId="4F2BE395">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解押面额（万元）</w:t>
            </w:r>
          </w:p>
        </w:tc>
      </w:tr>
      <w:tr w14:paraId="50E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4B4CBC0C">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1</w:t>
            </w:r>
          </w:p>
        </w:tc>
        <w:tc>
          <w:tcPr>
            <w:tcW w:w="1911" w:type="dxa"/>
            <w:tcBorders>
              <w:top w:val="single" w:color="auto" w:sz="4" w:space="0"/>
              <w:left w:val="nil"/>
              <w:bottom w:val="single" w:color="auto" w:sz="4" w:space="0"/>
              <w:right w:val="single" w:color="auto" w:sz="4" w:space="0"/>
            </w:tcBorders>
            <w:shd w:val="clear" w:color="auto" w:fill="auto"/>
            <w:vAlign w:val="center"/>
          </w:tcPr>
          <w:p w14:paraId="1B3CED7F">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c>
          <w:tcPr>
            <w:tcW w:w="2071" w:type="dxa"/>
            <w:gridSpan w:val="3"/>
            <w:tcBorders>
              <w:top w:val="single" w:color="auto" w:sz="4" w:space="0"/>
              <w:left w:val="nil"/>
              <w:bottom w:val="single" w:color="auto" w:sz="4" w:space="0"/>
              <w:right w:val="single" w:color="auto" w:sz="4" w:space="0"/>
            </w:tcBorders>
            <w:shd w:val="clear" w:color="auto" w:fill="auto"/>
            <w:vAlign w:val="center"/>
          </w:tcPr>
          <w:p w14:paraId="73C4E8C9">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c>
          <w:tcPr>
            <w:tcW w:w="3452" w:type="dxa"/>
            <w:tcBorders>
              <w:top w:val="single" w:color="auto" w:sz="4" w:space="0"/>
              <w:left w:val="nil"/>
              <w:bottom w:val="single" w:color="auto" w:sz="4" w:space="0"/>
              <w:right w:val="single" w:color="auto" w:sz="4" w:space="0"/>
            </w:tcBorders>
            <w:shd w:val="clear" w:color="auto" w:fill="auto"/>
            <w:vAlign w:val="center"/>
          </w:tcPr>
          <w:p w14:paraId="7DE91EF4">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r>
      <w:tr w14:paraId="6D62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0ECD9F8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2</w:t>
            </w:r>
          </w:p>
        </w:tc>
        <w:tc>
          <w:tcPr>
            <w:tcW w:w="1911" w:type="dxa"/>
            <w:tcBorders>
              <w:top w:val="single" w:color="auto" w:sz="4" w:space="0"/>
              <w:left w:val="nil"/>
              <w:bottom w:val="single" w:color="auto" w:sz="4" w:space="0"/>
              <w:right w:val="single" w:color="auto" w:sz="4" w:space="0"/>
            </w:tcBorders>
            <w:shd w:val="clear" w:color="auto" w:fill="auto"/>
            <w:vAlign w:val="center"/>
          </w:tcPr>
          <w:p w14:paraId="30BA2CC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c>
          <w:tcPr>
            <w:tcW w:w="2071" w:type="dxa"/>
            <w:gridSpan w:val="3"/>
            <w:tcBorders>
              <w:top w:val="single" w:color="auto" w:sz="4" w:space="0"/>
              <w:left w:val="nil"/>
              <w:bottom w:val="single" w:color="auto" w:sz="4" w:space="0"/>
              <w:right w:val="single" w:color="auto" w:sz="4" w:space="0"/>
            </w:tcBorders>
            <w:shd w:val="clear" w:color="auto" w:fill="auto"/>
            <w:vAlign w:val="center"/>
          </w:tcPr>
          <w:p w14:paraId="7115DD1E">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c>
          <w:tcPr>
            <w:tcW w:w="3452" w:type="dxa"/>
            <w:tcBorders>
              <w:top w:val="single" w:color="auto" w:sz="4" w:space="0"/>
              <w:left w:val="nil"/>
              <w:bottom w:val="single" w:color="auto" w:sz="4" w:space="0"/>
              <w:right w:val="single" w:color="auto" w:sz="4" w:space="0"/>
            </w:tcBorders>
            <w:shd w:val="clear" w:color="auto" w:fill="auto"/>
            <w:vAlign w:val="center"/>
          </w:tcPr>
          <w:p w14:paraId="0226495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　　</w:t>
            </w:r>
          </w:p>
        </w:tc>
      </w:tr>
      <w:tr w14:paraId="7DC5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60DB6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合计</w:t>
            </w:r>
          </w:p>
        </w:tc>
        <w:tc>
          <w:tcPr>
            <w:tcW w:w="3452" w:type="dxa"/>
            <w:tcBorders>
              <w:top w:val="single" w:color="auto" w:sz="4" w:space="0"/>
              <w:left w:val="nil"/>
              <w:bottom w:val="single" w:color="auto" w:sz="4" w:space="0"/>
              <w:right w:val="single" w:color="auto" w:sz="4" w:space="0"/>
            </w:tcBorders>
            <w:shd w:val="clear" w:color="auto" w:fill="auto"/>
            <w:vAlign w:val="center"/>
          </w:tcPr>
          <w:p w14:paraId="2126467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tc>
      </w:tr>
      <w:tr w14:paraId="75B8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7" w:hRule="atLeast"/>
        </w:trPr>
        <w:tc>
          <w:tcPr>
            <w:tcW w:w="467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F7A8BC4">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p>
          <w:p w14:paraId="64BB2CB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3B5260C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127ECB2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6AA8951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出质人公章/预留印鉴</w:t>
            </w:r>
          </w:p>
          <w:p w14:paraId="49A859D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6A40898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244237B5">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0912747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5B83B6E6">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 w:val="24"/>
                <w:szCs w:val="24"/>
              </w:rPr>
            </w:pPr>
          </w:p>
        </w:tc>
        <w:tc>
          <w:tcPr>
            <w:tcW w:w="4678" w:type="dxa"/>
            <w:gridSpan w:val="2"/>
            <w:tcBorders>
              <w:top w:val="single" w:color="auto" w:sz="4" w:space="0"/>
              <w:left w:val="nil"/>
              <w:bottom w:val="single" w:color="auto" w:sz="4" w:space="0"/>
              <w:right w:val="single" w:color="auto" w:sz="4" w:space="0"/>
            </w:tcBorders>
            <w:shd w:val="clear" w:color="auto" w:fill="auto"/>
            <w:vAlign w:val="bottom"/>
          </w:tcPr>
          <w:p w14:paraId="5938AE1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5E97216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38A9BB4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408DF75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60FF3553">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质权人公章/预留印鉴</w:t>
            </w:r>
          </w:p>
          <w:p w14:paraId="13581593">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54BF223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24"/>
                <w:szCs w:val="24"/>
              </w:rPr>
            </w:pPr>
          </w:p>
          <w:p w14:paraId="4CB4819F">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 w:val="24"/>
                <w:szCs w:val="24"/>
              </w:rPr>
            </w:pPr>
          </w:p>
          <w:p w14:paraId="4AF5208A">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 w:val="24"/>
                <w:szCs w:val="24"/>
              </w:rPr>
            </w:pPr>
          </w:p>
          <w:p w14:paraId="11791EF7">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 w:val="24"/>
                <w:szCs w:val="24"/>
              </w:rPr>
            </w:pPr>
          </w:p>
        </w:tc>
      </w:tr>
      <w:tr w14:paraId="33CB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4" w:hRule="atLeast"/>
        </w:trPr>
        <w:tc>
          <w:tcPr>
            <w:tcW w:w="4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6374BE">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出质人联系人：</w:t>
            </w:r>
          </w:p>
          <w:p w14:paraId="559224A4">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座机：</w:t>
            </w:r>
          </w:p>
          <w:p w14:paraId="6EBF8BB9">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手机：</w:t>
            </w:r>
          </w:p>
          <w:p w14:paraId="6A9B512A">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邮箱：</w:t>
            </w:r>
          </w:p>
          <w:p w14:paraId="6AD22A7E">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传真：</w:t>
            </w:r>
          </w:p>
        </w:tc>
        <w:tc>
          <w:tcPr>
            <w:tcW w:w="4678" w:type="dxa"/>
            <w:gridSpan w:val="2"/>
            <w:tcBorders>
              <w:top w:val="single" w:color="auto" w:sz="4" w:space="0"/>
              <w:left w:val="nil"/>
              <w:bottom w:val="single" w:color="auto" w:sz="4" w:space="0"/>
              <w:right w:val="single" w:color="auto" w:sz="4" w:space="0"/>
            </w:tcBorders>
            <w:shd w:val="clear" w:color="auto" w:fill="auto"/>
            <w:vAlign w:val="center"/>
          </w:tcPr>
          <w:p w14:paraId="730EC3EA">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质权人联系人：</w:t>
            </w:r>
          </w:p>
          <w:p w14:paraId="7208E6AF">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座机：</w:t>
            </w:r>
          </w:p>
          <w:p w14:paraId="037E47D6">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手机：</w:t>
            </w:r>
          </w:p>
          <w:p w14:paraId="73412343">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邮箱：</w:t>
            </w:r>
          </w:p>
          <w:p w14:paraId="26ACFCD9">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传真：</w:t>
            </w:r>
          </w:p>
        </w:tc>
      </w:tr>
    </w:tbl>
    <w:p w14:paraId="6CB7CB9A">
      <w:pPr>
        <w:keepNext w:val="0"/>
        <w:keepLines w:val="0"/>
        <w:widowControl w:val="0"/>
        <w:suppressLineNumbers w:val="0"/>
        <w:spacing w:before="0" w:beforeAutospacing="0" w:after="0" w:afterAutospacing="0"/>
        <w:ind w:left="0" w:right="0" w:firstLine="426" w:firstLineChars="177"/>
        <w:jc w:val="both"/>
        <w:rPr>
          <w:rFonts w:hint="eastAsia" w:ascii="仿宋" w:hAnsi="仿宋" w:eastAsia="仿宋" w:cs="Times New Roman"/>
          <w:b/>
          <w:color w:val="000000"/>
          <w:kern w:val="2"/>
          <w:sz w:val="24"/>
          <w:szCs w:val="24"/>
        </w:rPr>
      </w:pPr>
      <w:r>
        <w:rPr>
          <w:rFonts w:hint="eastAsia" w:ascii="仿宋" w:hAnsi="仿宋" w:eastAsia="仿宋" w:cs="仿宋"/>
          <w:b/>
          <w:color w:val="000000"/>
          <w:kern w:val="2"/>
          <w:sz w:val="24"/>
          <w:szCs w:val="24"/>
          <w:lang w:val="en-US" w:eastAsia="zh-CN" w:bidi="ar"/>
        </w:rPr>
        <w:t>填表说明：</w:t>
      </w:r>
    </w:p>
    <w:p w14:paraId="3FAEAE2A">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1.可自行扩充质押券信息行数。每张解押申请书均需加盖有效印鉴（公章或预留印鉴）后方可生效，涉及多张的还需加盖骑缝章。</w:t>
      </w:r>
    </w:p>
    <w:p w14:paraId="29E4871A">
      <w:pPr>
        <w:keepNext w:val="0"/>
        <w:keepLines w:val="0"/>
        <w:widowControl w:val="0"/>
        <w:suppressLineNumbers w:val="0"/>
        <w:spacing w:before="0" w:beforeAutospacing="0" w:after="0" w:afterAutospacing="0"/>
        <w:ind w:left="0" w:right="0" w:firstLine="424" w:firstLineChars="177"/>
        <w:jc w:val="both"/>
        <w:rPr>
          <w:rFonts w:hint="eastAsia" w:ascii="仿宋" w:hAnsi="仿宋" w:eastAsia="仿宋" w:cs="Times New Roman"/>
          <w:bCs/>
          <w:color w:val="000000"/>
          <w:kern w:val="2"/>
          <w:sz w:val="24"/>
          <w:szCs w:val="24"/>
        </w:rPr>
      </w:pPr>
      <w:r>
        <w:rPr>
          <w:rFonts w:hint="eastAsia" w:ascii="仿宋" w:hAnsi="仿宋" w:eastAsia="仿宋" w:cs="仿宋"/>
          <w:bCs/>
          <w:color w:val="000000"/>
          <w:kern w:val="2"/>
          <w:sz w:val="24"/>
          <w:szCs w:val="24"/>
          <w:lang w:val="en-US" w:eastAsia="zh-CN" w:bidi="ar"/>
        </w:rPr>
        <w:t>2.本表格也适用于常备借贷便利业务DVP结算、</w:t>
      </w:r>
      <w:r>
        <w:rPr>
          <w:rFonts w:hint="eastAsia" w:ascii="仿宋" w:hAnsi="仿宋" w:eastAsia="仿宋" w:cs="仿宋"/>
          <w:kern w:val="2"/>
          <w:sz w:val="24"/>
          <w:szCs w:val="24"/>
          <w:lang w:val="en-US" w:eastAsia="zh-CN" w:bidi="ar"/>
        </w:rPr>
        <w:t>支农支小再贷款业务DVP结算</w:t>
      </w:r>
      <w:r>
        <w:rPr>
          <w:rFonts w:hint="eastAsia" w:ascii="仿宋" w:hAnsi="仿宋" w:eastAsia="仿宋" w:cs="仿宋"/>
          <w:bCs/>
          <w:color w:val="000000"/>
          <w:kern w:val="2"/>
          <w:sz w:val="24"/>
          <w:szCs w:val="24"/>
          <w:lang w:val="en-US" w:eastAsia="zh-CN" w:bidi="ar"/>
        </w:rPr>
        <w:t>的违约处理。</w:t>
      </w:r>
    </w:p>
    <w:p w14:paraId="5ED39B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color w:val="000000"/>
          <w:kern w:val="2"/>
          <w:sz w:val="24"/>
          <w:szCs w:val="24"/>
          <w:lang w:val="en-US" w:eastAsia="zh-CN" w:bidi="ar"/>
        </w:rPr>
      </w:pPr>
      <w:r>
        <w:rPr>
          <w:rFonts w:hint="eastAsia" w:ascii="仿宋" w:hAnsi="仿宋" w:eastAsia="仿宋" w:cs="Times New Roman"/>
          <w:bCs/>
          <w:color w:val="000000"/>
          <w:kern w:val="2"/>
          <w:sz w:val="24"/>
          <w:szCs w:val="24"/>
          <w:lang w:val="en-US" w:eastAsia="zh-CN" w:bidi="ar"/>
        </w:rPr>
        <w:t>3.</w:t>
      </w:r>
      <w:r>
        <w:rPr>
          <w:rFonts w:hint="eastAsia" w:ascii="仿宋" w:hAnsi="仿宋" w:eastAsia="仿宋" w:cs="仿宋"/>
          <w:bCs/>
          <w:color w:val="000000"/>
          <w:kern w:val="2"/>
          <w:sz w:val="24"/>
          <w:szCs w:val="24"/>
          <w:lang w:val="en-US" w:eastAsia="zh-CN" w:bidi="ar"/>
        </w:rPr>
        <w:t>此表格需将盖章原件</w:t>
      </w:r>
      <w:r>
        <w:rPr>
          <w:rFonts w:hint="eastAsia" w:ascii="仿宋" w:hAnsi="仿宋" w:eastAsia="仿宋" w:cs="仿宋"/>
          <w:kern w:val="0"/>
          <w:sz w:val="24"/>
          <w:szCs w:val="24"/>
          <w:lang w:val="en-US" w:eastAsia="zh-CN" w:bidi="ar"/>
        </w:rPr>
        <w:t>（本填表说明无需打印）</w:t>
      </w:r>
      <w:r>
        <w:rPr>
          <w:rFonts w:hint="eastAsia" w:ascii="仿宋" w:hAnsi="仿宋" w:eastAsia="仿宋" w:cs="仿宋"/>
          <w:bCs/>
          <w:color w:val="000000"/>
          <w:kern w:val="2"/>
          <w:sz w:val="24"/>
          <w:szCs w:val="24"/>
          <w:lang w:val="en-US" w:eastAsia="zh-CN" w:bidi="ar"/>
        </w:rPr>
        <w:t>提交上海清算所。</w:t>
      </w:r>
    </w:p>
    <w:p w14:paraId="4EAC2D6C">
      <w:pPr>
        <w:keepNext w:val="0"/>
        <w:keepLines w:val="0"/>
        <w:widowControl/>
        <w:suppressLineNumbers w:val="0"/>
        <w:spacing w:before="0" w:beforeAutospacing="0" w:after="0" w:afterAutospacing="0"/>
        <w:ind w:left="0" w:right="0" w:firstLine="0" w:firstLineChars="0"/>
        <w:jc w:val="left"/>
        <w:rPr>
          <w:rFonts w:hint="eastAsia" w:ascii="仿宋" w:hAnsi="仿宋" w:eastAsia="仿宋" w:cs="Times New Roman"/>
          <w:b/>
          <w:bCs w:val="0"/>
          <w:kern w:val="2"/>
          <w:sz w:val="24"/>
          <w:szCs w:val="24"/>
        </w:rPr>
      </w:pPr>
      <w:r>
        <w:rPr>
          <w:rFonts w:hint="eastAsia" w:ascii="仿宋" w:hAnsi="仿宋" w:eastAsia="仿宋" w:cs="仿宋"/>
          <w:bCs/>
          <w:color w:val="000000"/>
          <w:kern w:val="2"/>
          <w:sz w:val="24"/>
          <w:szCs w:val="24"/>
          <w:lang w:val="en-US" w:eastAsia="zh-CN" w:bidi="ar"/>
        </w:rPr>
        <w:br w:type="page"/>
      </w:r>
      <w:r>
        <w:rPr>
          <w:rFonts w:hint="default" w:ascii="Calibri" w:hAnsi="Calibri" w:eastAsia="宋体" w:cs="Times New Roman"/>
          <w:kern w:val="2"/>
          <w:sz w:val="21"/>
          <w:szCs w:val="21"/>
        </w:rPr>
        <w:t xml:space="preserve"> </w:t>
      </w:r>
      <w:r>
        <w:rPr>
          <w:rFonts w:hint="eastAsia" w:ascii="仿宋" w:hAnsi="仿宋" w:eastAsia="仿宋" w:cs="仿宋"/>
          <w:b/>
          <w:bCs w:val="0"/>
          <w:kern w:val="2"/>
          <w:sz w:val="24"/>
          <w:szCs w:val="24"/>
          <w:lang w:val="en-US" w:eastAsia="zh-CN" w:bidi="ar"/>
        </w:rPr>
        <w:t>材料寄送方式：</w:t>
      </w:r>
    </w:p>
    <w:p w14:paraId="3E6D0031">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上海市黄浦区北京东路2号上海清算所运营部 账户组</w:t>
      </w:r>
    </w:p>
    <w:p w14:paraId="3D0C938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邮编：200002</w:t>
      </w:r>
    </w:p>
    <w:p w14:paraId="1BECCF2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电话：021-2319</w:t>
      </w:r>
      <w:r>
        <w:rPr>
          <w:rFonts w:hint="eastAsia" w:ascii="仿宋" w:hAnsi="仿宋" w:eastAsia="仿宋" w:cs="Times New Roman"/>
          <w:kern w:val="2"/>
          <w:sz w:val="24"/>
          <w:szCs w:val="24"/>
          <w:lang w:val="en-US" w:eastAsia="zh-CN" w:bidi="ar"/>
        </w:rPr>
        <w:t>8776</w:t>
      </w:r>
    </w:p>
    <w:p w14:paraId="09FBA03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传真：021-63326661</w:t>
      </w:r>
    </w:p>
    <w:p w14:paraId="0FD0D9C5">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仿宋" w:hAnsi="仿宋" w:eastAsia="仿宋" w:cs="仿宋"/>
          <w:kern w:val="2"/>
          <w:sz w:val="24"/>
          <w:szCs w:val="24"/>
          <w:lang w:val="en-US" w:eastAsia="zh-CN" w:bidi="ar"/>
        </w:rPr>
        <w:t>邮箱：</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"mailto:account@shclearing.com.cn" </w:instrText>
      </w:r>
      <w:r>
        <w:rPr>
          <w:rFonts w:hint="default" w:ascii="Calibri" w:hAnsi="Calibri" w:eastAsia="宋体" w:cs="Times New Roman"/>
          <w:kern w:val="2"/>
          <w:sz w:val="21"/>
          <w:szCs w:val="21"/>
          <w:lang w:val="en-US" w:eastAsia="zh-CN" w:bidi="ar"/>
        </w:rPr>
        <w:fldChar w:fldCharType="separate"/>
      </w:r>
      <w:r>
        <w:rPr>
          <w:rStyle w:val="10"/>
          <w:rFonts w:hint="eastAsia" w:ascii="仿宋" w:hAnsi="仿宋" w:eastAsia="仿宋" w:cs="仿宋"/>
          <w:color w:val="0000FF"/>
          <w:sz w:val="24"/>
          <w:szCs w:val="24"/>
          <w:u w:val="single"/>
        </w:rPr>
        <w:t>account@shclearing.com.cn</w:t>
      </w:r>
      <w:r>
        <w:rPr>
          <w:rFonts w:hint="default" w:ascii="Calibri" w:hAnsi="Calibri" w:eastAsia="宋体" w:cs="Times New Roman"/>
          <w:kern w:val="2"/>
          <w:sz w:val="21"/>
          <w:szCs w:val="21"/>
          <w:lang w:val="en-US" w:eastAsia="zh-CN" w:bidi="ar"/>
        </w:rPr>
        <w:fldChar w:fldCharType="end"/>
      </w:r>
    </w:p>
    <w:p w14:paraId="7E5E5179">
      <w:pPr>
        <w:pStyle w:val="3"/>
        <w:widowControl/>
        <w:ind w:left="0" w:firstLine="480"/>
        <w:rPr>
          <w:rFonts w:hint="eastAsia" w:ascii="仿宋_GB2312" w:eastAsia="仿宋_GB2312" w:cs="仿宋_GB2312"/>
          <w:kern w:val="0"/>
          <w:sz w:val="24"/>
          <w:szCs w:val="24"/>
        </w:rPr>
      </w:pPr>
    </w:p>
    <w:p w14:paraId="2D80E4AC">
      <w:pPr>
        <w:keepNext w:val="0"/>
        <w:keepLines w:val="0"/>
        <w:widowControl w:val="0"/>
        <w:suppressLineNumbers w:val="0"/>
        <w:wordWrap w:val="0"/>
        <w:spacing w:before="0" w:beforeAutospacing="0" w:after="0" w:afterAutospacing="0" w:line="580" w:lineRule="exact"/>
        <w:ind w:left="0" w:right="0"/>
        <w:jc w:val="left"/>
        <w:rPr>
          <w:rFonts w:ascii="仿宋" w:hAnsi="仿宋" w:eastAsia="仿宋" w:cs="仿宋"/>
          <w:sz w:val="32"/>
          <w:szCs w:val="32"/>
        </w:rPr>
      </w:pPr>
      <w:r>
        <w:rPr>
          <w:rFonts w:hint="default" w:ascii="Calibri" w:hAnsi="Calibri" w:eastAsia="宋体" w:cs="Times New Roman"/>
          <w:kern w:val="2"/>
          <w:sz w:val="21"/>
          <w:szCs w:val="22"/>
          <w:lang w:val="en-US" w:eastAsia="zh-CN" w:bidi="ar"/>
        </w:rPr>
        <w:tab/>
      </w:r>
    </w:p>
    <w:bookmarkEnd w:id="0"/>
    <w:p w14:paraId="565C5CD6">
      <w:pPr>
        <w:kinsoku w:val="0"/>
        <w:overflowPunct w:val="0"/>
        <w:autoSpaceDE w:val="0"/>
        <w:autoSpaceDN w:val="0"/>
        <w:adjustRightInd w:val="0"/>
        <w:snapToGrid w:val="0"/>
        <w:spacing w:line="580" w:lineRule="exact"/>
        <w:ind w:firstLine="600"/>
        <w:jc w:val="left"/>
        <w:textAlignment w:val="top"/>
        <w:rPr>
          <w:rFonts w:ascii="仿宋" w:hAnsi="仿宋" w:eastAsia="仿宋"/>
          <w:sz w:val="32"/>
          <w:szCs w:val="32"/>
        </w:rPr>
      </w:pPr>
    </w:p>
    <w:p w14:paraId="7358A08C">
      <w:pPr>
        <w:kinsoku w:val="0"/>
        <w:overflowPunct w:val="0"/>
        <w:autoSpaceDE w:val="0"/>
        <w:autoSpaceDN w:val="0"/>
        <w:adjustRightInd w:val="0"/>
        <w:snapToGrid w:val="0"/>
        <w:spacing w:line="580" w:lineRule="exact"/>
        <w:textAlignment w:val="top"/>
        <w:rPr>
          <w:rFonts w:ascii="仿宋" w:hAnsi="仿宋" w:eastAsia="仿宋"/>
          <w:sz w:val="32"/>
          <w:szCs w:val="32"/>
        </w:rPr>
      </w:pPr>
    </w:p>
    <w:p w14:paraId="7F18BA6B">
      <w:pPr>
        <w:kinsoku w:val="0"/>
        <w:overflowPunct w:val="0"/>
        <w:autoSpaceDE w:val="0"/>
        <w:autoSpaceDN w:val="0"/>
        <w:adjustRightInd w:val="0"/>
        <w:snapToGrid w:val="0"/>
        <w:spacing w:line="580" w:lineRule="exact"/>
        <w:textAlignment w:val="top"/>
        <w:rPr>
          <w:rFonts w:ascii="仿宋" w:hAnsi="仿宋" w:eastAsia="仿宋"/>
          <w:sz w:val="32"/>
          <w:szCs w:val="32"/>
        </w:rPr>
      </w:pPr>
    </w:p>
    <w:p w14:paraId="46C0FE5F">
      <w:pPr>
        <w:kinsoku w:val="0"/>
        <w:overflowPunct w:val="0"/>
        <w:autoSpaceDE w:val="0"/>
        <w:autoSpaceDN w:val="0"/>
        <w:adjustRightInd w:val="0"/>
        <w:snapToGrid w:val="0"/>
        <w:spacing w:line="580" w:lineRule="exact"/>
        <w:ind w:firstLine="600"/>
        <w:jc w:val="left"/>
        <w:textAlignment w:val="top"/>
        <w:rPr>
          <w:rFonts w:ascii="仿宋" w:hAnsi="仿宋" w:eastAsia="仿宋"/>
          <w:sz w:val="32"/>
          <w:szCs w:val="32"/>
        </w:rPr>
      </w:pPr>
    </w:p>
    <w:p w14:paraId="2DED3F7E">
      <w:pPr>
        <w:kinsoku w:val="0"/>
        <w:overflowPunct w:val="0"/>
        <w:autoSpaceDE w:val="0"/>
        <w:autoSpaceDN w:val="0"/>
        <w:adjustRightInd w:val="0"/>
        <w:snapToGrid w:val="0"/>
        <w:spacing w:line="580" w:lineRule="exact"/>
        <w:ind w:firstLine="600"/>
        <w:jc w:val="left"/>
        <w:textAlignment w:val="top"/>
        <w:rPr>
          <w:rFonts w:ascii="仿宋" w:hAnsi="仿宋" w:eastAsia="仿宋"/>
          <w:sz w:val="32"/>
          <w:szCs w:val="32"/>
        </w:rPr>
      </w:pPr>
    </w:p>
    <w:p w14:paraId="18F5E707">
      <w:pPr>
        <w:keepNext/>
      </w:pPr>
    </w:p>
    <w:p w14:paraId="1B9A1D89">
      <w:pPr>
        <w:keepNext/>
      </w:pPr>
    </w:p>
    <w:p w14:paraId="0954FF4D">
      <w:pPr>
        <w:keepNext/>
      </w:pPr>
    </w:p>
    <w:p w14:paraId="2F3A142A">
      <w:pPr>
        <w:keepNext/>
      </w:pPr>
    </w:p>
    <w:p w14:paraId="5318C90D">
      <w:pPr>
        <w:keepNext/>
      </w:pPr>
    </w:p>
    <w:p w14:paraId="1654849B">
      <w:pPr>
        <w:keepNext/>
      </w:pPr>
    </w:p>
    <w:p w14:paraId="18C059A1">
      <w:pPr>
        <w:keepNext/>
      </w:pPr>
    </w:p>
    <w:p w14:paraId="6E794448">
      <w:pPr>
        <w:keepNext/>
      </w:pPr>
    </w:p>
    <w:p w14:paraId="06AA290D">
      <w:pPr>
        <w:keepNext/>
      </w:pPr>
    </w:p>
    <w:p w14:paraId="09A463B1">
      <w:pPr>
        <w:keepNext/>
      </w:pPr>
    </w:p>
    <w:p w14:paraId="09888673">
      <w:pPr>
        <w:keepNext/>
      </w:pPr>
    </w:p>
    <w:p w14:paraId="67140918">
      <w:pPr>
        <w:keepNext/>
      </w:pPr>
    </w:p>
    <w:p w14:paraId="7C225211">
      <w:pPr>
        <w:keepNext/>
      </w:pPr>
    </w:p>
    <w:p w14:paraId="4AD30F0D">
      <w:pPr>
        <w:keepNext/>
      </w:pPr>
    </w:p>
    <w:p w14:paraId="34814B48">
      <w:pPr>
        <w:keepNext/>
      </w:pPr>
    </w:p>
    <w:p w14:paraId="52478C42">
      <w:pPr>
        <w:keepNext/>
      </w:pPr>
      <w:r>
        <w:rPr>
          <w:sz w:val="3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186690</wp:posOffset>
                </wp:positionV>
                <wp:extent cx="561975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1975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55pt;margin-top:14.7pt;height:0pt;width:442.5pt;z-index:251660288;mso-width-relative:page;mso-height-relative:page;" filled="f" stroked="t" coordsize="21600,21600" o:gfxdata="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u/OV&#10;2AAAAAgBAAAPAAAAAAAAAAEAIAAAACIAAABkcnMvZG93bnJldi54bWxQSwECFAAUAAAACACHTuJA&#10;le3b3OgBAADAAwAADgAAAAAAAAABACAAAAAnAQAAZHJzL2Uyb0RvYy54bWxQSwUGAAAAAAYABgBZ&#10;AQAAgQUAAAAA&#10;">
                <v:fill on="f" focussize="0,0"/>
                <v:stroke weight="1pt" color="#000000" miterlimit="8" joinstyle="miter"/>
                <v:imagedata o:title=""/>
                <o:lock v:ext="edit" aspectratio="f"/>
              </v:line>
            </w:pict>
          </mc:Fallback>
        </mc:AlternateContent>
      </w:r>
    </w:p>
    <w:p w14:paraId="3D3F1AF1">
      <w:pPr>
        <w:keepNext/>
        <w:adjustRightInd w:val="0"/>
        <w:spacing w:line="580" w:lineRule="exact"/>
        <w:ind w:left="0" w:leftChars="0" w:firstLine="0" w:firstLineChars="0"/>
        <w:rPr>
          <w:rFonts w:hint="default" w:ascii="仿宋" w:hAnsi="仿宋" w:eastAsia="仿宋"/>
          <w:sz w:val="28"/>
          <w:szCs w:val="28"/>
          <w:lang w:eastAsia="zh-CN"/>
          <w:woUserID w:val="1"/>
        </w:rPr>
      </w:pPr>
      <w:r>
        <w:rPr>
          <w:rFonts w:hint="default" w:ascii="仿宋" w:hAnsi="仿宋" w:eastAsia="仿宋"/>
          <w:sz w:val="28"/>
          <w:szCs w:val="28"/>
          <w:woUserID w:val="1"/>
        </w:rPr>
        <w:t xml:space="preserve"> </w:t>
      </w:r>
      <w:r>
        <w:rPr>
          <w:rFonts w:hint="eastAsia" w:ascii="仿宋" w:hAnsi="仿宋" w:eastAsia="仿宋"/>
          <w:sz w:val="28"/>
          <w:szCs w:val="28"/>
        </w:rPr>
        <w:t>内部发送：公司领导，</w:t>
      </w:r>
      <w:bookmarkStart w:id="4" w:name="内部发送"/>
      <w:r>
        <w:rPr>
          <w:rFonts w:hint="eastAsia" w:ascii="仿宋" w:hAnsi="仿宋" w:eastAsia="仿宋"/>
          <w:sz w:val="28"/>
          <w:szCs w:val="28"/>
          <w:lang w:eastAsia="zh-CN"/>
        </w:rPr>
        <w:t>综合部、业务二部、研究统计部（战略发展部）、</w:t>
      </w:r>
      <w:r>
        <w:rPr>
          <w:rFonts w:hint="default" w:ascii="仿宋" w:hAnsi="仿宋" w:eastAsia="仿宋"/>
          <w:sz w:val="28"/>
          <w:szCs w:val="28"/>
          <w:lang w:eastAsia="zh-CN"/>
          <w:woUserID w:val="1"/>
        </w:rPr>
        <w:t xml:space="preserve"> </w:t>
      </w:r>
    </w:p>
    <w:p w14:paraId="7B73B820">
      <w:pPr>
        <w:keepNext/>
        <w:adjustRightInd w:val="0"/>
        <w:spacing w:line="580" w:lineRule="exact"/>
        <w:ind w:left="0" w:leftChars="0" w:firstLine="0" w:firstLineChars="0"/>
        <w:rPr>
          <w:rFonts w:ascii="仿宋" w:hAnsi="仿宋" w:eastAsia="仿宋"/>
          <w:sz w:val="28"/>
          <w:szCs w:val="28"/>
        </w:rPr>
      </w:pPr>
      <w:r>
        <w:rPr>
          <w:rFonts w:hint="default" w:ascii="仿宋" w:hAnsi="仿宋" w:eastAsia="仿宋"/>
          <w:sz w:val="28"/>
          <w:szCs w:val="28"/>
          <w:lang w:eastAsia="zh-CN"/>
          <w:woUserID w:val="1"/>
        </w:rPr>
        <w:t xml:space="preserve">           </w:t>
      </w:r>
      <w:r>
        <w:rPr>
          <w:rFonts w:hint="eastAsia" w:ascii="仿宋" w:hAnsi="仿宋" w:eastAsia="仿宋"/>
          <w:sz w:val="28"/>
          <w:szCs w:val="28"/>
          <w:lang w:eastAsia="zh-CN"/>
        </w:rPr>
        <w:t>运营部、法律合规内审部</w:t>
      </w:r>
      <w:bookmarkEnd w:id="4"/>
      <w:r>
        <w:rPr>
          <w:rFonts w:hint="eastAsia" w:ascii="仿宋" w:hAnsi="仿宋" w:eastAsia="仿宋"/>
          <w:sz w:val="28"/>
          <w:szCs w:val="28"/>
        </w:rPr>
        <w:t>。</w:t>
      </w:r>
    </w:p>
    <w:p w14:paraId="51CF5A1E">
      <w:pPr>
        <w:keepNext/>
        <w:spacing w:line="580" w:lineRule="exact"/>
        <w:ind w:left="0" w:leftChars="0" w:firstLine="0" w:firstLineChars="0"/>
      </w:pPr>
      <w:r>
        <w:rPr>
          <w:sz w:val="32"/>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372745</wp:posOffset>
                </wp:positionV>
                <wp:extent cx="561975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1975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9pt;margin-top:29.35pt;height:0pt;width:442.5pt;z-index:251661312;mso-width-relative:page;mso-height-relative:page;" filled="f" stroked="t" coordsize="21600,21600" o:gfxdata="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u1WG&#10;2AAAAAgBAAAPAAAAAAAAAAEAIAAAACIAAABkcnMvZG93bnJldi54bWxQSwECFAAUAAAACACHTuJA&#10;ZNNxgegBAADAAwAADgAAAAAAAAABACAAAAAnAQAAZHJzL2Uyb0RvYy54bWxQSwUGAAAAAAYABgBZ&#10;AQAAgQUAAAAA&#10;">
                <v:fill on="f" focussize="0,0"/>
                <v:stroke weight="1pt" color="#000000"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4445</wp:posOffset>
                </wp:positionV>
                <wp:extent cx="56197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9750" cy="0"/>
                        </a:xfrm>
                        <a:prstGeom prst="line">
                          <a:avLst/>
                        </a:prstGeom>
                        <a:noFill/>
                        <a:ln w="889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05pt;margin-top:0.35pt;height:0pt;width:442.5pt;z-index:251662336;mso-width-relative:page;mso-height-relative:page;" filled="f" stroked="t" coordsize="21600,21600" o:gfxdata="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Q5O3fSAAAABAEA&#10;AA8AAAAAAAAAAQAgAAAAIgAAAGRycy9kb3ducmV2LnhtbFBLAQIUABQAAAAIAIdO4kAKMVwB5wEA&#10;AL8DAAAOAAAAAAAAAAEAIAAAACEBAABkcnMvZTJvRG9jLnhtbFBLBQYAAAAABgAGAFkBAAB6BQAA&#10;AAA=&#10;">
                <v:fill on="f" focussize="0,0"/>
                <v:stroke weight="0.7pt" color="#000000" miterlimit="8" joinstyle="miter"/>
                <v:imagedata o:title=""/>
                <o:lock v:ext="edit" aspectratio="f"/>
              </v:line>
            </w:pict>
          </mc:Fallback>
        </mc:AlternateContent>
      </w:r>
      <w:r>
        <w:rPr>
          <w:sz w:val="32"/>
          <w:woUserID w:val="1"/>
        </w:rPr>
        <w:t xml:space="preserve"> </w:t>
      </w:r>
      <w:r>
        <w:rPr>
          <w:rFonts w:hint="eastAsia" w:ascii="仿宋" w:hAnsi="仿宋" w:eastAsia="仿宋"/>
          <w:sz w:val="28"/>
          <w:szCs w:val="28"/>
        </w:rPr>
        <w:t xml:space="preserve">银行间市场清算所股份有限公司综合部   </w:t>
      </w:r>
      <w:bookmarkStart w:id="5" w:name="印发日期"/>
      <w:r>
        <w:rPr>
          <w:rFonts w:hint="default" w:ascii="仿宋" w:hAnsi="仿宋" w:eastAsia="仿宋"/>
          <w:sz w:val="28"/>
          <w:szCs w:val="28"/>
          <w:woUserID w:val="1"/>
        </w:rPr>
        <w:t xml:space="preserve">    </w:t>
      </w:r>
      <w:r>
        <w:rPr>
          <w:rFonts w:hint="eastAsia" w:ascii="仿宋" w:hAnsi="仿宋" w:eastAsia="仿宋"/>
          <w:sz w:val="28"/>
          <w:szCs w:val="28"/>
          <w:lang w:eastAsia="zh-CN"/>
        </w:rPr>
        <w:t>2026年6月18日</w:t>
      </w:r>
      <w:bookmarkEnd w:id="5"/>
      <w:r>
        <w:rPr>
          <w:rFonts w:hint="eastAsia" w:ascii="仿宋" w:hAnsi="仿宋" w:eastAsia="仿宋"/>
          <w:sz w:val="28"/>
          <w:szCs w:val="28"/>
        </w:rPr>
        <w:t>印发</w:t>
      </w:r>
    </w:p>
    <w:sectPr>
      <w:footerReference r:id="rId4" w:type="default"/>
      <w:headerReference r:id="rId3" w:type="even"/>
      <w:footerReference r:id="rId5" w:type="even"/>
      <w:pgSz w:w="11906" w:h="16838"/>
      <w:pgMar w:top="2041" w:right="1474" w:bottom="1928"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黑简">
    <w:altName w:val="黑体"/>
    <w:panose1 w:val="00000000000000000000"/>
    <w:charset w:val="00"/>
    <w:family w:val="auto"/>
    <w:pitch w:val="default"/>
    <w:sig w:usb0="00000000" w:usb1="00000000" w:usb2="00000000" w:usb3="00000000" w:csb0="00000000" w:csb1="00000000"/>
  </w:font>
  <w:font w:name="仿宋_GB2312">
    <w:altName w:val="仿宋"/>
    <w:panose1 w:val="02000500000000000000"/>
    <w:charset w:val="86"/>
    <w:family w:val="moder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D">
    <w:pPr>
      <w:pStyle w:val="4"/>
    </w:pPr>
    <w: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20AD74">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45pt;margin-top:0pt;height:144pt;width:144pt;mso-position-horizontal-relative:margin;mso-wrap-style:none;z-index:251659264;mso-width-relative:page;mso-height-relative:page;" filled="f" stroked="f" coordsize="21600,21600" o:gfxdata="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B+vqfdU9wBRaFjZ6a3lME6XydnkIkDYpHgXqVEGn4gFzmHp22Zk46H+eU9TT/8Ti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LzepHVAAAACQEAAA8AAAAAAAAAAQAgAAAAIgAAAGRycy9kb3ducmV2&#10;LnhtbFBLAQIUABQAAAAIAIdO4kA54isUOAIAAG8EAAAOAAAAAAAAAAEAIAAAACQBAABkcnMvZTJv&#10;RG9jLnhtbFBLBQYAAAAABgAGAFkBAADOBQAAAAA=&#10;">
              <v:fill on="f" focussize="0,0"/>
              <v:stroke on="f" weight="0.5pt"/>
              <v:imagedata o:title=""/>
              <o:lock v:ext="edit" aspectratio="f"/>
              <v:textbox inset="0mm,0mm,0mm,0mm" style="mso-fit-shape-to-text:t;">
                <w:txbxContent>
                  <w:p w14:paraId="6020AD74">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1B79">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47C918">
                          <w:pPr>
                            <w:pStyle w:val="4"/>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347C918">
                    <w:pPr>
                      <w:pStyle w:val="4"/>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0A1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52DD9"/>
    <w:multiLevelType w:val="multilevel"/>
    <w:tmpl w:val="FC752DD9"/>
    <w:lvl w:ilvl="0" w:tentative="0">
      <w:start w:val="1"/>
      <w:numFmt w:val="chineseCountingThousand"/>
      <w:suff w:val="space"/>
      <w:lvlText w:val="第%1条"/>
      <w:lvlJc w:val="left"/>
      <w:pPr>
        <w:ind w:left="2819" w:hanging="1259"/>
      </w:pPr>
      <w:rPr>
        <w:rFonts w:hint="eastAsia" w:ascii="仿宋_GB2312" w:eastAsia="仿宋_GB2312" w:cs="仿宋_GB2312"/>
        <w:b/>
        <w:sz w:val="32"/>
        <w:szCs w:val="32"/>
      </w:rPr>
    </w:lvl>
    <w:lvl w:ilvl="1" w:tentative="0">
      <w:start w:val="3"/>
      <w:numFmt w:val="japaneseCounting"/>
      <w:lvlText w:val="第%2章"/>
      <w:lvlJc w:val="left"/>
      <w:pPr>
        <w:tabs>
          <w:tab w:val="left" w:pos="1500"/>
        </w:tabs>
        <w:ind w:left="1500" w:hanging="1080"/>
      </w:pPr>
      <w:rPr>
        <w:rFonts w:hint="eastAsia" w:ascii="黑体" w:hAnsi="宋体" w:eastAsia="黑体" w:cs="黑体"/>
        <w:sz w:val="32"/>
        <w:szCs w:val="32"/>
      </w:rPr>
    </w:lvl>
    <w:lvl w:ilvl="2" w:tentative="0">
      <w:start w:val="1"/>
      <w:numFmt w:val="japaneseCounting"/>
      <w:lvlText w:val="（%3）"/>
      <w:lvlJc w:val="left"/>
      <w:pPr>
        <w:ind w:left="1789" w:hanging="1080"/>
      </w:pPr>
      <w:rPr>
        <w:rFonts w:hint="eastAsia" w:ascii="仿宋_GB2312" w:eastAsia="仿宋_GB2312" w:cs="仿宋_GB2312"/>
        <w:sz w:val="30"/>
        <w:szCs w:val="30"/>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FF9EF036"/>
    <w:multiLevelType w:val="multilevel"/>
    <w:tmpl w:val="FF9EF036"/>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6EF930F"/>
    <w:multiLevelType w:val="multilevel"/>
    <w:tmpl w:val="66EF930F"/>
    <w:lvl w:ilvl="0" w:tentative="0">
      <w:start w:val="1"/>
      <w:numFmt w:val="japaneseCounting"/>
      <w:lvlText w:val="%1、"/>
      <w:lvlJc w:val="left"/>
      <w:pPr>
        <w:ind w:left="1453" w:hanging="885"/>
      </w:pPr>
      <w:rPr>
        <w:rFonts w:hint="eastAsia" w:ascii="仿宋_GB2312" w:hAnsi="Calibri" w:eastAsia="仿宋_GB2312" w:cs="Times New Roman"/>
        <w:b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2FiZTEyMWQ3YWU3MTQ5YWNkYmE2MTE1NTc0ZDQifQ=="/>
  </w:docVars>
  <w:rsids>
    <w:rsidRoot w:val="00827501"/>
    <w:rsid w:val="001F6426"/>
    <w:rsid w:val="00257B88"/>
    <w:rsid w:val="00296AAC"/>
    <w:rsid w:val="002F3178"/>
    <w:rsid w:val="003A5CA1"/>
    <w:rsid w:val="004C12E7"/>
    <w:rsid w:val="00506405"/>
    <w:rsid w:val="0061641C"/>
    <w:rsid w:val="00677B28"/>
    <w:rsid w:val="007C7DF8"/>
    <w:rsid w:val="00827501"/>
    <w:rsid w:val="00A208D6"/>
    <w:rsid w:val="00AC69E0"/>
    <w:rsid w:val="00B41CB1"/>
    <w:rsid w:val="00D732BF"/>
    <w:rsid w:val="01394A30"/>
    <w:rsid w:val="075E3FD0"/>
    <w:rsid w:val="0998513F"/>
    <w:rsid w:val="0F774FB5"/>
    <w:rsid w:val="14F65263"/>
    <w:rsid w:val="15655021"/>
    <w:rsid w:val="18BF3F7C"/>
    <w:rsid w:val="190D20D9"/>
    <w:rsid w:val="1A34721A"/>
    <w:rsid w:val="1FEECF5A"/>
    <w:rsid w:val="20FD356C"/>
    <w:rsid w:val="26CD39E1"/>
    <w:rsid w:val="2718718B"/>
    <w:rsid w:val="31CF18D8"/>
    <w:rsid w:val="3294567F"/>
    <w:rsid w:val="32FD1240"/>
    <w:rsid w:val="341502E5"/>
    <w:rsid w:val="35BE01DF"/>
    <w:rsid w:val="397F500E"/>
    <w:rsid w:val="47046B53"/>
    <w:rsid w:val="48C215B8"/>
    <w:rsid w:val="48DB4341"/>
    <w:rsid w:val="4C296AC6"/>
    <w:rsid w:val="512D7D47"/>
    <w:rsid w:val="54DB7C84"/>
    <w:rsid w:val="59722351"/>
    <w:rsid w:val="5D4532E2"/>
    <w:rsid w:val="5E4D6F46"/>
    <w:rsid w:val="6C0A7EB8"/>
    <w:rsid w:val="6D7961CB"/>
    <w:rsid w:val="6FF795B4"/>
    <w:rsid w:val="79CF2F70"/>
    <w:rsid w:val="7A9343F5"/>
    <w:rsid w:val="7CEA3BB2"/>
    <w:rsid w:val="7DFDAC7C"/>
    <w:rsid w:val="7FFA9DF0"/>
    <w:rsid w:val="9DFFD0FA"/>
    <w:rsid w:val="ABFF894A"/>
    <w:rsid w:val="DDFF0D59"/>
    <w:rsid w:val="EF39C8D0"/>
    <w:rsid w:val="EF57241E"/>
    <w:rsid w:val="FE96D9BF"/>
    <w:rsid w:val="FFDF7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widowControl w:val="0"/>
      <w:suppressLineNumbers w:val="0"/>
      <w:topLinePunct/>
      <w:adjustRightInd w:val="0"/>
      <w:snapToGrid w:val="0"/>
      <w:spacing w:before="120" w:beforeAutospacing="0" w:after="120" w:afterAutospacing="0" w:line="480" w:lineRule="exact"/>
      <w:ind w:left="0" w:firstLine="420"/>
      <w:jc w:val="both"/>
      <w:outlineLvl w:val="0"/>
    </w:pPr>
    <w:rPr>
      <w:rFonts w:hint="default" w:ascii="Times" w:hAnsi="Times" w:eastAsia="汉仪中黑简" w:cs="Times New Roman"/>
      <w:b/>
      <w:bCs/>
      <w:kern w:val="44"/>
      <w:sz w:val="28"/>
      <w:szCs w:val="2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rFonts w:ascii="Times New Roman" w:hAnsi="Times New Roman" w:eastAsia="宋体" w:cs="Times New Roman"/>
      <w:color w:val="0000FF"/>
      <w:u w:val="single"/>
    </w:rPr>
  </w:style>
  <w:style w:type="character" w:customStyle="1" w:styleId="11">
    <w:name w:val="页脚 Char"/>
    <w:basedOn w:val="9"/>
    <w:link w:val="4"/>
    <w:qFormat/>
    <w:uiPriority w:val="99"/>
    <w:rPr>
      <w:sz w:val="18"/>
      <w:szCs w:val="18"/>
    </w:rPr>
  </w:style>
  <w:style w:type="character" w:customStyle="1" w:styleId="12">
    <w:name w:val="页眉 Char"/>
    <w:basedOn w:val="9"/>
    <w:link w:val="5"/>
    <w:qFormat/>
    <w:uiPriority w:val="99"/>
    <w:rPr>
      <w:sz w:val="18"/>
      <w:szCs w:val="1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character" w:customStyle="1" w:styleId="15">
    <w:name w:val="15"/>
    <w:basedOn w:val="9"/>
    <w:qFormat/>
    <w:uiPriority w:val="0"/>
    <w:rPr>
      <w:rFonts w:hint="eastAsia" w:ascii="仿宋_GB2312" w:hAnsi="Times New Roman" w:eastAsia="仿宋_GB2312" w:cs="仿宋_GB2312"/>
      <w:color w:val="0000FF"/>
      <w:u w:val="single"/>
    </w:rPr>
  </w:style>
  <w:style w:type="character" w:customStyle="1" w:styleId="16">
    <w:name w:val="10"/>
    <w:basedOn w:val="9"/>
    <w:qFormat/>
    <w:uiPriority w:val="0"/>
    <w:rPr>
      <w:rFonts w:hint="eastAsia" w:ascii="仿宋_GB2312" w:hAnsi="Times New Roman"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12302</Words>
  <Characters>12823</Characters>
  <Lines>1</Lines>
  <Paragraphs>1</Paragraphs>
  <TotalTime>2</TotalTime>
  <ScaleCrop>false</ScaleCrop>
  <LinksUpToDate>false</LinksUpToDate>
  <CharactersWithSpaces>14280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2023-03-25T03:36:00Z</dcterms:created>
  <dc:creator>桌面</dc:creator>
  <cp:lastModifiedBy>xierong</cp:lastModifiedBy>
  <cp:lastPrinted>2026-06-15T05:48:00Z</cp:lastPrinted>
  <dcterms:modified xsi:type="dcterms:W3CDTF">2026-06-23T09:50:37Z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5A028F136E87ADC864E6396A8E120D2F_43</vt:lpwstr>
  </property>
</Properties>
</file>