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468B80" w14:textId="77777777" w:rsidR="00D713A3" w:rsidRDefault="00D713A3">
      <w:pPr>
        <w:pStyle w:val="af0"/>
        <w:overflowPunct w:val="0"/>
        <w:autoSpaceDN w:val="0"/>
        <w:ind w:left="420" w:hanging="420"/>
        <w:jc w:val="center"/>
        <w:rPr>
          <w:rFonts w:ascii="黑体" w:eastAsia="黑体" w:hAnsi="黑体" w:cs="Calibri"/>
          <w:b/>
          <w:bCs/>
          <w:kern w:val="2"/>
          <w:sz w:val="52"/>
          <w:szCs w:val="52"/>
          <w:lang w:eastAsia="zh-CN" w:bidi="ar-SA"/>
        </w:rPr>
      </w:pPr>
    </w:p>
    <w:p w14:paraId="4D9FC21B" w14:textId="77777777" w:rsidR="00052B06" w:rsidRDefault="00052B06">
      <w:pPr>
        <w:pStyle w:val="af0"/>
        <w:overflowPunct w:val="0"/>
        <w:autoSpaceDN w:val="0"/>
        <w:ind w:left="420" w:hanging="420"/>
        <w:jc w:val="center"/>
        <w:rPr>
          <w:rFonts w:ascii="黑体" w:eastAsia="黑体" w:hAnsi="黑体" w:cs="Calibri" w:hint="eastAsia"/>
          <w:b/>
          <w:bCs/>
          <w:kern w:val="2"/>
          <w:sz w:val="52"/>
          <w:szCs w:val="52"/>
          <w:lang w:eastAsia="zh-CN" w:bidi="ar-SA"/>
        </w:rPr>
      </w:pPr>
      <w:bookmarkStart w:id="0" w:name="_GoBack"/>
      <w:bookmarkEnd w:id="0"/>
    </w:p>
    <w:p w14:paraId="2462A9E2" w14:textId="3999E22E" w:rsidR="00DB4005" w:rsidRPr="00076775" w:rsidRDefault="000C3C5E">
      <w:pPr>
        <w:pStyle w:val="af0"/>
        <w:overflowPunct w:val="0"/>
        <w:autoSpaceDN w:val="0"/>
        <w:ind w:left="420" w:hanging="420"/>
        <w:jc w:val="center"/>
        <w:rPr>
          <w:rFonts w:ascii="仿宋" w:eastAsia="仿宋" w:hAnsi="仿宋" w:cs="Calibri"/>
          <w:b/>
          <w:bCs/>
          <w:kern w:val="2"/>
          <w:sz w:val="44"/>
          <w:szCs w:val="52"/>
          <w:lang w:eastAsia="zh-CN" w:bidi="ar-SA"/>
        </w:rPr>
      </w:pPr>
      <w:r>
        <w:rPr>
          <w:rFonts w:ascii="仿宋" w:eastAsia="仿宋" w:hAnsi="仿宋" w:cs="Calibri" w:hint="eastAsia"/>
          <w:b/>
          <w:bCs/>
          <w:kern w:val="2"/>
          <w:sz w:val="44"/>
          <w:szCs w:val="52"/>
          <w:lang w:eastAsia="zh-CN" w:bidi="ar-SA"/>
        </w:rPr>
        <w:t>上海清算所</w:t>
      </w:r>
      <w:r w:rsidR="0085044C" w:rsidRPr="00076775">
        <w:rPr>
          <w:rFonts w:ascii="仿宋" w:eastAsia="仿宋" w:hAnsi="仿宋" w:cs="Calibri"/>
          <w:b/>
          <w:bCs/>
          <w:kern w:val="2"/>
          <w:sz w:val="44"/>
          <w:szCs w:val="52"/>
          <w:lang w:eastAsia="zh-CN" w:bidi="ar-SA"/>
        </w:rPr>
        <w:t>拍卖处置平台外部客户端</w:t>
      </w:r>
    </w:p>
    <w:p w14:paraId="781C0AA8" w14:textId="77777777" w:rsidR="00924DC7" w:rsidRPr="00076775" w:rsidRDefault="00AF49E4">
      <w:pPr>
        <w:pStyle w:val="af0"/>
        <w:overflowPunct w:val="0"/>
        <w:autoSpaceDN w:val="0"/>
        <w:ind w:left="420" w:hanging="420"/>
        <w:jc w:val="center"/>
        <w:rPr>
          <w:rStyle w:val="ab"/>
          <w:rFonts w:ascii="仿宋" w:eastAsia="仿宋" w:hAnsi="仿宋"/>
          <w:szCs w:val="28"/>
          <w:lang w:eastAsia="zh-CN"/>
        </w:rPr>
      </w:pPr>
      <w:r w:rsidRPr="00076775">
        <w:rPr>
          <w:rFonts w:ascii="仿宋" w:eastAsia="仿宋" w:hAnsi="仿宋" w:cs="Calibri" w:hint="eastAsia"/>
          <w:b/>
          <w:bCs/>
          <w:kern w:val="2"/>
          <w:sz w:val="44"/>
          <w:szCs w:val="52"/>
          <w:lang w:eastAsia="zh-CN" w:bidi="ar-SA"/>
        </w:rPr>
        <w:t>用户使用手册</w:t>
      </w:r>
    </w:p>
    <w:p w14:paraId="16F745ED" w14:textId="163FAC2A" w:rsidR="00924DC7" w:rsidRPr="00DB4005" w:rsidRDefault="00DB4005" w:rsidP="007A5478">
      <w:pPr>
        <w:pStyle w:val="af0"/>
        <w:overflowPunct w:val="0"/>
        <w:autoSpaceDN w:val="0"/>
        <w:jc w:val="center"/>
        <w:rPr>
          <w:rStyle w:val="ab"/>
          <w:rFonts w:eastAsia="华文楷体"/>
          <w:sz w:val="28"/>
          <w:szCs w:val="28"/>
          <w:lang w:eastAsia="zh-CN"/>
        </w:rPr>
      </w:pPr>
      <w:r w:rsidRPr="007A5478">
        <w:rPr>
          <w:rStyle w:val="ab"/>
          <w:rFonts w:eastAsia="华文楷体" w:hint="eastAsia"/>
          <w:sz w:val="28"/>
          <w:szCs w:val="28"/>
          <w:lang w:eastAsia="zh-CN"/>
        </w:rPr>
        <w:t>（适用于</w:t>
      </w:r>
      <w:r w:rsidR="0010145F" w:rsidRPr="007A5478">
        <w:rPr>
          <w:rStyle w:val="ab"/>
          <w:rFonts w:eastAsia="华文楷体" w:hint="eastAsia"/>
          <w:sz w:val="28"/>
          <w:szCs w:val="28"/>
          <w:lang w:eastAsia="zh-CN"/>
        </w:rPr>
        <w:t>债券</w:t>
      </w:r>
      <w:r w:rsidR="00FD61EF" w:rsidRPr="007A5478">
        <w:rPr>
          <w:rStyle w:val="ab"/>
          <w:rFonts w:eastAsia="华文楷体" w:hint="eastAsia"/>
          <w:sz w:val="28"/>
          <w:szCs w:val="28"/>
          <w:lang w:eastAsia="zh-CN"/>
        </w:rPr>
        <w:t>集中清算业务违约处置</w:t>
      </w:r>
      <w:r w:rsidR="007A5478" w:rsidRPr="007A5478">
        <w:rPr>
          <w:rStyle w:val="ab"/>
          <w:rFonts w:eastAsia="华文楷体" w:hint="eastAsia"/>
          <w:sz w:val="28"/>
          <w:szCs w:val="28"/>
          <w:lang w:eastAsia="zh-CN"/>
        </w:rPr>
        <w:t>和</w:t>
      </w:r>
      <w:r w:rsidR="00551F1C" w:rsidRPr="00551F1C">
        <w:rPr>
          <w:rStyle w:val="ab"/>
          <w:rFonts w:eastAsia="华文楷体" w:hint="eastAsia"/>
          <w:sz w:val="28"/>
          <w:szCs w:val="28"/>
          <w:lang w:eastAsia="zh-CN"/>
        </w:rPr>
        <w:t>担保品拍卖处置业务</w:t>
      </w:r>
      <w:r w:rsidRPr="007A5478">
        <w:rPr>
          <w:rStyle w:val="ab"/>
          <w:rFonts w:eastAsia="华文楷体" w:hint="eastAsia"/>
          <w:sz w:val="28"/>
          <w:szCs w:val="28"/>
          <w:lang w:eastAsia="zh-CN"/>
        </w:rPr>
        <w:t>）</w:t>
      </w:r>
    </w:p>
    <w:p w14:paraId="27426293" w14:textId="77777777" w:rsidR="00924DC7" w:rsidRDefault="00924DC7">
      <w:pPr>
        <w:pStyle w:val="af0"/>
        <w:overflowPunct w:val="0"/>
        <w:autoSpaceDN w:val="0"/>
        <w:jc w:val="center"/>
        <w:rPr>
          <w:rStyle w:val="ab"/>
          <w:rFonts w:eastAsia="华文楷体"/>
          <w:sz w:val="28"/>
          <w:szCs w:val="28"/>
          <w:lang w:eastAsia="zh-CN"/>
        </w:rPr>
      </w:pPr>
    </w:p>
    <w:p w14:paraId="38CC7433" w14:textId="77777777" w:rsidR="00924DC7" w:rsidRDefault="00924DC7">
      <w:pPr>
        <w:pStyle w:val="af0"/>
        <w:overflowPunct w:val="0"/>
        <w:autoSpaceDN w:val="0"/>
        <w:jc w:val="center"/>
        <w:rPr>
          <w:rStyle w:val="ab"/>
          <w:rFonts w:eastAsia="华文楷体"/>
          <w:sz w:val="28"/>
          <w:szCs w:val="28"/>
          <w:lang w:eastAsia="zh-CN"/>
        </w:rPr>
      </w:pPr>
    </w:p>
    <w:p w14:paraId="1692975B" w14:textId="77777777" w:rsidR="00924DC7" w:rsidRDefault="00924DC7">
      <w:pPr>
        <w:pStyle w:val="af0"/>
        <w:overflowPunct w:val="0"/>
        <w:autoSpaceDN w:val="0"/>
        <w:jc w:val="center"/>
        <w:rPr>
          <w:rStyle w:val="ab"/>
          <w:rFonts w:eastAsia="华文楷体"/>
          <w:sz w:val="28"/>
          <w:szCs w:val="28"/>
          <w:lang w:eastAsia="zh-CN"/>
        </w:rPr>
      </w:pPr>
    </w:p>
    <w:p w14:paraId="10C534D6" w14:textId="77777777" w:rsidR="00D713A3" w:rsidRPr="00D713A3" w:rsidRDefault="00D713A3">
      <w:pPr>
        <w:pStyle w:val="af0"/>
        <w:overflowPunct w:val="0"/>
        <w:autoSpaceDN w:val="0"/>
        <w:jc w:val="center"/>
        <w:rPr>
          <w:rStyle w:val="ab"/>
          <w:rFonts w:eastAsia="华文楷体"/>
          <w:sz w:val="28"/>
          <w:szCs w:val="28"/>
          <w:lang w:eastAsia="zh-CN"/>
        </w:rPr>
      </w:pPr>
    </w:p>
    <w:p w14:paraId="7888A0BF" w14:textId="77777777" w:rsidR="00924DC7" w:rsidRDefault="00924DC7">
      <w:pPr>
        <w:pStyle w:val="af0"/>
        <w:overflowPunct w:val="0"/>
        <w:autoSpaceDN w:val="0"/>
        <w:jc w:val="center"/>
        <w:rPr>
          <w:rStyle w:val="ab"/>
          <w:rFonts w:eastAsia="华文楷体"/>
          <w:sz w:val="28"/>
          <w:szCs w:val="28"/>
          <w:lang w:eastAsia="zh-CN"/>
        </w:rPr>
      </w:pPr>
    </w:p>
    <w:p w14:paraId="2C8BC9A2" w14:textId="77777777" w:rsidR="00924DC7" w:rsidRDefault="00924DC7">
      <w:pPr>
        <w:pStyle w:val="af0"/>
        <w:overflowPunct w:val="0"/>
        <w:autoSpaceDN w:val="0"/>
        <w:jc w:val="center"/>
        <w:rPr>
          <w:rStyle w:val="ab"/>
          <w:rFonts w:eastAsia="华文楷体"/>
          <w:sz w:val="28"/>
          <w:szCs w:val="28"/>
          <w:lang w:eastAsia="zh-CN"/>
        </w:rPr>
      </w:pPr>
    </w:p>
    <w:p w14:paraId="09C30447" w14:textId="77777777" w:rsidR="00924DC7" w:rsidRDefault="00924DC7" w:rsidP="00D713A3">
      <w:pPr>
        <w:topLinePunct/>
        <w:adjustRightInd w:val="0"/>
        <w:snapToGrid w:val="0"/>
        <w:spacing w:before="160" w:after="160" w:line="240" w:lineRule="atLeast"/>
        <w:jc w:val="center"/>
        <w:rPr>
          <w:rFonts w:ascii="黑体" w:eastAsia="黑体" w:hAnsi="黑体" w:cs="Arial"/>
          <w:b/>
          <w:sz w:val="32"/>
          <w:szCs w:val="21"/>
        </w:rPr>
      </w:pPr>
    </w:p>
    <w:p w14:paraId="1987C2A8" w14:textId="77777777" w:rsidR="00924DC7" w:rsidRDefault="00924DC7" w:rsidP="00D713A3">
      <w:pPr>
        <w:topLinePunct/>
        <w:adjustRightInd w:val="0"/>
        <w:snapToGrid w:val="0"/>
        <w:spacing w:before="160" w:after="160" w:line="240" w:lineRule="atLeast"/>
        <w:jc w:val="center"/>
        <w:rPr>
          <w:rFonts w:ascii="黑体" w:eastAsia="黑体" w:hAnsi="黑体" w:cs="Arial"/>
          <w:b/>
          <w:sz w:val="32"/>
          <w:szCs w:val="21"/>
        </w:rPr>
      </w:pPr>
    </w:p>
    <w:p w14:paraId="0843569D" w14:textId="77777777" w:rsidR="00924DC7" w:rsidRDefault="00924DC7" w:rsidP="00D713A3">
      <w:pPr>
        <w:jc w:val="center"/>
        <w:rPr>
          <w:rFonts w:eastAsia="华文楷体"/>
          <w:sz w:val="28"/>
          <w:szCs w:val="28"/>
          <w:lang w:val="en-GB"/>
        </w:rPr>
      </w:pPr>
    </w:p>
    <w:p w14:paraId="396113D8" w14:textId="77777777" w:rsidR="007B2DA5" w:rsidRPr="007B2DA5" w:rsidRDefault="007B2DA5" w:rsidP="00D713A3">
      <w:pPr>
        <w:jc w:val="center"/>
        <w:rPr>
          <w:rFonts w:eastAsia="华文楷体"/>
          <w:sz w:val="28"/>
          <w:szCs w:val="28"/>
          <w:lang w:val="en-GB"/>
        </w:rPr>
      </w:pPr>
    </w:p>
    <w:p w14:paraId="1A5E85A0" w14:textId="77777777" w:rsidR="00924DC7" w:rsidRDefault="00924DC7" w:rsidP="00D713A3">
      <w:pPr>
        <w:jc w:val="center"/>
        <w:rPr>
          <w:rFonts w:eastAsia="华文楷体"/>
          <w:sz w:val="28"/>
          <w:szCs w:val="28"/>
          <w:lang w:val="en-GB"/>
        </w:rPr>
      </w:pPr>
    </w:p>
    <w:p w14:paraId="373914A1" w14:textId="77777777" w:rsidR="00924DC7" w:rsidRDefault="00924DC7" w:rsidP="00D713A3">
      <w:pPr>
        <w:jc w:val="center"/>
        <w:rPr>
          <w:rFonts w:eastAsia="华文楷体"/>
          <w:sz w:val="28"/>
          <w:szCs w:val="28"/>
          <w:lang w:val="en-GB"/>
        </w:rPr>
      </w:pPr>
    </w:p>
    <w:p w14:paraId="23D94599" w14:textId="77777777" w:rsidR="00D713A3" w:rsidRDefault="00D713A3" w:rsidP="00D713A3">
      <w:pPr>
        <w:jc w:val="center"/>
        <w:rPr>
          <w:rFonts w:eastAsia="华文楷体"/>
          <w:sz w:val="28"/>
          <w:szCs w:val="28"/>
          <w:lang w:val="en-GB"/>
        </w:rPr>
      </w:pPr>
    </w:p>
    <w:p w14:paraId="614FC1A4" w14:textId="77777777" w:rsidR="00D713A3" w:rsidRPr="00D713A3" w:rsidRDefault="00D713A3" w:rsidP="00D713A3">
      <w:pPr>
        <w:jc w:val="center"/>
        <w:rPr>
          <w:rFonts w:ascii="仿宋" w:eastAsia="仿宋" w:hAnsi="仿宋" w:cs="Arial"/>
          <w:sz w:val="32"/>
          <w:szCs w:val="21"/>
        </w:rPr>
      </w:pPr>
      <w:r w:rsidRPr="00D713A3">
        <w:rPr>
          <w:rFonts w:ascii="仿宋" w:eastAsia="仿宋" w:hAnsi="仿宋" w:cs="Arial" w:hint="eastAsia"/>
          <w:sz w:val="32"/>
          <w:szCs w:val="21"/>
        </w:rPr>
        <w:t>银行间市场清算所股份有限公司</w:t>
      </w:r>
    </w:p>
    <w:p w14:paraId="4BC4A039" w14:textId="77777777" w:rsidR="00924DC7" w:rsidRPr="00D713A3" w:rsidRDefault="00AF49E4">
      <w:pPr>
        <w:jc w:val="center"/>
        <w:rPr>
          <w:rFonts w:ascii="仿宋" w:eastAsia="仿宋" w:hAnsi="仿宋" w:cs="Arial"/>
          <w:sz w:val="32"/>
          <w:szCs w:val="21"/>
        </w:rPr>
      </w:pPr>
      <w:r w:rsidRPr="00D713A3">
        <w:rPr>
          <w:rFonts w:ascii="仿宋" w:eastAsia="仿宋" w:hAnsi="仿宋" w:cs="Arial" w:hint="eastAsia"/>
          <w:sz w:val="32"/>
          <w:szCs w:val="21"/>
        </w:rPr>
        <w:t>202</w:t>
      </w:r>
      <w:r w:rsidR="00D713A3" w:rsidRPr="00D713A3">
        <w:rPr>
          <w:rFonts w:ascii="仿宋" w:eastAsia="仿宋" w:hAnsi="仿宋" w:cs="Arial"/>
          <w:sz w:val="32"/>
          <w:szCs w:val="21"/>
        </w:rPr>
        <w:t>4</w:t>
      </w:r>
      <w:r w:rsidRPr="00D713A3">
        <w:rPr>
          <w:rFonts w:ascii="仿宋" w:eastAsia="仿宋" w:hAnsi="仿宋" w:cs="Arial" w:hint="eastAsia"/>
          <w:sz w:val="32"/>
          <w:szCs w:val="21"/>
        </w:rPr>
        <w:t>年</w:t>
      </w:r>
      <w:r w:rsidR="00D713A3" w:rsidRPr="00D713A3">
        <w:rPr>
          <w:rFonts w:ascii="仿宋" w:eastAsia="仿宋" w:hAnsi="仿宋" w:cs="Arial"/>
          <w:sz w:val="32"/>
          <w:szCs w:val="21"/>
        </w:rPr>
        <w:t>9</w:t>
      </w:r>
      <w:r w:rsidRPr="00D713A3">
        <w:rPr>
          <w:rFonts w:ascii="仿宋" w:eastAsia="仿宋" w:hAnsi="仿宋" w:cs="Arial" w:hint="eastAsia"/>
          <w:sz w:val="32"/>
          <w:szCs w:val="21"/>
        </w:rPr>
        <w:t>月</w:t>
      </w:r>
    </w:p>
    <w:sdt>
      <w:sdtPr>
        <w:rPr>
          <w:rFonts w:asciiTheme="minorHAnsi" w:eastAsia="仿宋" w:hAnsiTheme="minorHAnsi" w:cstheme="minorBidi"/>
          <w:color w:val="auto"/>
          <w:kern w:val="2"/>
          <w:sz w:val="24"/>
          <w:szCs w:val="22"/>
          <w:lang w:val="zh-CN"/>
        </w:rPr>
        <w:id w:val="-1427963906"/>
        <w:docPartObj>
          <w:docPartGallery w:val="Table of Contents"/>
          <w:docPartUnique/>
        </w:docPartObj>
      </w:sdtPr>
      <w:sdtEndPr>
        <w:rPr>
          <w:rFonts w:ascii="宋体" w:hAnsi="宋体" w:cs="宋体"/>
          <w:b/>
          <w:bCs/>
          <w:kern w:val="0"/>
          <w:szCs w:val="24"/>
        </w:rPr>
      </w:sdtEndPr>
      <w:sdtContent>
        <w:p w14:paraId="514376E9" w14:textId="77777777" w:rsidR="00924DC7" w:rsidRPr="00D713A3" w:rsidRDefault="00AF49E4" w:rsidP="00D713A3">
          <w:pPr>
            <w:pStyle w:val="TOC1"/>
            <w:ind w:firstLine="480"/>
            <w:jc w:val="center"/>
            <w:rPr>
              <w:rFonts w:asciiTheme="majorEastAsia" w:hAnsiTheme="majorEastAsia"/>
              <w:color w:val="auto"/>
              <w:szCs w:val="28"/>
            </w:rPr>
          </w:pPr>
          <w:r w:rsidRPr="00D713A3">
            <w:rPr>
              <w:rFonts w:asciiTheme="majorEastAsia" w:hAnsiTheme="majorEastAsia"/>
              <w:color w:val="auto"/>
              <w:szCs w:val="28"/>
              <w:lang w:val="zh-CN"/>
            </w:rPr>
            <w:t>目录</w:t>
          </w:r>
        </w:p>
        <w:p w14:paraId="24359812" w14:textId="77777777" w:rsidR="00BE455D" w:rsidRPr="00D713A3" w:rsidRDefault="00AF49E4">
          <w:pPr>
            <w:pStyle w:val="10"/>
            <w:tabs>
              <w:tab w:val="right" w:leader="dot" w:pos="8296"/>
            </w:tabs>
            <w:rPr>
              <w:rStyle w:val="ad"/>
              <w:rFonts w:eastAsia="仿宋"/>
            </w:rPr>
          </w:pPr>
          <w:r>
            <w:rPr>
              <w:rFonts w:ascii="仿宋" w:eastAsia="仿宋" w:hAnsi="仿宋"/>
            </w:rPr>
            <w:fldChar w:fldCharType="begin"/>
          </w:r>
          <w:r>
            <w:rPr>
              <w:rFonts w:ascii="仿宋" w:eastAsia="仿宋" w:hAnsi="仿宋"/>
            </w:rPr>
            <w:instrText xml:space="preserve"> TOC \o "1-3" \h \z \u </w:instrText>
          </w:r>
          <w:r>
            <w:rPr>
              <w:rFonts w:ascii="仿宋" w:eastAsia="仿宋" w:hAnsi="仿宋"/>
            </w:rPr>
            <w:fldChar w:fldCharType="separate"/>
          </w:r>
          <w:hyperlink w:anchor="_Toc177668693" w:history="1">
            <w:r w:rsidR="00BE455D" w:rsidRPr="00D713A3">
              <w:rPr>
                <w:rStyle w:val="ad"/>
                <w:rFonts w:eastAsia="仿宋" w:hint="eastAsia"/>
                <w:noProof/>
              </w:rPr>
              <w:t>第</w:t>
            </w:r>
            <w:r w:rsidR="00BE455D" w:rsidRPr="00D713A3">
              <w:rPr>
                <w:rStyle w:val="ad"/>
                <w:rFonts w:eastAsia="仿宋"/>
                <w:noProof/>
              </w:rPr>
              <w:t>1</w:t>
            </w:r>
            <w:r w:rsidR="00BE455D" w:rsidRPr="00D713A3">
              <w:rPr>
                <w:rStyle w:val="ad"/>
                <w:rFonts w:eastAsia="仿宋" w:hint="eastAsia"/>
                <w:noProof/>
              </w:rPr>
              <w:t>章</w:t>
            </w:r>
            <w:r w:rsidR="00BE455D" w:rsidRPr="00870299">
              <w:rPr>
                <w:rStyle w:val="ad"/>
                <w:rFonts w:eastAsia="仿宋"/>
                <w:noProof/>
              </w:rPr>
              <w:t xml:space="preserve"> </w:t>
            </w:r>
            <w:r w:rsidR="00BE455D" w:rsidRPr="00870299">
              <w:rPr>
                <w:rStyle w:val="ad"/>
                <w:rFonts w:eastAsia="仿宋" w:hint="eastAsia"/>
                <w:noProof/>
              </w:rPr>
              <w:t>系统概述</w:t>
            </w:r>
            <w:r w:rsidR="00BE455D" w:rsidRPr="00D713A3">
              <w:rPr>
                <w:rStyle w:val="ad"/>
                <w:rFonts w:eastAsia="仿宋"/>
                <w:webHidden/>
              </w:rPr>
              <w:tab/>
            </w:r>
            <w:r w:rsidR="00BE455D" w:rsidRPr="00D713A3">
              <w:rPr>
                <w:rStyle w:val="ad"/>
                <w:rFonts w:eastAsia="仿宋"/>
                <w:webHidden/>
              </w:rPr>
              <w:fldChar w:fldCharType="begin"/>
            </w:r>
            <w:r w:rsidR="00BE455D" w:rsidRPr="00D713A3">
              <w:rPr>
                <w:rStyle w:val="ad"/>
                <w:rFonts w:eastAsia="仿宋"/>
                <w:webHidden/>
              </w:rPr>
              <w:instrText xml:space="preserve"> PAGEREF _Toc177668693 \h </w:instrText>
            </w:r>
            <w:r w:rsidR="00BE455D" w:rsidRPr="00D713A3">
              <w:rPr>
                <w:rStyle w:val="ad"/>
                <w:rFonts w:eastAsia="仿宋"/>
                <w:webHidden/>
              </w:rPr>
            </w:r>
            <w:r w:rsidR="00BE455D" w:rsidRPr="00D713A3">
              <w:rPr>
                <w:rStyle w:val="ad"/>
                <w:rFonts w:eastAsia="仿宋"/>
                <w:webHidden/>
              </w:rPr>
              <w:fldChar w:fldCharType="separate"/>
            </w:r>
            <w:r w:rsidR="00D713A3" w:rsidRPr="00D713A3">
              <w:rPr>
                <w:rStyle w:val="ad"/>
                <w:rFonts w:eastAsia="仿宋"/>
                <w:webHidden/>
              </w:rPr>
              <w:t>4</w:t>
            </w:r>
            <w:r w:rsidR="00BE455D" w:rsidRPr="00D713A3">
              <w:rPr>
                <w:rStyle w:val="ad"/>
                <w:rFonts w:eastAsia="仿宋"/>
                <w:webHidden/>
              </w:rPr>
              <w:fldChar w:fldCharType="end"/>
            </w:r>
          </w:hyperlink>
        </w:p>
        <w:p w14:paraId="3717B2B2" w14:textId="77777777" w:rsidR="00BE455D" w:rsidRPr="00D713A3" w:rsidRDefault="00052B06">
          <w:pPr>
            <w:pStyle w:val="20"/>
            <w:tabs>
              <w:tab w:val="right" w:leader="dot" w:pos="8296"/>
            </w:tabs>
            <w:ind w:left="480"/>
            <w:rPr>
              <w:rStyle w:val="ad"/>
              <w:rFonts w:eastAsia="仿宋"/>
            </w:rPr>
          </w:pPr>
          <w:hyperlink w:anchor="_Toc177668694" w:history="1">
            <w:r w:rsidR="00BE455D" w:rsidRPr="00D713A3">
              <w:rPr>
                <w:rStyle w:val="ad"/>
                <w:rFonts w:eastAsia="仿宋"/>
                <w:noProof/>
              </w:rPr>
              <w:t xml:space="preserve">1.1 </w:t>
            </w:r>
            <w:r w:rsidR="00BE455D" w:rsidRPr="00D713A3">
              <w:rPr>
                <w:rStyle w:val="ad"/>
                <w:rFonts w:eastAsia="仿宋" w:hint="eastAsia"/>
                <w:noProof/>
              </w:rPr>
              <w:t>系统说明</w:t>
            </w:r>
            <w:r w:rsidR="00BE455D" w:rsidRPr="00D713A3">
              <w:rPr>
                <w:rStyle w:val="ad"/>
                <w:rFonts w:eastAsia="仿宋"/>
                <w:webHidden/>
              </w:rPr>
              <w:tab/>
            </w:r>
            <w:r w:rsidR="00BE455D" w:rsidRPr="00D713A3">
              <w:rPr>
                <w:rStyle w:val="ad"/>
                <w:rFonts w:eastAsia="仿宋"/>
                <w:webHidden/>
              </w:rPr>
              <w:fldChar w:fldCharType="begin"/>
            </w:r>
            <w:r w:rsidR="00BE455D" w:rsidRPr="00D713A3">
              <w:rPr>
                <w:rStyle w:val="ad"/>
                <w:rFonts w:eastAsia="仿宋"/>
                <w:webHidden/>
              </w:rPr>
              <w:instrText xml:space="preserve"> PAGEREF _Toc177668694 \h </w:instrText>
            </w:r>
            <w:r w:rsidR="00BE455D" w:rsidRPr="00D713A3">
              <w:rPr>
                <w:rStyle w:val="ad"/>
                <w:rFonts w:eastAsia="仿宋"/>
                <w:webHidden/>
              </w:rPr>
            </w:r>
            <w:r w:rsidR="00BE455D" w:rsidRPr="00D713A3">
              <w:rPr>
                <w:rStyle w:val="ad"/>
                <w:rFonts w:eastAsia="仿宋"/>
                <w:webHidden/>
              </w:rPr>
              <w:fldChar w:fldCharType="separate"/>
            </w:r>
            <w:r w:rsidR="00D713A3" w:rsidRPr="00D713A3">
              <w:rPr>
                <w:rStyle w:val="ad"/>
                <w:rFonts w:eastAsia="仿宋"/>
                <w:webHidden/>
              </w:rPr>
              <w:t>4</w:t>
            </w:r>
            <w:r w:rsidR="00BE455D" w:rsidRPr="00D713A3">
              <w:rPr>
                <w:rStyle w:val="ad"/>
                <w:rFonts w:eastAsia="仿宋"/>
                <w:webHidden/>
              </w:rPr>
              <w:fldChar w:fldCharType="end"/>
            </w:r>
          </w:hyperlink>
        </w:p>
        <w:p w14:paraId="232F2D6F" w14:textId="77777777" w:rsidR="00BE455D" w:rsidRPr="00D713A3" w:rsidRDefault="00052B06">
          <w:pPr>
            <w:pStyle w:val="10"/>
            <w:tabs>
              <w:tab w:val="right" w:leader="dot" w:pos="8296"/>
            </w:tabs>
            <w:rPr>
              <w:rStyle w:val="ad"/>
              <w:rFonts w:eastAsia="仿宋"/>
            </w:rPr>
          </w:pPr>
          <w:hyperlink w:anchor="_Toc177668695" w:history="1">
            <w:r w:rsidR="00BE455D" w:rsidRPr="00D713A3">
              <w:rPr>
                <w:rStyle w:val="ad"/>
                <w:rFonts w:eastAsia="仿宋" w:hint="eastAsia"/>
                <w:noProof/>
              </w:rPr>
              <w:t>第</w:t>
            </w:r>
            <w:r w:rsidR="00BE455D" w:rsidRPr="00D713A3">
              <w:rPr>
                <w:rStyle w:val="ad"/>
                <w:rFonts w:eastAsia="仿宋"/>
                <w:noProof/>
              </w:rPr>
              <w:t>2</w:t>
            </w:r>
            <w:r w:rsidR="00BE455D" w:rsidRPr="00D713A3">
              <w:rPr>
                <w:rStyle w:val="ad"/>
                <w:rFonts w:eastAsia="仿宋" w:hint="eastAsia"/>
                <w:noProof/>
              </w:rPr>
              <w:t>章</w:t>
            </w:r>
            <w:r w:rsidR="00BE455D" w:rsidRPr="00870299">
              <w:rPr>
                <w:rStyle w:val="ad"/>
                <w:rFonts w:eastAsia="仿宋"/>
                <w:noProof/>
              </w:rPr>
              <w:t xml:space="preserve"> </w:t>
            </w:r>
            <w:r w:rsidR="00BE455D" w:rsidRPr="00870299">
              <w:rPr>
                <w:rStyle w:val="ad"/>
                <w:rFonts w:eastAsia="仿宋" w:hint="eastAsia"/>
                <w:noProof/>
              </w:rPr>
              <w:t>功能详细说明</w:t>
            </w:r>
            <w:r w:rsidR="00BE455D" w:rsidRPr="00D713A3">
              <w:rPr>
                <w:rStyle w:val="ad"/>
                <w:rFonts w:eastAsia="仿宋"/>
                <w:webHidden/>
              </w:rPr>
              <w:tab/>
            </w:r>
            <w:r w:rsidR="00BE455D" w:rsidRPr="00D713A3">
              <w:rPr>
                <w:rStyle w:val="ad"/>
                <w:rFonts w:eastAsia="仿宋"/>
                <w:webHidden/>
              </w:rPr>
              <w:fldChar w:fldCharType="begin"/>
            </w:r>
            <w:r w:rsidR="00BE455D" w:rsidRPr="00D713A3">
              <w:rPr>
                <w:rStyle w:val="ad"/>
                <w:rFonts w:eastAsia="仿宋"/>
                <w:webHidden/>
              </w:rPr>
              <w:instrText xml:space="preserve"> PAGEREF _Toc177668695 \h </w:instrText>
            </w:r>
            <w:r w:rsidR="00BE455D" w:rsidRPr="00D713A3">
              <w:rPr>
                <w:rStyle w:val="ad"/>
                <w:rFonts w:eastAsia="仿宋"/>
                <w:webHidden/>
              </w:rPr>
            </w:r>
            <w:r w:rsidR="00BE455D" w:rsidRPr="00D713A3">
              <w:rPr>
                <w:rStyle w:val="ad"/>
                <w:rFonts w:eastAsia="仿宋"/>
                <w:webHidden/>
              </w:rPr>
              <w:fldChar w:fldCharType="separate"/>
            </w:r>
            <w:r w:rsidR="00D713A3" w:rsidRPr="00D713A3">
              <w:rPr>
                <w:rStyle w:val="ad"/>
                <w:rFonts w:eastAsia="仿宋"/>
                <w:webHidden/>
              </w:rPr>
              <w:t>4</w:t>
            </w:r>
            <w:r w:rsidR="00BE455D" w:rsidRPr="00D713A3">
              <w:rPr>
                <w:rStyle w:val="ad"/>
                <w:rFonts w:eastAsia="仿宋"/>
                <w:webHidden/>
              </w:rPr>
              <w:fldChar w:fldCharType="end"/>
            </w:r>
          </w:hyperlink>
        </w:p>
        <w:p w14:paraId="63EEBBD6" w14:textId="77777777" w:rsidR="00BE455D" w:rsidRPr="00D713A3" w:rsidRDefault="00052B06">
          <w:pPr>
            <w:pStyle w:val="20"/>
            <w:tabs>
              <w:tab w:val="right" w:leader="dot" w:pos="8296"/>
            </w:tabs>
            <w:ind w:left="480"/>
            <w:rPr>
              <w:rStyle w:val="ad"/>
              <w:rFonts w:eastAsia="仿宋"/>
            </w:rPr>
          </w:pPr>
          <w:hyperlink w:anchor="_Toc177668696" w:history="1">
            <w:r w:rsidR="00BE455D" w:rsidRPr="00D713A3">
              <w:rPr>
                <w:rStyle w:val="ad"/>
                <w:rFonts w:eastAsia="仿宋"/>
                <w:noProof/>
              </w:rPr>
              <w:t xml:space="preserve">2.1 </w:t>
            </w:r>
            <w:r w:rsidR="00BE455D" w:rsidRPr="00D713A3">
              <w:rPr>
                <w:rStyle w:val="ad"/>
                <w:rFonts w:eastAsia="仿宋" w:hint="eastAsia"/>
                <w:noProof/>
              </w:rPr>
              <w:t>用户管理</w:t>
            </w:r>
            <w:r w:rsidR="00BE455D" w:rsidRPr="00D713A3">
              <w:rPr>
                <w:rStyle w:val="ad"/>
                <w:rFonts w:eastAsia="仿宋"/>
                <w:webHidden/>
              </w:rPr>
              <w:tab/>
            </w:r>
            <w:r w:rsidR="00BE455D" w:rsidRPr="00D713A3">
              <w:rPr>
                <w:rStyle w:val="ad"/>
                <w:rFonts w:eastAsia="仿宋"/>
                <w:webHidden/>
              </w:rPr>
              <w:fldChar w:fldCharType="begin"/>
            </w:r>
            <w:r w:rsidR="00BE455D" w:rsidRPr="00D713A3">
              <w:rPr>
                <w:rStyle w:val="ad"/>
                <w:rFonts w:eastAsia="仿宋"/>
                <w:webHidden/>
              </w:rPr>
              <w:instrText xml:space="preserve"> PAGEREF _Toc177668696 \h </w:instrText>
            </w:r>
            <w:r w:rsidR="00BE455D" w:rsidRPr="00D713A3">
              <w:rPr>
                <w:rStyle w:val="ad"/>
                <w:rFonts w:eastAsia="仿宋"/>
                <w:webHidden/>
              </w:rPr>
            </w:r>
            <w:r w:rsidR="00BE455D" w:rsidRPr="00D713A3">
              <w:rPr>
                <w:rStyle w:val="ad"/>
                <w:rFonts w:eastAsia="仿宋"/>
                <w:webHidden/>
              </w:rPr>
              <w:fldChar w:fldCharType="separate"/>
            </w:r>
            <w:r w:rsidR="00D713A3" w:rsidRPr="00D713A3">
              <w:rPr>
                <w:rStyle w:val="ad"/>
                <w:rFonts w:eastAsia="仿宋"/>
                <w:webHidden/>
              </w:rPr>
              <w:t>4</w:t>
            </w:r>
            <w:r w:rsidR="00BE455D" w:rsidRPr="00D713A3">
              <w:rPr>
                <w:rStyle w:val="ad"/>
                <w:rFonts w:eastAsia="仿宋"/>
                <w:webHidden/>
              </w:rPr>
              <w:fldChar w:fldCharType="end"/>
            </w:r>
          </w:hyperlink>
        </w:p>
        <w:p w14:paraId="58A8E9A4" w14:textId="77777777" w:rsidR="00BE455D" w:rsidRPr="00D713A3" w:rsidRDefault="00052B06">
          <w:pPr>
            <w:pStyle w:val="30"/>
            <w:tabs>
              <w:tab w:val="right" w:leader="dot" w:pos="8296"/>
            </w:tabs>
            <w:ind w:left="960"/>
            <w:rPr>
              <w:rStyle w:val="ad"/>
              <w:rFonts w:eastAsia="仿宋"/>
            </w:rPr>
          </w:pPr>
          <w:hyperlink w:anchor="_Toc177668697" w:history="1">
            <w:r w:rsidR="00BE455D" w:rsidRPr="00D713A3">
              <w:rPr>
                <w:rStyle w:val="ad"/>
                <w:rFonts w:eastAsia="仿宋"/>
                <w:noProof/>
              </w:rPr>
              <w:t xml:space="preserve">2.1.1 </w:t>
            </w:r>
            <w:r w:rsidR="00BE455D" w:rsidRPr="00D713A3">
              <w:rPr>
                <w:rStyle w:val="ad"/>
                <w:rFonts w:eastAsia="仿宋" w:hint="eastAsia"/>
                <w:noProof/>
              </w:rPr>
              <w:t>登录与注销</w:t>
            </w:r>
            <w:r w:rsidR="00BE455D" w:rsidRPr="00D713A3">
              <w:rPr>
                <w:rStyle w:val="ad"/>
                <w:rFonts w:eastAsia="仿宋"/>
                <w:webHidden/>
              </w:rPr>
              <w:tab/>
            </w:r>
            <w:r w:rsidR="00BE455D" w:rsidRPr="00D713A3">
              <w:rPr>
                <w:rStyle w:val="ad"/>
                <w:rFonts w:eastAsia="仿宋"/>
                <w:webHidden/>
              </w:rPr>
              <w:fldChar w:fldCharType="begin"/>
            </w:r>
            <w:r w:rsidR="00BE455D" w:rsidRPr="00D713A3">
              <w:rPr>
                <w:rStyle w:val="ad"/>
                <w:rFonts w:eastAsia="仿宋"/>
                <w:webHidden/>
              </w:rPr>
              <w:instrText xml:space="preserve"> PAGEREF _Toc177668697 \h </w:instrText>
            </w:r>
            <w:r w:rsidR="00BE455D" w:rsidRPr="00D713A3">
              <w:rPr>
                <w:rStyle w:val="ad"/>
                <w:rFonts w:eastAsia="仿宋"/>
                <w:webHidden/>
              </w:rPr>
            </w:r>
            <w:r w:rsidR="00BE455D" w:rsidRPr="00D713A3">
              <w:rPr>
                <w:rStyle w:val="ad"/>
                <w:rFonts w:eastAsia="仿宋"/>
                <w:webHidden/>
              </w:rPr>
              <w:fldChar w:fldCharType="separate"/>
            </w:r>
            <w:r w:rsidR="00D713A3" w:rsidRPr="00D713A3">
              <w:rPr>
                <w:rStyle w:val="ad"/>
                <w:rFonts w:eastAsia="仿宋"/>
                <w:webHidden/>
              </w:rPr>
              <w:t>4</w:t>
            </w:r>
            <w:r w:rsidR="00BE455D" w:rsidRPr="00D713A3">
              <w:rPr>
                <w:rStyle w:val="ad"/>
                <w:rFonts w:eastAsia="仿宋"/>
                <w:webHidden/>
              </w:rPr>
              <w:fldChar w:fldCharType="end"/>
            </w:r>
          </w:hyperlink>
        </w:p>
        <w:p w14:paraId="63181DCE" w14:textId="77777777" w:rsidR="00BE455D" w:rsidRPr="00D713A3" w:rsidRDefault="00052B06">
          <w:pPr>
            <w:pStyle w:val="30"/>
            <w:tabs>
              <w:tab w:val="right" w:leader="dot" w:pos="8296"/>
            </w:tabs>
            <w:ind w:left="960"/>
            <w:rPr>
              <w:rStyle w:val="ad"/>
              <w:rFonts w:eastAsia="仿宋"/>
            </w:rPr>
          </w:pPr>
          <w:hyperlink w:anchor="_Toc177668698" w:history="1">
            <w:r w:rsidR="00BE455D" w:rsidRPr="00D713A3">
              <w:rPr>
                <w:rStyle w:val="ad"/>
                <w:rFonts w:eastAsia="仿宋"/>
                <w:noProof/>
              </w:rPr>
              <w:t xml:space="preserve">2.1.2 </w:t>
            </w:r>
            <w:r w:rsidR="00BE455D" w:rsidRPr="00D713A3">
              <w:rPr>
                <w:rStyle w:val="ad"/>
                <w:rFonts w:eastAsia="仿宋" w:hint="eastAsia"/>
                <w:noProof/>
              </w:rPr>
              <w:t>岗位维护</w:t>
            </w:r>
            <w:r w:rsidR="00BE455D" w:rsidRPr="00D713A3">
              <w:rPr>
                <w:rStyle w:val="ad"/>
                <w:rFonts w:eastAsia="仿宋"/>
                <w:webHidden/>
              </w:rPr>
              <w:tab/>
            </w:r>
            <w:r w:rsidR="00BE455D" w:rsidRPr="00D713A3">
              <w:rPr>
                <w:rStyle w:val="ad"/>
                <w:rFonts w:eastAsia="仿宋"/>
                <w:webHidden/>
              </w:rPr>
              <w:fldChar w:fldCharType="begin"/>
            </w:r>
            <w:r w:rsidR="00BE455D" w:rsidRPr="00D713A3">
              <w:rPr>
                <w:rStyle w:val="ad"/>
                <w:rFonts w:eastAsia="仿宋"/>
                <w:webHidden/>
              </w:rPr>
              <w:instrText xml:space="preserve"> PAGEREF _Toc177668698 \h </w:instrText>
            </w:r>
            <w:r w:rsidR="00BE455D" w:rsidRPr="00D713A3">
              <w:rPr>
                <w:rStyle w:val="ad"/>
                <w:rFonts w:eastAsia="仿宋"/>
                <w:webHidden/>
              </w:rPr>
            </w:r>
            <w:r w:rsidR="00BE455D" w:rsidRPr="00D713A3">
              <w:rPr>
                <w:rStyle w:val="ad"/>
                <w:rFonts w:eastAsia="仿宋"/>
                <w:webHidden/>
              </w:rPr>
              <w:fldChar w:fldCharType="separate"/>
            </w:r>
            <w:r w:rsidR="00D713A3" w:rsidRPr="00D713A3">
              <w:rPr>
                <w:rStyle w:val="ad"/>
                <w:rFonts w:eastAsia="仿宋"/>
                <w:webHidden/>
              </w:rPr>
              <w:t>5</w:t>
            </w:r>
            <w:r w:rsidR="00BE455D" w:rsidRPr="00D713A3">
              <w:rPr>
                <w:rStyle w:val="ad"/>
                <w:rFonts w:eastAsia="仿宋"/>
                <w:webHidden/>
              </w:rPr>
              <w:fldChar w:fldCharType="end"/>
            </w:r>
          </w:hyperlink>
        </w:p>
        <w:p w14:paraId="2F3C50E3" w14:textId="77777777" w:rsidR="00BE455D" w:rsidRPr="00D713A3" w:rsidRDefault="00052B06">
          <w:pPr>
            <w:pStyle w:val="30"/>
            <w:tabs>
              <w:tab w:val="right" w:leader="dot" w:pos="8296"/>
            </w:tabs>
            <w:ind w:left="960"/>
            <w:rPr>
              <w:rStyle w:val="ad"/>
              <w:rFonts w:eastAsia="仿宋"/>
            </w:rPr>
          </w:pPr>
          <w:hyperlink w:anchor="_Toc177668699" w:history="1">
            <w:r w:rsidR="00BE455D" w:rsidRPr="00D713A3">
              <w:rPr>
                <w:rStyle w:val="ad"/>
                <w:rFonts w:eastAsia="仿宋"/>
                <w:noProof/>
              </w:rPr>
              <w:t xml:space="preserve">2.1.3 </w:t>
            </w:r>
            <w:r w:rsidR="00BE455D" w:rsidRPr="00D713A3">
              <w:rPr>
                <w:rStyle w:val="ad"/>
                <w:rFonts w:eastAsia="仿宋" w:hint="eastAsia"/>
                <w:noProof/>
              </w:rPr>
              <w:t>操作员维护</w:t>
            </w:r>
            <w:r w:rsidR="00BE455D" w:rsidRPr="00D713A3">
              <w:rPr>
                <w:rStyle w:val="ad"/>
                <w:rFonts w:eastAsia="仿宋"/>
                <w:webHidden/>
              </w:rPr>
              <w:tab/>
            </w:r>
            <w:r w:rsidR="00BE455D" w:rsidRPr="00D713A3">
              <w:rPr>
                <w:rStyle w:val="ad"/>
                <w:rFonts w:eastAsia="仿宋"/>
                <w:webHidden/>
              </w:rPr>
              <w:fldChar w:fldCharType="begin"/>
            </w:r>
            <w:r w:rsidR="00BE455D" w:rsidRPr="00D713A3">
              <w:rPr>
                <w:rStyle w:val="ad"/>
                <w:rFonts w:eastAsia="仿宋"/>
                <w:webHidden/>
              </w:rPr>
              <w:instrText xml:space="preserve"> PAGEREF _Toc177668699 \h </w:instrText>
            </w:r>
            <w:r w:rsidR="00BE455D" w:rsidRPr="00D713A3">
              <w:rPr>
                <w:rStyle w:val="ad"/>
                <w:rFonts w:eastAsia="仿宋"/>
                <w:webHidden/>
              </w:rPr>
            </w:r>
            <w:r w:rsidR="00BE455D" w:rsidRPr="00D713A3">
              <w:rPr>
                <w:rStyle w:val="ad"/>
                <w:rFonts w:eastAsia="仿宋"/>
                <w:webHidden/>
              </w:rPr>
              <w:fldChar w:fldCharType="separate"/>
            </w:r>
            <w:r w:rsidR="00D713A3" w:rsidRPr="00D713A3">
              <w:rPr>
                <w:rStyle w:val="ad"/>
                <w:rFonts w:eastAsia="仿宋"/>
                <w:webHidden/>
              </w:rPr>
              <w:t>8</w:t>
            </w:r>
            <w:r w:rsidR="00BE455D" w:rsidRPr="00D713A3">
              <w:rPr>
                <w:rStyle w:val="ad"/>
                <w:rFonts w:eastAsia="仿宋"/>
                <w:webHidden/>
              </w:rPr>
              <w:fldChar w:fldCharType="end"/>
            </w:r>
          </w:hyperlink>
        </w:p>
        <w:p w14:paraId="37F7E144" w14:textId="77777777" w:rsidR="00BE455D" w:rsidRPr="00D713A3" w:rsidRDefault="00052B06">
          <w:pPr>
            <w:pStyle w:val="30"/>
            <w:tabs>
              <w:tab w:val="right" w:leader="dot" w:pos="8296"/>
            </w:tabs>
            <w:ind w:left="960"/>
            <w:rPr>
              <w:rStyle w:val="ad"/>
              <w:rFonts w:eastAsia="仿宋"/>
            </w:rPr>
          </w:pPr>
          <w:hyperlink w:anchor="_Toc177668700" w:history="1">
            <w:r w:rsidR="00BE455D" w:rsidRPr="00D713A3">
              <w:rPr>
                <w:rStyle w:val="ad"/>
                <w:rFonts w:eastAsia="仿宋"/>
                <w:noProof/>
              </w:rPr>
              <w:t xml:space="preserve">2.1.4 </w:t>
            </w:r>
            <w:r w:rsidR="00BE455D" w:rsidRPr="00D713A3">
              <w:rPr>
                <w:rStyle w:val="ad"/>
                <w:rFonts w:eastAsia="仿宋" w:hint="eastAsia"/>
                <w:noProof/>
              </w:rPr>
              <w:t>证书维护</w:t>
            </w:r>
            <w:r w:rsidR="00BE455D" w:rsidRPr="00D713A3">
              <w:rPr>
                <w:rStyle w:val="ad"/>
                <w:rFonts w:eastAsia="仿宋"/>
                <w:webHidden/>
              </w:rPr>
              <w:tab/>
            </w:r>
            <w:r w:rsidR="00BE455D" w:rsidRPr="00D713A3">
              <w:rPr>
                <w:rStyle w:val="ad"/>
                <w:rFonts w:eastAsia="仿宋"/>
                <w:webHidden/>
              </w:rPr>
              <w:fldChar w:fldCharType="begin"/>
            </w:r>
            <w:r w:rsidR="00BE455D" w:rsidRPr="00D713A3">
              <w:rPr>
                <w:rStyle w:val="ad"/>
                <w:rFonts w:eastAsia="仿宋"/>
                <w:webHidden/>
              </w:rPr>
              <w:instrText xml:space="preserve"> PAGEREF _Toc177668700 \h </w:instrText>
            </w:r>
            <w:r w:rsidR="00BE455D" w:rsidRPr="00D713A3">
              <w:rPr>
                <w:rStyle w:val="ad"/>
                <w:rFonts w:eastAsia="仿宋"/>
                <w:webHidden/>
              </w:rPr>
            </w:r>
            <w:r w:rsidR="00BE455D" w:rsidRPr="00D713A3">
              <w:rPr>
                <w:rStyle w:val="ad"/>
                <w:rFonts w:eastAsia="仿宋"/>
                <w:webHidden/>
              </w:rPr>
              <w:fldChar w:fldCharType="separate"/>
            </w:r>
            <w:r w:rsidR="00D713A3" w:rsidRPr="00D713A3">
              <w:rPr>
                <w:rStyle w:val="ad"/>
                <w:rFonts w:eastAsia="仿宋"/>
                <w:webHidden/>
              </w:rPr>
              <w:t>12</w:t>
            </w:r>
            <w:r w:rsidR="00BE455D" w:rsidRPr="00D713A3">
              <w:rPr>
                <w:rStyle w:val="ad"/>
                <w:rFonts w:eastAsia="仿宋"/>
                <w:webHidden/>
              </w:rPr>
              <w:fldChar w:fldCharType="end"/>
            </w:r>
          </w:hyperlink>
        </w:p>
        <w:p w14:paraId="3B89CE83" w14:textId="77777777" w:rsidR="00BE455D" w:rsidRPr="00D713A3" w:rsidRDefault="00052B06">
          <w:pPr>
            <w:pStyle w:val="30"/>
            <w:tabs>
              <w:tab w:val="right" w:leader="dot" w:pos="8296"/>
            </w:tabs>
            <w:ind w:left="960"/>
            <w:rPr>
              <w:rStyle w:val="ad"/>
              <w:rFonts w:eastAsia="仿宋"/>
            </w:rPr>
          </w:pPr>
          <w:hyperlink w:anchor="_Toc177668701" w:history="1">
            <w:r w:rsidR="00BE455D" w:rsidRPr="00D713A3">
              <w:rPr>
                <w:rStyle w:val="ad"/>
                <w:rFonts w:eastAsia="仿宋"/>
                <w:noProof/>
              </w:rPr>
              <w:t xml:space="preserve">2.1.5 </w:t>
            </w:r>
            <w:r w:rsidR="00BE455D" w:rsidRPr="00D713A3">
              <w:rPr>
                <w:rStyle w:val="ad"/>
                <w:rFonts w:eastAsia="仿宋" w:hint="eastAsia"/>
                <w:noProof/>
              </w:rPr>
              <w:t>用户复核管理</w:t>
            </w:r>
            <w:r w:rsidR="00BE455D" w:rsidRPr="00D713A3">
              <w:rPr>
                <w:rStyle w:val="ad"/>
                <w:rFonts w:eastAsia="仿宋"/>
                <w:webHidden/>
              </w:rPr>
              <w:tab/>
            </w:r>
            <w:r w:rsidR="00BE455D" w:rsidRPr="00D713A3">
              <w:rPr>
                <w:rStyle w:val="ad"/>
                <w:rFonts w:eastAsia="仿宋"/>
                <w:webHidden/>
              </w:rPr>
              <w:fldChar w:fldCharType="begin"/>
            </w:r>
            <w:r w:rsidR="00BE455D" w:rsidRPr="00D713A3">
              <w:rPr>
                <w:rStyle w:val="ad"/>
                <w:rFonts w:eastAsia="仿宋"/>
                <w:webHidden/>
              </w:rPr>
              <w:instrText xml:space="preserve"> PAGEREF _Toc177668701 \h </w:instrText>
            </w:r>
            <w:r w:rsidR="00BE455D" w:rsidRPr="00D713A3">
              <w:rPr>
                <w:rStyle w:val="ad"/>
                <w:rFonts w:eastAsia="仿宋"/>
                <w:webHidden/>
              </w:rPr>
            </w:r>
            <w:r w:rsidR="00BE455D" w:rsidRPr="00D713A3">
              <w:rPr>
                <w:rStyle w:val="ad"/>
                <w:rFonts w:eastAsia="仿宋"/>
                <w:webHidden/>
              </w:rPr>
              <w:fldChar w:fldCharType="separate"/>
            </w:r>
            <w:r w:rsidR="00D713A3" w:rsidRPr="00D713A3">
              <w:rPr>
                <w:rStyle w:val="ad"/>
                <w:rFonts w:eastAsia="仿宋"/>
                <w:webHidden/>
              </w:rPr>
              <w:t>13</w:t>
            </w:r>
            <w:r w:rsidR="00BE455D" w:rsidRPr="00D713A3">
              <w:rPr>
                <w:rStyle w:val="ad"/>
                <w:rFonts w:eastAsia="仿宋"/>
                <w:webHidden/>
              </w:rPr>
              <w:fldChar w:fldCharType="end"/>
            </w:r>
          </w:hyperlink>
        </w:p>
        <w:p w14:paraId="30C44524" w14:textId="77777777" w:rsidR="00BE455D" w:rsidRPr="00D713A3" w:rsidRDefault="00052B06">
          <w:pPr>
            <w:pStyle w:val="20"/>
            <w:tabs>
              <w:tab w:val="right" w:leader="dot" w:pos="8296"/>
            </w:tabs>
            <w:ind w:left="480"/>
            <w:rPr>
              <w:rStyle w:val="ad"/>
              <w:rFonts w:eastAsia="仿宋"/>
            </w:rPr>
          </w:pPr>
          <w:hyperlink w:anchor="_Toc177668702" w:history="1">
            <w:r w:rsidR="00BE455D" w:rsidRPr="00D713A3">
              <w:rPr>
                <w:rStyle w:val="ad"/>
                <w:rFonts w:eastAsia="仿宋"/>
                <w:noProof/>
              </w:rPr>
              <w:t xml:space="preserve">2.2 </w:t>
            </w:r>
            <w:r w:rsidR="00BE455D" w:rsidRPr="00D713A3">
              <w:rPr>
                <w:rStyle w:val="ad"/>
                <w:rFonts w:eastAsia="仿宋" w:hint="eastAsia"/>
                <w:noProof/>
              </w:rPr>
              <w:t>担保品拍卖</w:t>
            </w:r>
            <w:r w:rsidR="00BE455D" w:rsidRPr="00D713A3">
              <w:rPr>
                <w:rStyle w:val="ad"/>
                <w:rFonts w:eastAsia="仿宋"/>
                <w:webHidden/>
              </w:rPr>
              <w:tab/>
            </w:r>
            <w:r w:rsidR="00BE455D" w:rsidRPr="00D713A3">
              <w:rPr>
                <w:rStyle w:val="ad"/>
                <w:rFonts w:eastAsia="仿宋"/>
                <w:webHidden/>
              </w:rPr>
              <w:fldChar w:fldCharType="begin"/>
            </w:r>
            <w:r w:rsidR="00BE455D" w:rsidRPr="00D713A3">
              <w:rPr>
                <w:rStyle w:val="ad"/>
                <w:rFonts w:eastAsia="仿宋"/>
                <w:webHidden/>
              </w:rPr>
              <w:instrText xml:space="preserve"> PAGEREF _Toc177668702 \h </w:instrText>
            </w:r>
            <w:r w:rsidR="00BE455D" w:rsidRPr="00D713A3">
              <w:rPr>
                <w:rStyle w:val="ad"/>
                <w:rFonts w:eastAsia="仿宋"/>
                <w:webHidden/>
              </w:rPr>
            </w:r>
            <w:r w:rsidR="00BE455D" w:rsidRPr="00D713A3">
              <w:rPr>
                <w:rStyle w:val="ad"/>
                <w:rFonts w:eastAsia="仿宋"/>
                <w:webHidden/>
              </w:rPr>
              <w:fldChar w:fldCharType="separate"/>
            </w:r>
            <w:r w:rsidR="00D713A3" w:rsidRPr="00D713A3">
              <w:rPr>
                <w:rStyle w:val="ad"/>
                <w:rFonts w:eastAsia="仿宋"/>
                <w:webHidden/>
              </w:rPr>
              <w:t>18</w:t>
            </w:r>
            <w:r w:rsidR="00BE455D" w:rsidRPr="00D713A3">
              <w:rPr>
                <w:rStyle w:val="ad"/>
                <w:rFonts w:eastAsia="仿宋"/>
                <w:webHidden/>
              </w:rPr>
              <w:fldChar w:fldCharType="end"/>
            </w:r>
          </w:hyperlink>
        </w:p>
        <w:p w14:paraId="749D4FD7" w14:textId="77777777" w:rsidR="00BE455D" w:rsidRPr="00D713A3" w:rsidRDefault="00052B06">
          <w:pPr>
            <w:pStyle w:val="30"/>
            <w:tabs>
              <w:tab w:val="right" w:leader="dot" w:pos="8296"/>
            </w:tabs>
            <w:ind w:left="960"/>
            <w:rPr>
              <w:rStyle w:val="ad"/>
              <w:rFonts w:eastAsia="仿宋"/>
            </w:rPr>
          </w:pPr>
          <w:hyperlink w:anchor="_Toc177668703" w:history="1">
            <w:r w:rsidR="00BE455D" w:rsidRPr="00D713A3">
              <w:rPr>
                <w:rStyle w:val="ad"/>
                <w:rFonts w:eastAsia="仿宋"/>
                <w:noProof/>
              </w:rPr>
              <w:t xml:space="preserve">2.2.1 </w:t>
            </w:r>
            <w:r w:rsidR="00BE455D" w:rsidRPr="00D713A3">
              <w:rPr>
                <w:rStyle w:val="ad"/>
                <w:rFonts w:eastAsia="仿宋" w:hint="eastAsia"/>
                <w:noProof/>
              </w:rPr>
              <w:t>当前拍卖</w:t>
            </w:r>
            <w:r w:rsidR="00BE455D" w:rsidRPr="00D713A3">
              <w:rPr>
                <w:rStyle w:val="ad"/>
                <w:rFonts w:eastAsia="仿宋"/>
                <w:webHidden/>
              </w:rPr>
              <w:tab/>
            </w:r>
            <w:r w:rsidR="00BE455D" w:rsidRPr="00D713A3">
              <w:rPr>
                <w:rStyle w:val="ad"/>
                <w:rFonts w:eastAsia="仿宋"/>
                <w:webHidden/>
              </w:rPr>
              <w:fldChar w:fldCharType="begin"/>
            </w:r>
            <w:r w:rsidR="00BE455D" w:rsidRPr="00D713A3">
              <w:rPr>
                <w:rStyle w:val="ad"/>
                <w:rFonts w:eastAsia="仿宋"/>
                <w:webHidden/>
              </w:rPr>
              <w:instrText xml:space="preserve"> PAGEREF _Toc177668703 \h </w:instrText>
            </w:r>
            <w:r w:rsidR="00BE455D" w:rsidRPr="00D713A3">
              <w:rPr>
                <w:rStyle w:val="ad"/>
                <w:rFonts w:eastAsia="仿宋"/>
                <w:webHidden/>
              </w:rPr>
            </w:r>
            <w:r w:rsidR="00BE455D" w:rsidRPr="00D713A3">
              <w:rPr>
                <w:rStyle w:val="ad"/>
                <w:rFonts w:eastAsia="仿宋"/>
                <w:webHidden/>
              </w:rPr>
              <w:fldChar w:fldCharType="separate"/>
            </w:r>
            <w:r w:rsidR="00D713A3" w:rsidRPr="00D713A3">
              <w:rPr>
                <w:rStyle w:val="ad"/>
                <w:rFonts w:eastAsia="仿宋"/>
                <w:webHidden/>
              </w:rPr>
              <w:t>18</w:t>
            </w:r>
            <w:r w:rsidR="00BE455D" w:rsidRPr="00D713A3">
              <w:rPr>
                <w:rStyle w:val="ad"/>
                <w:rFonts w:eastAsia="仿宋"/>
                <w:webHidden/>
              </w:rPr>
              <w:fldChar w:fldCharType="end"/>
            </w:r>
          </w:hyperlink>
        </w:p>
        <w:p w14:paraId="520CDC2C" w14:textId="77777777" w:rsidR="00BE455D" w:rsidRPr="00D713A3" w:rsidRDefault="00052B06">
          <w:pPr>
            <w:pStyle w:val="30"/>
            <w:tabs>
              <w:tab w:val="right" w:leader="dot" w:pos="8296"/>
            </w:tabs>
            <w:ind w:left="960"/>
            <w:rPr>
              <w:rStyle w:val="ad"/>
              <w:rFonts w:eastAsia="仿宋"/>
            </w:rPr>
          </w:pPr>
          <w:hyperlink w:anchor="_Toc177668704" w:history="1">
            <w:r w:rsidR="00BE455D" w:rsidRPr="00D713A3">
              <w:rPr>
                <w:rStyle w:val="ad"/>
                <w:rFonts w:eastAsia="仿宋"/>
                <w:noProof/>
              </w:rPr>
              <w:t xml:space="preserve">2.2.2 </w:t>
            </w:r>
            <w:r w:rsidR="00BE455D" w:rsidRPr="00D713A3">
              <w:rPr>
                <w:rStyle w:val="ad"/>
                <w:rFonts w:eastAsia="仿宋" w:hint="eastAsia"/>
                <w:noProof/>
              </w:rPr>
              <w:t>历史拍卖</w:t>
            </w:r>
            <w:r w:rsidR="00BE455D" w:rsidRPr="00D713A3">
              <w:rPr>
                <w:rStyle w:val="ad"/>
                <w:rFonts w:eastAsia="仿宋"/>
                <w:webHidden/>
              </w:rPr>
              <w:tab/>
            </w:r>
            <w:r w:rsidR="00BE455D" w:rsidRPr="00D713A3">
              <w:rPr>
                <w:rStyle w:val="ad"/>
                <w:rFonts w:eastAsia="仿宋"/>
                <w:webHidden/>
              </w:rPr>
              <w:fldChar w:fldCharType="begin"/>
            </w:r>
            <w:r w:rsidR="00BE455D" w:rsidRPr="00D713A3">
              <w:rPr>
                <w:rStyle w:val="ad"/>
                <w:rFonts w:eastAsia="仿宋"/>
                <w:webHidden/>
              </w:rPr>
              <w:instrText xml:space="preserve"> PAGEREF _Toc177668704 \h </w:instrText>
            </w:r>
            <w:r w:rsidR="00BE455D" w:rsidRPr="00D713A3">
              <w:rPr>
                <w:rStyle w:val="ad"/>
                <w:rFonts w:eastAsia="仿宋"/>
                <w:webHidden/>
              </w:rPr>
            </w:r>
            <w:r w:rsidR="00BE455D" w:rsidRPr="00D713A3">
              <w:rPr>
                <w:rStyle w:val="ad"/>
                <w:rFonts w:eastAsia="仿宋"/>
                <w:webHidden/>
              </w:rPr>
              <w:fldChar w:fldCharType="separate"/>
            </w:r>
            <w:r w:rsidR="00D713A3" w:rsidRPr="00D713A3">
              <w:rPr>
                <w:rStyle w:val="ad"/>
                <w:rFonts w:eastAsia="仿宋"/>
                <w:webHidden/>
              </w:rPr>
              <w:t>40</w:t>
            </w:r>
            <w:r w:rsidR="00BE455D" w:rsidRPr="00D713A3">
              <w:rPr>
                <w:rStyle w:val="ad"/>
                <w:rFonts w:eastAsia="仿宋"/>
                <w:webHidden/>
              </w:rPr>
              <w:fldChar w:fldCharType="end"/>
            </w:r>
          </w:hyperlink>
        </w:p>
        <w:p w14:paraId="52676192" w14:textId="77777777" w:rsidR="00BE455D" w:rsidRPr="00D713A3" w:rsidRDefault="00052B06">
          <w:pPr>
            <w:pStyle w:val="20"/>
            <w:tabs>
              <w:tab w:val="right" w:leader="dot" w:pos="8296"/>
            </w:tabs>
            <w:ind w:left="480"/>
            <w:rPr>
              <w:rStyle w:val="ad"/>
              <w:rFonts w:eastAsia="仿宋"/>
            </w:rPr>
          </w:pPr>
          <w:hyperlink w:anchor="_Toc177668705" w:history="1">
            <w:r w:rsidR="00BE455D" w:rsidRPr="00D713A3">
              <w:rPr>
                <w:rStyle w:val="ad"/>
                <w:rFonts w:eastAsia="仿宋"/>
                <w:noProof/>
              </w:rPr>
              <w:t xml:space="preserve">2.3 </w:t>
            </w:r>
            <w:r w:rsidR="00BE455D" w:rsidRPr="00D713A3">
              <w:rPr>
                <w:rStyle w:val="ad"/>
                <w:rFonts w:eastAsia="仿宋" w:hint="eastAsia"/>
                <w:noProof/>
              </w:rPr>
              <w:t>国密验证</w:t>
            </w:r>
            <w:r w:rsidR="00BE455D" w:rsidRPr="00D713A3">
              <w:rPr>
                <w:rStyle w:val="ad"/>
                <w:rFonts w:eastAsia="仿宋"/>
                <w:webHidden/>
              </w:rPr>
              <w:tab/>
            </w:r>
            <w:r w:rsidR="00BE455D" w:rsidRPr="00D713A3">
              <w:rPr>
                <w:rStyle w:val="ad"/>
                <w:rFonts w:eastAsia="仿宋"/>
                <w:webHidden/>
              </w:rPr>
              <w:fldChar w:fldCharType="begin"/>
            </w:r>
            <w:r w:rsidR="00BE455D" w:rsidRPr="00D713A3">
              <w:rPr>
                <w:rStyle w:val="ad"/>
                <w:rFonts w:eastAsia="仿宋"/>
                <w:webHidden/>
              </w:rPr>
              <w:instrText xml:space="preserve"> PAGEREF _Toc177668705 \h </w:instrText>
            </w:r>
            <w:r w:rsidR="00BE455D" w:rsidRPr="00D713A3">
              <w:rPr>
                <w:rStyle w:val="ad"/>
                <w:rFonts w:eastAsia="仿宋"/>
                <w:webHidden/>
              </w:rPr>
            </w:r>
            <w:r w:rsidR="00BE455D" w:rsidRPr="00D713A3">
              <w:rPr>
                <w:rStyle w:val="ad"/>
                <w:rFonts w:eastAsia="仿宋"/>
                <w:webHidden/>
              </w:rPr>
              <w:fldChar w:fldCharType="separate"/>
            </w:r>
            <w:r w:rsidR="00D713A3" w:rsidRPr="00D713A3">
              <w:rPr>
                <w:rStyle w:val="ad"/>
                <w:rFonts w:eastAsia="仿宋"/>
                <w:webHidden/>
              </w:rPr>
              <w:t>47</w:t>
            </w:r>
            <w:r w:rsidR="00BE455D" w:rsidRPr="00D713A3">
              <w:rPr>
                <w:rStyle w:val="ad"/>
                <w:rFonts w:eastAsia="仿宋"/>
                <w:webHidden/>
              </w:rPr>
              <w:fldChar w:fldCharType="end"/>
            </w:r>
          </w:hyperlink>
        </w:p>
        <w:p w14:paraId="6316F2DB" w14:textId="77777777" w:rsidR="00BE455D" w:rsidRDefault="00052B06">
          <w:pPr>
            <w:pStyle w:val="20"/>
            <w:tabs>
              <w:tab w:val="right" w:leader="dot" w:pos="8296"/>
            </w:tabs>
            <w:ind w:left="480"/>
            <w:rPr>
              <w:rFonts w:asciiTheme="minorHAnsi" w:eastAsiaTheme="minorEastAsia" w:hAnsiTheme="minorHAnsi" w:cstheme="minorBidi"/>
              <w:noProof/>
              <w:kern w:val="2"/>
              <w:sz w:val="21"/>
              <w:szCs w:val="22"/>
            </w:rPr>
          </w:pPr>
          <w:hyperlink w:anchor="_Toc177668706" w:history="1">
            <w:r w:rsidR="00BE455D" w:rsidRPr="00D713A3">
              <w:rPr>
                <w:rStyle w:val="ad"/>
                <w:rFonts w:eastAsia="仿宋"/>
                <w:noProof/>
              </w:rPr>
              <w:t xml:space="preserve">2.4 </w:t>
            </w:r>
            <w:r w:rsidR="00BE455D" w:rsidRPr="00D713A3">
              <w:rPr>
                <w:rStyle w:val="ad"/>
                <w:rFonts w:eastAsia="仿宋" w:hint="eastAsia"/>
                <w:noProof/>
              </w:rPr>
              <w:t>消息推送</w:t>
            </w:r>
            <w:r w:rsidR="00BE455D" w:rsidRPr="00D713A3">
              <w:rPr>
                <w:rStyle w:val="ad"/>
                <w:rFonts w:eastAsia="仿宋"/>
                <w:webHidden/>
              </w:rPr>
              <w:tab/>
            </w:r>
            <w:r w:rsidR="00BE455D" w:rsidRPr="00D713A3">
              <w:rPr>
                <w:rStyle w:val="ad"/>
                <w:rFonts w:eastAsia="仿宋"/>
                <w:webHidden/>
              </w:rPr>
              <w:fldChar w:fldCharType="begin"/>
            </w:r>
            <w:r w:rsidR="00BE455D" w:rsidRPr="00D713A3">
              <w:rPr>
                <w:rStyle w:val="ad"/>
                <w:rFonts w:eastAsia="仿宋"/>
                <w:webHidden/>
              </w:rPr>
              <w:instrText xml:space="preserve"> PAGEREF _Toc177668706 \h </w:instrText>
            </w:r>
            <w:r w:rsidR="00BE455D" w:rsidRPr="00D713A3">
              <w:rPr>
                <w:rStyle w:val="ad"/>
                <w:rFonts w:eastAsia="仿宋"/>
                <w:webHidden/>
              </w:rPr>
            </w:r>
            <w:r w:rsidR="00BE455D" w:rsidRPr="00D713A3">
              <w:rPr>
                <w:rStyle w:val="ad"/>
                <w:rFonts w:eastAsia="仿宋"/>
                <w:webHidden/>
              </w:rPr>
              <w:fldChar w:fldCharType="separate"/>
            </w:r>
            <w:r w:rsidR="00D713A3" w:rsidRPr="00D713A3">
              <w:rPr>
                <w:rStyle w:val="ad"/>
                <w:rFonts w:eastAsia="仿宋"/>
                <w:webHidden/>
              </w:rPr>
              <w:t>48</w:t>
            </w:r>
            <w:r w:rsidR="00BE455D" w:rsidRPr="00D713A3">
              <w:rPr>
                <w:rStyle w:val="ad"/>
                <w:rFonts w:eastAsia="仿宋"/>
                <w:webHidden/>
              </w:rPr>
              <w:fldChar w:fldCharType="end"/>
            </w:r>
          </w:hyperlink>
        </w:p>
        <w:p w14:paraId="026FAD14" w14:textId="77777777" w:rsidR="00924DC7" w:rsidRDefault="00AF49E4">
          <w:pPr>
            <w:ind w:firstLineChars="200" w:firstLine="482"/>
            <w:rPr>
              <w:rFonts w:ascii="仿宋" w:eastAsia="仿宋" w:hAnsi="仿宋"/>
              <w:b/>
              <w:bCs/>
              <w:lang w:val="zh-CN"/>
            </w:rPr>
          </w:pPr>
          <w:r>
            <w:rPr>
              <w:rFonts w:ascii="仿宋" w:eastAsia="仿宋" w:hAnsi="仿宋"/>
              <w:b/>
              <w:bCs/>
              <w:lang w:val="zh-CN"/>
            </w:rPr>
            <w:fldChar w:fldCharType="end"/>
          </w:r>
        </w:p>
      </w:sdtContent>
    </w:sdt>
    <w:p w14:paraId="114F92DD" w14:textId="77777777" w:rsidR="00924DC7" w:rsidRDefault="00924DC7"/>
    <w:p w14:paraId="34C1DD6A" w14:textId="77777777" w:rsidR="00924DC7" w:rsidRDefault="00924DC7"/>
    <w:p w14:paraId="0C57EDAC" w14:textId="77777777" w:rsidR="00924DC7" w:rsidRDefault="00924DC7"/>
    <w:p w14:paraId="2445A1DF" w14:textId="77777777" w:rsidR="00924DC7" w:rsidRDefault="00924DC7"/>
    <w:p w14:paraId="1E5FBF4E" w14:textId="77777777" w:rsidR="00924DC7" w:rsidRDefault="00924DC7"/>
    <w:p w14:paraId="5A3ADE43" w14:textId="77777777" w:rsidR="00924DC7" w:rsidRDefault="00924DC7"/>
    <w:p w14:paraId="1F6DA2C2" w14:textId="77777777" w:rsidR="00924DC7" w:rsidRDefault="00924DC7"/>
    <w:p w14:paraId="4C09ADF7" w14:textId="77777777" w:rsidR="00924DC7" w:rsidRDefault="00924DC7"/>
    <w:p w14:paraId="2A63AD21" w14:textId="77777777" w:rsidR="00924DC7" w:rsidRDefault="00924DC7"/>
    <w:p w14:paraId="4CF5A101" w14:textId="77777777" w:rsidR="00924DC7" w:rsidRDefault="00924DC7"/>
    <w:p w14:paraId="062E9149" w14:textId="77777777" w:rsidR="00924DC7" w:rsidRDefault="00924DC7"/>
    <w:p w14:paraId="438862E7" w14:textId="77777777" w:rsidR="00924DC7" w:rsidRDefault="00924DC7"/>
    <w:p w14:paraId="62471966" w14:textId="77777777" w:rsidR="00924DC7" w:rsidRDefault="00924DC7"/>
    <w:p w14:paraId="5CA643F5" w14:textId="77777777" w:rsidR="00924DC7" w:rsidRDefault="00924DC7"/>
    <w:p w14:paraId="7189E90A" w14:textId="77777777" w:rsidR="00924DC7" w:rsidRDefault="00924DC7"/>
    <w:p w14:paraId="52BE1912" w14:textId="77777777" w:rsidR="00924DC7" w:rsidRDefault="00924DC7"/>
    <w:p w14:paraId="61D4ABDE" w14:textId="77777777" w:rsidR="00CD4534" w:rsidRDefault="00CD4534"/>
    <w:p w14:paraId="36D245CE" w14:textId="77777777" w:rsidR="00CD4534" w:rsidRDefault="00CD4534"/>
    <w:p w14:paraId="3BCCC7BA" w14:textId="77777777" w:rsidR="00CD4534" w:rsidRDefault="00CD4534"/>
    <w:p w14:paraId="3A1706E2" w14:textId="77777777" w:rsidR="00924DC7" w:rsidRDefault="00AF49E4">
      <w:pPr>
        <w:pStyle w:val="1"/>
        <w:ind w:firstLine="602"/>
        <w:rPr>
          <w:rFonts w:eastAsia="仿宋"/>
          <w:sz w:val="30"/>
          <w:szCs w:val="30"/>
        </w:rPr>
      </w:pPr>
      <w:bookmarkStart w:id="1" w:name="_Toc177668693"/>
      <w:r>
        <w:rPr>
          <w:rFonts w:ascii="仿宋" w:eastAsia="仿宋" w:hAnsi="仿宋" w:hint="eastAsia"/>
          <w:sz w:val="30"/>
          <w:szCs w:val="30"/>
        </w:rPr>
        <w:lastRenderedPageBreak/>
        <w:t>第1章</w:t>
      </w:r>
      <w:r>
        <w:rPr>
          <w:rFonts w:eastAsia="仿宋" w:hint="eastAsia"/>
          <w:sz w:val="30"/>
          <w:szCs w:val="30"/>
        </w:rPr>
        <w:t xml:space="preserve"> </w:t>
      </w:r>
      <w:r>
        <w:rPr>
          <w:rFonts w:eastAsia="仿宋" w:hint="eastAsia"/>
          <w:sz w:val="30"/>
          <w:szCs w:val="30"/>
        </w:rPr>
        <w:t>系统概述</w:t>
      </w:r>
      <w:bookmarkEnd w:id="1"/>
    </w:p>
    <w:p w14:paraId="206FDD8D" w14:textId="77777777" w:rsidR="00924DC7" w:rsidRDefault="00AF49E4">
      <w:pPr>
        <w:pStyle w:val="2"/>
        <w:ind w:firstLine="602"/>
        <w:rPr>
          <w:rFonts w:ascii="仿宋" w:hAnsi="仿宋"/>
          <w:szCs w:val="30"/>
        </w:rPr>
      </w:pPr>
      <w:bookmarkStart w:id="2" w:name="_Toc177668694"/>
      <w:r>
        <w:rPr>
          <w:rFonts w:ascii="仿宋" w:hAnsi="仿宋" w:hint="eastAsia"/>
          <w:szCs w:val="30"/>
        </w:rPr>
        <w:t>1.1</w:t>
      </w:r>
      <w:r>
        <w:rPr>
          <w:rFonts w:ascii="仿宋" w:hAnsi="仿宋"/>
          <w:szCs w:val="30"/>
        </w:rPr>
        <w:t xml:space="preserve"> </w:t>
      </w:r>
      <w:r>
        <w:rPr>
          <w:rFonts w:ascii="仿宋" w:hAnsi="仿宋" w:hint="eastAsia"/>
          <w:szCs w:val="30"/>
        </w:rPr>
        <w:t>系统</w:t>
      </w:r>
      <w:r>
        <w:rPr>
          <w:rFonts w:ascii="仿宋" w:hAnsi="仿宋"/>
          <w:szCs w:val="30"/>
        </w:rPr>
        <w:t>说明</w:t>
      </w:r>
      <w:bookmarkEnd w:id="2"/>
    </w:p>
    <w:p w14:paraId="2CB27177" w14:textId="64BCE6EE" w:rsidR="007A5478" w:rsidRPr="007A5478" w:rsidRDefault="007A5478" w:rsidP="007A5478">
      <w:pPr>
        <w:ind w:firstLineChars="200" w:firstLine="480"/>
        <w:rPr>
          <w:rFonts w:eastAsia="仿宋"/>
        </w:rPr>
      </w:pPr>
      <w:r w:rsidRPr="007A5478">
        <w:rPr>
          <w:rFonts w:eastAsia="仿宋" w:hint="eastAsia"/>
        </w:rPr>
        <w:t>拍卖处置平台支持开展债券集中清算业务违约处置和</w:t>
      </w:r>
      <w:r w:rsidR="00551F1C" w:rsidRPr="00551F1C">
        <w:rPr>
          <w:rFonts w:eastAsia="仿宋" w:hint="eastAsia"/>
        </w:rPr>
        <w:t>担保品拍卖处置业务</w:t>
      </w:r>
      <w:r w:rsidRPr="007A5478">
        <w:rPr>
          <w:rFonts w:eastAsia="仿宋" w:hint="eastAsia"/>
        </w:rPr>
        <w:t>。债券集中清算业务方面，用于</w:t>
      </w:r>
      <w:r w:rsidRPr="007A5478">
        <w:rPr>
          <w:rFonts w:eastAsia="仿宋"/>
        </w:rPr>
        <w:t>在</w:t>
      </w:r>
      <w:r w:rsidR="0010145F" w:rsidRPr="007A5478">
        <w:rPr>
          <w:rFonts w:eastAsia="仿宋" w:hint="eastAsia"/>
        </w:rPr>
        <w:t>发生清算会员永久性违约或</w:t>
      </w:r>
      <w:r w:rsidR="00BC0F2D" w:rsidRPr="007A5478">
        <w:rPr>
          <w:rFonts w:eastAsia="仿宋" w:hint="eastAsia"/>
        </w:rPr>
        <w:t>根据综合清算会员委托协助</w:t>
      </w:r>
      <w:proofErr w:type="gramStart"/>
      <w:r w:rsidR="00BC0F2D" w:rsidRPr="007A5478">
        <w:rPr>
          <w:rFonts w:eastAsia="仿宋" w:hint="eastAsia"/>
        </w:rPr>
        <w:t>处置非</w:t>
      </w:r>
      <w:proofErr w:type="gramEnd"/>
      <w:r w:rsidR="00BC0F2D" w:rsidRPr="007A5478">
        <w:rPr>
          <w:rFonts w:eastAsia="仿宋" w:hint="eastAsia"/>
        </w:rPr>
        <w:t>清算会员头寸等情形时，上海清算所可通过拍卖处置平台开展对违约参与者担保品及合约</w:t>
      </w:r>
      <w:r w:rsidR="00BC0F2D" w:rsidRPr="007A5478">
        <w:rPr>
          <w:rFonts w:eastAsia="仿宋"/>
        </w:rPr>
        <w:t>的</w:t>
      </w:r>
      <w:r w:rsidR="0010145F" w:rsidRPr="007A5478">
        <w:rPr>
          <w:rFonts w:eastAsia="仿宋"/>
        </w:rPr>
        <w:t>拍卖</w:t>
      </w:r>
      <w:r w:rsidR="00BC0F2D" w:rsidRPr="007A5478">
        <w:rPr>
          <w:rFonts w:eastAsia="仿宋"/>
        </w:rPr>
        <w:t>处置</w:t>
      </w:r>
      <w:r w:rsidR="00BC0F2D" w:rsidRPr="007A5478">
        <w:rPr>
          <w:rFonts w:eastAsia="仿宋" w:hint="eastAsia"/>
        </w:rPr>
        <w:t>。</w:t>
      </w:r>
      <w:r w:rsidR="00551F1C" w:rsidRPr="00551F1C">
        <w:rPr>
          <w:rFonts w:eastAsia="仿宋" w:hint="eastAsia"/>
        </w:rPr>
        <w:t>担保品拍卖处置业务</w:t>
      </w:r>
      <w:r w:rsidRPr="007A5478">
        <w:rPr>
          <w:rFonts w:eastAsia="仿宋" w:hint="eastAsia"/>
        </w:rPr>
        <w:t>方面，</w:t>
      </w:r>
      <w:r w:rsidR="007B0C6E" w:rsidRPr="007A5478">
        <w:rPr>
          <w:rFonts w:eastAsia="仿宋" w:hint="eastAsia"/>
        </w:rPr>
        <w:t>用于在债券市场发生信用风险事件时，进行以回购、债券借贷、非交易质押等为担保品的自动化</w:t>
      </w:r>
      <w:r w:rsidR="00770D4C" w:rsidRPr="007A5478">
        <w:rPr>
          <w:rFonts w:eastAsia="仿宋" w:hint="eastAsia"/>
        </w:rPr>
        <w:t>全流程拍卖处置服务</w:t>
      </w:r>
      <w:r w:rsidR="00AF49E4" w:rsidRPr="007A5478">
        <w:rPr>
          <w:rFonts w:eastAsia="仿宋" w:hint="eastAsia"/>
        </w:rPr>
        <w:t>。</w:t>
      </w:r>
    </w:p>
    <w:p w14:paraId="5256F4A9" w14:textId="77777777" w:rsidR="00BD4C17" w:rsidRDefault="00803273" w:rsidP="007A5478">
      <w:pPr>
        <w:ind w:firstLineChars="200" w:firstLine="480"/>
        <w:rPr>
          <w:rFonts w:eastAsia="仿宋"/>
        </w:rPr>
      </w:pPr>
      <w:r w:rsidRPr="007A5478">
        <w:rPr>
          <w:rFonts w:eastAsia="仿宋" w:hint="eastAsia"/>
        </w:rPr>
        <w:t>该</w:t>
      </w:r>
      <w:r w:rsidR="005E62BD" w:rsidRPr="007A5478">
        <w:rPr>
          <w:rFonts w:eastAsia="仿宋" w:hint="eastAsia"/>
        </w:rPr>
        <w:t>系统</w:t>
      </w:r>
      <w:r w:rsidR="00AF49E4" w:rsidRPr="007A5478">
        <w:rPr>
          <w:rFonts w:eastAsia="仿宋" w:hint="eastAsia"/>
        </w:rPr>
        <w:t>总体上分为用户管理</w:t>
      </w:r>
      <w:r w:rsidR="00AF49E4" w:rsidRPr="007A5478">
        <w:rPr>
          <w:rFonts w:eastAsia="仿宋"/>
        </w:rPr>
        <w:t>，</w:t>
      </w:r>
      <w:r w:rsidR="00527E77" w:rsidRPr="007A5478">
        <w:rPr>
          <w:rFonts w:eastAsia="仿宋" w:hint="eastAsia"/>
        </w:rPr>
        <w:t>机构管理，</w:t>
      </w:r>
      <w:r w:rsidR="00527E77" w:rsidRPr="007A5478">
        <w:rPr>
          <w:rFonts w:eastAsia="仿宋"/>
        </w:rPr>
        <w:t>担保品拍卖</w:t>
      </w:r>
      <w:r w:rsidR="004B0DE6" w:rsidRPr="007A5478">
        <w:rPr>
          <w:rFonts w:eastAsia="仿宋" w:hint="eastAsia"/>
        </w:rPr>
        <w:t>等模块</w:t>
      </w:r>
      <w:r w:rsidR="00AF49E4" w:rsidRPr="007A5478">
        <w:rPr>
          <w:rFonts w:eastAsia="仿宋"/>
        </w:rPr>
        <w:t>，</w:t>
      </w:r>
      <w:r w:rsidR="00AF49E4" w:rsidRPr="007A5478">
        <w:rPr>
          <w:rFonts w:eastAsia="仿宋" w:hint="eastAsia"/>
        </w:rPr>
        <w:t>每个模块</w:t>
      </w:r>
      <w:r w:rsidR="00AF49E4" w:rsidRPr="007A5478">
        <w:rPr>
          <w:rFonts w:eastAsia="仿宋"/>
        </w:rPr>
        <w:t>有</w:t>
      </w:r>
      <w:r w:rsidR="00AF49E4" w:rsidRPr="007A5478">
        <w:rPr>
          <w:rFonts w:eastAsia="仿宋" w:hint="eastAsia"/>
        </w:rPr>
        <w:t>各自</w:t>
      </w:r>
      <w:r w:rsidR="00AF49E4" w:rsidRPr="007A5478">
        <w:rPr>
          <w:rFonts w:eastAsia="仿宋"/>
        </w:rPr>
        <w:t>细分的</w:t>
      </w:r>
      <w:r w:rsidR="00AF49E4" w:rsidRPr="007A5478">
        <w:rPr>
          <w:rFonts w:eastAsia="仿宋" w:hint="eastAsia"/>
        </w:rPr>
        <w:t>功能</w:t>
      </w:r>
      <w:r w:rsidR="004A61A4" w:rsidRPr="007A5478">
        <w:rPr>
          <w:rFonts w:eastAsia="仿宋" w:hint="eastAsia"/>
        </w:rPr>
        <w:t>。</w:t>
      </w:r>
      <w:r w:rsidR="00AF49E4" w:rsidRPr="007A5478">
        <w:rPr>
          <w:rFonts w:eastAsia="仿宋" w:hint="eastAsia"/>
        </w:rPr>
        <w:t>该操作</w:t>
      </w:r>
      <w:r w:rsidR="00F017E4" w:rsidRPr="007A5478">
        <w:rPr>
          <w:rFonts w:eastAsia="仿宋" w:hint="eastAsia"/>
        </w:rPr>
        <w:t>手册</w:t>
      </w:r>
      <w:r w:rsidRPr="007A5478">
        <w:rPr>
          <w:rFonts w:eastAsia="仿宋" w:hint="eastAsia"/>
        </w:rPr>
        <w:t>用于</w:t>
      </w:r>
      <w:r w:rsidR="00D713A3" w:rsidRPr="007A5478">
        <w:rPr>
          <w:rFonts w:eastAsia="仿宋"/>
        </w:rPr>
        <w:t>介绍</w:t>
      </w:r>
      <w:r w:rsidRPr="007A5478">
        <w:rPr>
          <w:rFonts w:eastAsia="仿宋" w:hint="eastAsia"/>
        </w:rPr>
        <w:t>外部用户</w:t>
      </w:r>
      <w:r w:rsidR="004B49BF" w:rsidRPr="007A5478">
        <w:rPr>
          <w:rFonts w:eastAsia="仿宋" w:hint="eastAsia"/>
        </w:rPr>
        <w:t>如何进行岗位权限配置、证书绑定、操作员管理及担保品拍卖公告查看、</w:t>
      </w:r>
      <w:r w:rsidRPr="007A5478">
        <w:rPr>
          <w:rFonts w:eastAsia="仿宋" w:hint="eastAsia"/>
        </w:rPr>
        <w:t>投标</w:t>
      </w:r>
      <w:r w:rsidR="004B49BF" w:rsidRPr="007A5478">
        <w:rPr>
          <w:rFonts w:eastAsia="仿宋" w:hint="eastAsia"/>
        </w:rPr>
        <w:t>、</w:t>
      </w:r>
      <w:r w:rsidR="00C427CB" w:rsidRPr="007A5478">
        <w:rPr>
          <w:rFonts w:eastAsia="仿宋" w:hint="eastAsia"/>
        </w:rPr>
        <w:t>查看</w:t>
      </w:r>
      <w:r w:rsidR="004B49BF" w:rsidRPr="007A5478">
        <w:rPr>
          <w:rFonts w:eastAsia="仿宋" w:hint="eastAsia"/>
        </w:rPr>
        <w:t>中标结果</w:t>
      </w:r>
      <w:r w:rsidR="00C427CB" w:rsidRPr="007A5478">
        <w:rPr>
          <w:rFonts w:eastAsia="仿宋" w:hint="eastAsia"/>
        </w:rPr>
        <w:t>数据</w:t>
      </w:r>
      <w:r w:rsidR="004B49BF" w:rsidRPr="007A5478">
        <w:rPr>
          <w:rFonts w:eastAsia="仿宋" w:hint="eastAsia"/>
        </w:rPr>
        <w:t>、</w:t>
      </w:r>
      <w:r w:rsidR="00C427CB" w:rsidRPr="007A5478">
        <w:rPr>
          <w:rFonts w:eastAsia="仿宋" w:hint="eastAsia"/>
        </w:rPr>
        <w:t>查看</w:t>
      </w:r>
      <w:r w:rsidR="004B49BF" w:rsidRPr="007A5478">
        <w:rPr>
          <w:rFonts w:eastAsia="仿宋" w:hint="eastAsia"/>
        </w:rPr>
        <w:t>处置信息和相关文书（</w:t>
      </w:r>
      <w:proofErr w:type="gramStart"/>
      <w:r w:rsidR="004B49BF" w:rsidRPr="007A5478">
        <w:rPr>
          <w:rFonts w:eastAsia="仿宋" w:hint="eastAsia"/>
        </w:rPr>
        <w:t>签电子章</w:t>
      </w:r>
      <w:proofErr w:type="gramEnd"/>
      <w:r w:rsidR="004B49BF" w:rsidRPr="007A5478">
        <w:rPr>
          <w:rFonts w:eastAsia="仿宋" w:hint="eastAsia"/>
        </w:rPr>
        <w:t>）导出</w:t>
      </w:r>
      <w:r w:rsidRPr="007A5478">
        <w:rPr>
          <w:rFonts w:eastAsia="仿宋" w:hint="eastAsia"/>
        </w:rPr>
        <w:t>等功能</w:t>
      </w:r>
      <w:r w:rsidR="00AF49E4" w:rsidRPr="007A5478">
        <w:rPr>
          <w:rFonts w:eastAsia="仿宋"/>
        </w:rPr>
        <w:t>。</w:t>
      </w:r>
    </w:p>
    <w:p w14:paraId="6F73B057" w14:textId="6CF4E324" w:rsidR="00924DC7" w:rsidRDefault="00DF53CB" w:rsidP="007A5478">
      <w:pPr>
        <w:ind w:firstLineChars="200" w:firstLine="480"/>
        <w:rPr>
          <w:rFonts w:eastAsia="仿宋"/>
        </w:rPr>
      </w:pPr>
      <w:r w:rsidRPr="007A5478">
        <w:rPr>
          <w:rFonts w:eastAsia="仿宋"/>
        </w:rPr>
        <w:t>注</w:t>
      </w:r>
      <w:r w:rsidRPr="007A5478">
        <w:rPr>
          <w:rFonts w:eastAsia="仿宋" w:hint="eastAsia"/>
        </w:rPr>
        <w:t>：</w:t>
      </w:r>
      <w:r w:rsidRPr="007A5478">
        <w:rPr>
          <w:rFonts w:eastAsia="仿宋"/>
        </w:rPr>
        <w:t>手册中数据均为测试数据</w:t>
      </w:r>
      <w:r w:rsidR="002558DC" w:rsidRPr="007A5478">
        <w:rPr>
          <w:rFonts w:eastAsia="仿宋" w:hint="eastAsia"/>
        </w:rPr>
        <w:t>，仅供参考。</w:t>
      </w:r>
    </w:p>
    <w:p w14:paraId="4440EAAC" w14:textId="77777777" w:rsidR="00924DC7" w:rsidRDefault="00AF49E4">
      <w:pPr>
        <w:pStyle w:val="1"/>
        <w:ind w:leftChars="100" w:left="240" w:firstLine="602"/>
        <w:rPr>
          <w:rFonts w:eastAsia="仿宋"/>
          <w:sz w:val="30"/>
          <w:szCs w:val="30"/>
        </w:rPr>
      </w:pPr>
      <w:bookmarkStart w:id="3" w:name="_Toc177668695"/>
      <w:r>
        <w:rPr>
          <w:rFonts w:ascii="仿宋" w:eastAsia="仿宋" w:hAnsi="仿宋" w:hint="eastAsia"/>
          <w:sz w:val="30"/>
          <w:szCs w:val="30"/>
        </w:rPr>
        <w:t>第2章</w:t>
      </w:r>
      <w:r>
        <w:rPr>
          <w:rFonts w:eastAsia="仿宋" w:hint="eastAsia"/>
          <w:sz w:val="30"/>
          <w:szCs w:val="30"/>
        </w:rPr>
        <w:t xml:space="preserve"> </w:t>
      </w:r>
      <w:r>
        <w:rPr>
          <w:rFonts w:eastAsia="仿宋" w:hint="eastAsia"/>
          <w:sz w:val="30"/>
          <w:szCs w:val="30"/>
        </w:rPr>
        <w:t>功能</w:t>
      </w:r>
      <w:r>
        <w:rPr>
          <w:rFonts w:eastAsia="仿宋"/>
          <w:sz w:val="30"/>
          <w:szCs w:val="30"/>
        </w:rPr>
        <w:t>详细说明</w:t>
      </w:r>
      <w:bookmarkEnd w:id="3"/>
    </w:p>
    <w:p w14:paraId="0977A613" w14:textId="77777777" w:rsidR="00924DC7" w:rsidRDefault="00AF49E4">
      <w:pPr>
        <w:pStyle w:val="2"/>
        <w:ind w:firstLine="602"/>
      </w:pPr>
      <w:bookmarkStart w:id="4" w:name="_Toc177668696"/>
      <w:r>
        <w:rPr>
          <w:rFonts w:ascii="仿宋" w:hAnsi="仿宋" w:hint="eastAsia"/>
        </w:rPr>
        <w:t xml:space="preserve">2.1 </w:t>
      </w:r>
      <w:r>
        <w:rPr>
          <w:rFonts w:hint="eastAsia"/>
        </w:rPr>
        <w:t>用户管理</w:t>
      </w:r>
      <w:bookmarkEnd w:id="4"/>
    </w:p>
    <w:p w14:paraId="4E2AD55B" w14:textId="77777777" w:rsidR="00924DC7" w:rsidRDefault="00AF49E4">
      <w:pPr>
        <w:pStyle w:val="3"/>
        <w:ind w:firstLine="602"/>
      </w:pPr>
      <w:bookmarkStart w:id="5" w:name="_Toc177668697"/>
      <w:r>
        <w:rPr>
          <w:rFonts w:ascii="仿宋" w:hAnsi="仿宋" w:hint="eastAsia"/>
        </w:rPr>
        <w:t>2.1.1</w:t>
      </w:r>
      <w:r>
        <w:t xml:space="preserve"> </w:t>
      </w:r>
      <w:r>
        <w:rPr>
          <w:rFonts w:hint="eastAsia"/>
        </w:rPr>
        <w:t>登录</w:t>
      </w:r>
      <w:r>
        <w:t>与</w:t>
      </w:r>
      <w:r>
        <w:rPr>
          <w:rFonts w:hint="eastAsia"/>
        </w:rPr>
        <w:t>注销</w:t>
      </w:r>
      <w:bookmarkEnd w:id="5"/>
    </w:p>
    <w:p w14:paraId="5C47F593" w14:textId="77777777" w:rsidR="00924DC7" w:rsidRDefault="00AF49E4">
      <w:pPr>
        <w:ind w:firstLineChars="200" w:firstLine="480"/>
        <w:rPr>
          <w:rFonts w:eastAsia="仿宋"/>
        </w:rPr>
      </w:pPr>
      <w:r>
        <w:rPr>
          <w:rFonts w:eastAsia="仿宋" w:hint="eastAsia"/>
        </w:rPr>
        <w:t>首先</w:t>
      </w:r>
      <w:r>
        <w:rPr>
          <w:rFonts w:eastAsia="仿宋"/>
        </w:rPr>
        <w:t>，用户需要有持有人账号</w:t>
      </w:r>
      <w:r>
        <w:rPr>
          <w:rFonts w:eastAsia="仿宋" w:hint="eastAsia"/>
        </w:rPr>
        <w:t>、</w:t>
      </w:r>
      <w:r>
        <w:rPr>
          <w:rFonts w:eastAsia="仿宋"/>
        </w:rPr>
        <w:t>操作员代码和密码来登入该系统</w:t>
      </w:r>
      <w:r>
        <w:rPr>
          <w:rFonts w:eastAsia="仿宋" w:hint="eastAsia"/>
        </w:rPr>
        <w:t>，下图</w:t>
      </w:r>
      <w:r>
        <w:rPr>
          <w:rFonts w:eastAsia="仿宋"/>
        </w:rPr>
        <w:t>为系统的登录界面</w:t>
      </w:r>
      <w:r>
        <w:rPr>
          <w:rFonts w:eastAsia="仿宋" w:hint="eastAsia"/>
        </w:rPr>
        <w:t>，</w:t>
      </w:r>
      <w:r>
        <w:rPr>
          <w:rFonts w:eastAsia="仿宋"/>
        </w:rPr>
        <w:t>首次登录或者密码过期需要强制修改密码。</w:t>
      </w:r>
    </w:p>
    <w:p w14:paraId="4FA4E95C" w14:textId="77777777" w:rsidR="00924DC7" w:rsidRDefault="00AF49E4">
      <w:pPr>
        <w:ind w:firstLineChars="200" w:firstLine="480"/>
        <w:rPr>
          <w:rFonts w:eastAsia="仿宋"/>
        </w:rPr>
      </w:pPr>
      <w:r>
        <w:rPr>
          <w:rFonts w:eastAsia="仿宋" w:hint="eastAsia"/>
        </w:rPr>
        <w:t>首次登录初始密码为“</w:t>
      </w:r>
      <w:r>
        <w:rPr>
          <w:rFonts w:eastAsia="仿宋" w:hint="eastAsia"/>
        </w:rPr>
        <w:t>888888</w:t>
      </w:r>
      <w:r>
        <w:rPr>
          <w:rFonts w:eastAsia="仿宋" w:hint="eastAsia"/>
        </w:rPr>
        <w:t>”。</w:t>
      </w:r>
    </w:p>
    <w:p w14:paraId="049949EA" w14:textId="77777777" w:rsidR="00924DC7" w:rsidRDefault="00AF49E4">
      <w:pPr>
        <w:ind w:firstLineChars="200" w:firstLine="480"/>
        <w:rPr>
          <w:rFonts w:eastAsia="仿宋"/>
        </w:rPr>
      </w:pPr>
      <w:r>
        <w:rPr>
          <w:rFonts w:eastAsia="仿宋" w:hint="eastAsia"/>
        </w:rPr>
        <w:t>登录还需</w:t>
      </w:r>
      <w:proofErr w:type="gramStart"/>
      <w:r>
        <w:rPr>
          <w:rFonts w:eastAsia="仿宋" w:hint="eastAsia"/>
        </w:rPr>
        <w:t>进行国密认证</w:t>
      </w:r>
      <w:proofErr w:type="gramEnd"/>
      <w:r>
        <w:rPr>
          <w:rFonts w:eastAsia="仿宋" w:hint="eastAsia"/>
        </w:rPr>
        <w:t>。具体操作步骤</w:t>
      </w:r>
      <w:hyperlink w:anchor="_2.4 国密验证" w:history="1">
        <w:r>
          <w:rPr>
            <w:rStyle w:val="ac"/>
            <w:rFonts w:eastAsia="仿宋" w:hint="eastAsia"/>
          </w:rPr>
          <w:t>2.4</w:t>
        </w:r>
        <w:proofErr w:type="gramStart"/>
        <w:r>
          <w:rPr>
            <w:rStyle w:val="ac"/>
            <w:rFonts w:eastAsia="仿宋" w:hint="eastAsia"/>
          </w:rPr>
          <w:t>国密认证</w:t>
        </w:r>
        <w:proofErr w:type="gramEnd"/>
      </w:hyperlink>
      <w:r>
        <w:rPr>
          <w:rFonts w:eastAsia="仿宋" w:hint="eastAsia"/>
        </w:rPr>
        <w:t>。</w:t>
      </w:r>
    </w:p>
    <w:p w14:paraId="07B5412C" w14:textId="77777777" w:rsidR="00924DC7" w:rsidRDefault="00AF49E4">
      <w:pPr>
        <w:ind w:firstLineChars="200" w:firstLine="480"/>
        <w:rPr>
          <w:rFonts w:eastAsia="仿宋"/>
        </w:rPr>
      </w:pPr>
      <w:r>
        <w:rPr>
          <w:noProof/>
        </w:rPr>
        <w:lastRenderedPageBreak/>
        <w:drawing>
          <wp:inline distT="0" distB="0" distL="0" distR="0" wp14:anchorId="7998CE62" wp14:editId="76326F9F">
            <wp:extent cx="5274310" cy="306959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3069590"/>
                    </a:xfrm>
                    <a:prstGeom prst="rect">
                      <a:avLst/>
                    </a:prstGeom>
                  </pic:spPr>
                </pic:pic>
              </a:graphicData>
            </a:graphic>
          </wp:inline>
        </w:drawing>
      </w:r>
    </w:p>
    <w:p w14:paraId="4F91DA13" w14:textId="77777777" w:rsidR="00924DC7" w:rsidRDefault="00AF49E4">
      <w:pPr>
        <w:pStyle w:val="af"/>
        <w:numPr>
          <w:ilvl w:val="0"/>
          <w:numId w:val="1"/>
        </w:numPr>
        <w:ind w:firstLine="480"/>
        <w:jc w:val="center"/>
        <w:rPr>
          <w:rFonts w:eastAsia="仿宋"/>
        </w:rPr>
      </w:pPr>
      <w:r>
        <w:rPr>
          <w:rFonts w:eastAsia="仿宋" w:hint="eastAsia"/>
        </w:rPr>
        <w:t>图</w:t>
      </w:r>
      <w:r>
        <w:rPr>
          <w:rFonts w:eastAsia="仿宋" w:hint="eastAsia"/>
        </w:rPr>
        <w:t xml:space="preserve"> 2.1</w:t>
      </w:r>
      <w:r>
        <w:rPr>
          <w:rFonts w:eastAsia="仿宋"/>
        </w:rPr>
        <w:t xml:space="preserve">.1-1 </w:t>
      </w:r>
      <w:r>
        <w:rPr>
          <w:rFonts w:eastAsia="仿宋"/>
        </w:rPr>
        <w:t>系统</w:t>
      </w:r>
      <w:r>
        <w:rPr>
          <w:rFonts w:eastAsia="仿宋" w:hint="eastAsia"/>
        </w:rPr>
        <w:t>登录界面</w:t>
      </w:r>
    </w:p>
    <w:p w14:paraId="2967E15F" w14:textId="77777777" w:rsidR="00924DC7" w:rsidRDefault="00924DC7">
      <w:pPr>
        <w:ind w:left="420"/>
        <w:rPr>
          <w:rFonts w:eastAsia="仿宋"/>
        </w:rPr>
      </w:pPr>
    </w:p>
    <w:p w14:paraId="113DC485" w14:textId="77777777" w:rsidR="00924DC7" w:rsidRDefault="00924DC7">
      <w:pPr>
        <w:ind w:firstLineChars="200" w:firstLine="480"/>
        <w:rPr>
          <w:rFonts w:eastAsia="仿宋"/>
        </w:rPr>
      </w:pPr>
    </w:p>
    <w:p w14:paraId="09A8CEFA" w14:textId="77777777" w:rsidR="00924DC7" w:rsidRDefault="00FC6731">
      <w:pPr>
        <w:ind w:firstLineChars="200" w:firstLine="480"/>
        <w:rPr>
          <w:rFonts w:eastAsia="仿宋"/>
        </w:rPr>
      </w:pPr>
      <w:r>
        <w:rPr>
          <w:noProof/>
        </w:rPr>
        <w:drawing>
          <wp:inline distT="0" distB="0" distL="0" distR="0" wp14:anchorId="07F127DE" wp14:editId="499321ED">
            <wp:extent cx="2893746" cy="228600"/>
            <wp:effectExtent l="0" t="0" r="190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2787" cy="240374"/>
                    </a:xfrm>
                    <a:prstGeom prst="rect">
                      <a:avLst/>
                    </a:prstGeom>
                  </pic:spPr>
                </pic:pic>
              </a:graphicData>
            </a:graphic>
          </wp:inline>
        </w:drawing>
      </w:r>
      <w:r w:rsidR="00AF49E4">
        <w:rPr>
          <w:rFonts w:eastAsia="仿宋" w:hint="eastAsia"/>
        </w:rPr>
        <w:t>登录后，查看界面，右下角展示机构全称、操作员和操作日期。</w:t>
      </w:r>
      <w:r w:rsidR="00AF49E4">
        <w:rPr>
          <w:rFonts w:eastAsia="仿宋"/>
        </w:rPr>
        <w:t xml:space="preserve"> </w:t>
      </w:r>
    </w:p>
    <w:p w14:paraId="2C190A30" w14:textId="77777777" w:rsidR="00924DC7" w:rsidRDefault="00924DC7">
      <w:pPr>
        <w:ind w:firstLineChars="200" w:firstLine="480"/>
        <w:rPr>
          <w:rFonts w:eastAsia="仿宋"/>
        </w:rPr>
      </w:pPr>
    </w:p>
    <w:p w14:paraId="57A8A436" w14:textId="77777777" w:rsidR="00924DC7" w:rsidRDefault="00AF49E4">
      <w:pPr>
        <w:ind w:firstLineChars="200" w:firstLine="480"/>
        <w:rPr>
          <w:rFonts w:eastAsia="仿宋"/>
        </w:rPr>
      </w:pPr>
      <w:r>
        <w:rPr>
          <w:noProof/>
        </w:rPr>
        <w:drawing>
          <wp:inline distT="0" distB="0" distL="0" distR="0" wp14:anchorId="2C89565E" wp14:editId="2BC322C0">
            <wp:extent cx="552450" cy="3048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552450" cy="304800"/>
                    </a:xfrm>
                    <a:prstGeom prst="rect">
                      <a:avLst/>
                    </a:prstGeom>
                  </pic:spPr>
                </pic:pic>
              </a:graphicData>
            </a:graphic>
          </wp:inline>
        </w:drawing>
      </w:r>
      <w:r>
        <w:rPr>
          <w:rFonts w:eastAsia="仿宋" w:hint="eastAsia"/>
        </w:rPr>
        <w:t>如需切换用户</w:t>
      </w:r>
      <w:r>
        <w:rPr>
          <w:rFonts w:eastAsia="仿宋"/>
        </w:rPr>
        <w:t>，点击</w:t>
      </w:r>
      <w:r w:rsidR="00320E3D">
        <w:rPr>
          <w:rFonts w:eastAsia="仿宋"/>
        </w:rPr>
        <w:t>右上角</w:t>
      </w:r>
      <w:r>
        <w:rPr>
          <w:rFonts w:eastAsia="仿宋"/>
        </w:rPr>
        <w:t>此按钮注销原先用户，返回登录界面即可</w:t>
      </w:r>
      <w:r>
        <w:rPr>
          <w:rFonts w:eastAsia="仿宋" w:hint="eastAsia"/>
        </w:rPr>
        <w:t>重新</w:t>
      </w:r>
      <w:r>
        <w:rPr>
          <w:rFonts w:eastAsia="仿宋"/>
        </w:rPr>
        <w:t>登录。</w:t>
      </w:r>
    </w:p>
    <w:p w14:paraId="7BB07E1C" w14:textId="77777777" w:rsidR="00924DC7" w:rsidRDefault="00AF49E4">
      <w:pPr>
        <w:ind w:firstLineChars="200" w:firstLine="480"/>
        <w:rPr>
          <w:rFonts w:eastAsia="仿宋"/>
        </w:rPr>
      </w:pPr>
      <w:r>
        <w:rPr>
          <w:noProof/>
        </w:rPr>
        <w:drawing>
          <wp:inline distT="0" distB="0" distL="0" distR="0" wp14:anchorId="7818E7FA" wp14:editId="6E8865EB">
            <wp:extent cx="676275" cy="3905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2"/>
                    <a:stretch>
                      <a:fillRect/>
                    </a:stretch>
                  </pic:blipFill>
                  <pic:spPr>
                    <a:xfrm>
                      <a:off x="0" y="0"/>
                      <a:ext cx="676275" cy="390525"/>
                    </a:xfrm>
                    <a:prstGeom prst="rect">
                      <a:avLst/>
                    </a:prstGeom>
                  </pic:spPr>
                </pic:pic>
              </a:graphicData>
            </a:graphic>
          </wp:inline>
        </w:drawing>
      </w:r>
      <w:r>
        <w:rPr>
          <w:rFonts w:eastAsia="仿宋" w:hint="eastAsia"/>
        </w:rPr>
        <w:t>消息为推送的消息提示，点击</w:t>
      </w:r>
      <w:r w:rsidR="0098519F">
        <w:rPr>
          <w:rFonts w:eastAsia="仿宋" w:hint="eastAsia"/>
        </w:rPr>
        <w:t>右上角此按钮</w:t>
      </w:r>
      <w:r>
        <w:rPr>
          <w:rFonts w:eastAsia="仿宋" w:hint="eastAsia"/>
        </w:rPr>
        <w:t>可查看具体信息。</w:t>
      </w:r>
    </w:p>
    <w:p w14:paraId="3CE2F7DA" w14:textId="77777777" w:rsidR="00924DC7" w:rsidRDefault="00AF49E4">
      <w:pPr>
        <w:ind w:firstLineChars="200" w:firstLine="480"/>
        <w:rPr>
          <w:rFonts w:eastAsia="仿宋"/>
        </w:rPr>
      </w:pPr>
      <w:r>
        <w:rPr>
          <w:noProof/>
        </w:rPr>
        <w:drawing>
          <wp:inline distT="0" distB="0" distL="0" distR="0" wp14:anchorId="01BACB35" wp14:editId="761253D8">
            <wp:extent cx="704850" cy="228600"/>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pic:cNvPicPr>
                  </pic:nvPicPr>
                  <pic:blipFill>
                    <a:blip r:embed="rId13"/>
                    <a:stretch>
                      <a:fillRect/>
                    </a:stretch>
                  </pic:blipFill>
                  <pic:spPr>
                    <a:xfrm>
                      <a:off x="0" y="0"/>
                      <a:ext cx="704850" cy="228600"/>
                    </a:xfrm>
                    <a:prstGeom prst="rect">
                      <a:avLst/>
                    </a:prstGeom>
                  </pic:spPr>
                </pic:pic>
              </a:graphicData>
            </a:graphic>
          </wp:inline>
        </w:drawing>
      </w:r>
      <w:r>
        <w:rPr>
          <w:rFonts w:eastAsia="仿宋" w:hint="eastAsia"/>
        </w:rPr>
        <w:t>如需更改密码，点击右上角</w:t>
      </w:r>
      <w:r w:rsidR="00D1323A">
        <w:rPr>
          <w:rFonts w:eastAsia="仿宋" w:hint="eastAsia"/>
        </w:rPr>
        <w:t>此按钮</w:t>
      </w:r>
      <w:r>
        <w:rPr>
          <w:rFonts w:eastAsia="仿宋" w:hint="eastAsia"/>
        </w:rPr>
        <w:t>，可进行密码修改。</w:t>
      </w:r>
    </w:p>
    <w:p w14:paraId="6A4B2D73" w14:textId="77777777" w:rsidR="00924DC7" w:rsidRDefault="00B5273F">
      <w:pPr>
        <w:ind w:firstLineChars="200" w:firstLine="480"/>
        <w:jc w:val="center"/>
        <w:rPr>
          <w:rFonts w:eastAsia="仿宋"/>
        </w:rPr>
      </w:pPr>
      <w:r>
        <w:rPr>
          <w:noProof/>
        </w:rPr>
        <w:drawing>
          <wp:inline distT="0" distB="0" distL="0" distR="0" wp14:anchorId="38276A07" wp14:editId="5B1B4FF4">
            <wp:extent cx="3758540" cy="2371545"/>
            <wp:effectExtent l="0" t="0" r="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86818" cy="2389387"/>
                    </a:xfrm>
                    <a:prstGeom prst="rect">
                      <a:avLst/>
                    </a:prstGeom>
                  </pic:spPr>
                </pic:pic>
              </a:graphicData>
            </a:graphic>
          </wp:inline>
        </w:drawing>
      </w:r>
    </w:p>
    <w:p w14:paraId="611B8B03" w14:textId="77777777" w:rsidR="00924DC7" w:rsidRDefault="00AF49E4">
      <w:pPr>
        <w:pStyle w:val="af"/>
        <w:numPr>
          <w:ilvl w:val="0"/>
          <w:numId w:val="1"/>
        </w:numPr>
        <w:ind w:firstLine="480"/>
        <w:jc w:val="center"/>
        <w:rPr>
          <w:rFonts w:eastAsia="仿宋"/>
        </w:rPr>
      </w:pPr>
      <w:r>
        <w:rPr>
          <w:rFonts w:eastAsia="仿宋" w:hint="eastAsia"/>
        </w:rPr>
        <w:lastRenderedPageBreak/>
        <w:t>图</w:t>
      </w:r>
      <w:r>
        <w:rPr>
          <w:rFonts w:eastAsia="仿宋" w:hint="eastAsia"/>
        </w:rPr>
        <w:t xml:space="preserve"> 2.1</w:t>
      </w:r>
      <w:r>
        <w:rPr>
          <w:rFonts w:eastAsia="仿宋"/>
        </w:rPr>
        <w:t xml:space="preserve">.1-2 </w:t>
      </w:r>
      <w:r>
        <w:rPr>
          <w:rFonts w:eastAsia="仿宋"/>
        </w:rPr>
        <w:t>修改密码</w:t>
      </w:r>
      <w:r>
        <w:rPr>
          <w:rFonts w:eastAsia="仿宋" w:hint="eastAsia"/>
        </w:rPr>
        <w:t>界面</w:t>
      </w:r>
    </w:p>
    <w:p w14:paraId="78B0E40D" w14:textId="77777777" w:rsidR="00924DC7" w:rsidRDefault="00924DC7">
      <w:pPr>
        <w:ind w:firstLineChars="200" w:firstLine="480"/>
        <w:rPr>
          <w:rFonts w:eastAsia="仿宋"/>
        </w:rPr>
      </w:pPr>
    </w:p>
    <w:p w14:paraId="3529D17E" w14:textId="77777777" w:rsidR="00924DC7" w:rsidRDefault="00AF49E4">
      <w:pPr>
        <w:pStyle w:val="3"/>
        <w:ind w:firstLine="602"/>
        <w:rPr>
          <w:rFonts w:ascii="仿宋" w:hAnsi="仿宋"/>
        </w:rPr>
      </w:pPr>
      <w:bookmarkStart w:id="6" w:name="_Toc177668698"/>
      <w:r>
        <w:rPr>
          <w:rFonts w:ascii="仿宋" w:hAnsi="仿宋" w:hint="eastAsia"/>
        </w:rPr>
        <w:t>2.1.2</w:t>
      </w:r>
      <w:r>
        <w:rPr>
          <w:rFonts w:ascii="仿宋" w:hAnsi="仿宋"/>
        </w:rPr>
        <w:t xml:space="preserve"> </w:t>
      </w:r>
      <w:r>
        <w:rPr>
          <w:rFonts w:ascii="仿宋" w:hAnsi="仿宋" w:hint="eastAsia"/>
        </w:rPr>
        <w:t>岗位</w:t>
      </w:r>
      <w:r>
        <w:rPr>
          <w:rFonts w:ascii="仿宋" w:hAnsi="仿宋"/>
        </w:rPr>
        <w:t>维护</w:t>
      </w:r>
      <w:bookmarkEnd w:id="6"/>
    </w:p>
    <w:p w14:paraId="20569189" w14:textId="77777777" w:rsidR="00924DC7" w:rsidRDefault="00AF49E4">
      <w:pPr>
        <w:pStyle w:val="4"/>
        <w:ind w:firstLine="602"/>
        <w:rPr>
          <w:rFonts w:ascii="仿宋" w:hAnsi="仿宋"/>
        </w:rPr>
      </w:pPr>
      <w:r>
        <w:rPr>
          <w:rFonts w:ascii="仿宋" w:hAnsi="仿宋" w:hint="eastAsia"/>
        </w:rPr>
        <w:t>2.1.2.1 岗位信息</w:t>
      </w:r>
    </w:p>
    <w:p w14:paraId="341A088A" w14:textId="77777777" w:rsidR="00924DC7" w:rsidRDefault="00AF49E4">
      <w:pPr>
        <w:ind w:firstLineChars="200" w:firstLine="480"/>
        <w:rPr>
          <w:rFonts w:eastAsia="仿宋"/>
        </w:rPr>
      </w:pPr>
      <w:r>
        <w:rPr>
          <w:rFonts w:eastAsia="仿宋" w:hint="eastAsia"/>
        </w:rPr>
        <w:t>1.</w:t>
      </w:r>
      <w:r w:rsidR="003F39F1">
        <w:rPr>
          <w:rFonts w:eastAsia="仿宋" w:hint="eastAsia"/>
        </w:rPr>
        <w:t>机构首席操作员</w:t>
      </w:r>
      <w:r>
        <w:rPr>
          <w:rFonts w:eastAsia="仿宋"/>
        </w:rPr>
        <w:t>登录</w:t>
      </w:r>
      <w:r>
        <w:rPr>
          <w:rFonts w:eastAsia="仿宋" w:hint="eastAsia"/>
        </w:rPr>
        <w:t>拍卖</w:t>
      </w:r>
      <w:r>
        <w:rPr>
          <w:rFonts w:eastAsia="仿宋"/>
        </w:rPr>
        <w:t>系统，添加</w:t>
      </w:r>
      <w:r w:rsidR="003F39F1">
        <w:rPr>
          <w:rFonts w:eastAsia="仿宋"/>
        </w:rPr>
        <w:t>本机构</w:t>
      </w:r>
      <w:r>
        <w:rPr>
          <w:rFonts w:eastAsia="仿宋"/>
        </w:rPr>
        <w:t>岗位</w:t>
      </w:r>
      <w:r>
        <w:rPr>
          <w:rFonts w:eastAsia="仿宋" w:hint="eastAsia"/>
        </w:rPr>
        <w:t>信息</w:t>
      </w:r>
      <w:r>
        <w:rPr>
          <w:rFonts w:eastAsia="仿宋" w:hint="eastAsia"/>
        </w:rPr>
        <w:t>(</w:t>
      </w:r>
      <w:r>
        <w:rPr>
          <w:rFonts w:eastAsia="仿宋" w:hint="eastAsia"/>
        </w:rPr>
        <w:t>包括岗位名称、岗位权限等</w:t>
      </w:r>
      <w:r>
        <w:rPr>
          <w:rFonts w:eastAsia="仿宋" w:hint="eastAsia"/>
        </w:rPr>
        <w:t>)</w:t>
      </w:r>
      <w:r>
        <w:rPr>
          <w:rFonts w:eastAsia="仿宋" w:hint="eastAsia"/>
        </w:rPr>
        <w:t>。首席</w:t>
      </w:r>
      <w:r w:rsidR="003F39F1">
        <w:rPr>
          <w:rFonts w:eastAsia="仿宋" w:hint="eastAsia"/>
        </w:rPr>
        <w:t>操作员</w:t>
      </w:r>
      <w:r>
        <w:rPr>
          <w:rFonts w:eastAsia="仿宋" w:hint="eastAsia"/>
        </w:rPr>
        <w:t>进入“用户管理”</w:t>
      </w:r>
      <w:r>
        <w:rPr>
          <w:rFonts w:eastAsia="仿宋" w:hint="eastAsia"/>
        </w:rPr>
        <w:t>-</w:t>
      </w:r>
      <w:r w:rsidR="00313AE8">
        <w:rPr>
          <w:rFonts w:eastAsia="仿宋" w:hint="eastAsia"/>
        </w:rPr>
        <w:t>“岗位维护”模块，可对</w:t>
      </w:r>
      <w:r>
        <w:rPr>
          <w:rFonts w:eastAsia="仿宋" w:hint="eastAsia"/>
        </w:rPr>
        <w:t>机构用户进行岗位信息的“查询”，“导出”和“新增”操作。</w:t>
      </w:r>
    </w:p>
    <w:p w14:paraId="65C672D1" w14:textId="77777777" w:rsidR="00924DC7" w:rsidRDefault="00AF49E4">
      <w:pPr>
        <w:ind w:firstLineChars="200" w:firstLine="480"/>
        <w:rPr>
          <w:rFonts w:eastAsia="仿宋"/>
        </w:rPr>
      </w:pPr>
      <w:r>
        <w:rPr>
          <w:rFonts w:eastAsia="仿宋" w:hint="eastAsia"/>
        </w:rPr>
        <w:t>点击</w:t>
      </w:r>
      <w:r>
        <w:rPr>
          <w:rFonts w:eastAsia="仿宋"/>
        </w:rPr>
        <w:t>查询按钮，</w:t>
      </w:r>
      <w:r>
        <w:rPr>
          <w:rFonts w:eastAsia="仿宋" w:hint="eastAsia"/>
        </w:rPr>
        <w:t>即可</w:t>
      </w:r>
      <w:r>
        <w:rPr>
          <w:rFonts w:eastAsia="仿宋"/>
        </w:rPr>
        <w:t>查看该</w:t>
      </w:r>
      <w:r>
        <w:rPr>
          <w:rFonts w:eastAsia="仿宋" w:hint="eastAsia"/>
        </w:rPr>
        <w:t>机构</w:t>
      </w:r>
      <w:r>
        <w:rPr>
          <w:rFonts w:eastAsia="仿宋"/>
        </w:rPr>
        <w:t>系统内</w:t>
      </w:r>
      <w:r>
        <w:rPr>
          <w:rFonts w:eastAsia="仿宋" w:hint="eastAsia"/>
        </w:rPr>
        <w:t>已录入的</w:t>
      </w:r>
      <w:r>
        <w:rPr>
          <w:rFonts w:eastAsia="仿宋"/>
        </w:rPr>
        <w:t>岗位</w:t>
      </w:r>
      <w:r>
        <w:rPr>
          <w:rFonts w:eastAsia="仿宋" w:hint="eastAsia"/>
        </w:rPr>
        <w:t>信息。点击岗位信息对应的操作按钮，可对岗位信息进行对应操作。操作内容分别为查看详情</w:t>
      </w:r>
      <w:r>
        <w:rPr>
          <w:rFonts w:eastAsia="仿宋"/>
        </w:rPr>
        <w:t>，查看操作员</w:t>
      </w:r>
      <w:r>
        <w:rPr>
          <w:rFonts w:eastAsia="仿宋" w:hint="eastAsia"/>
        </w:rPr>
        <w:t>，编辑</w:t>
      </w:r>
      <w:r>
        <w:rPr>
          <w:rFonts w:eastAsia="仿宋"/>
        </w:rPr>
        <w:t>修改岗位</w:t>
      </w:r>
      <w:r>
        <w:rPr>
          <w:rFonts w:eastAsia="仿宋" w:hint="eastAsia"/>
        </w:rPr>
        <w:t>以及</w:t>
      </w:r>
      <w:r>
        <w:rPr>
          <w:rFonts w:eastAsia="仿宋"/>
        </w:rPr>
        <w:t>删除岗位信息。</w:t>
      </w:r>
    </w:p>
    <w:p w14:paraId="092FB038" w14:textId="77777777" w:rsidR="00924DC7" w:rsidRDefault="00AF49E4">
      <w:pPr>
        <w:ind w:firstLineChars="200" w:firstLine="480"/>
        <w:rPr>
          <w:rFonts w:eastAsia="仿宋"/>
        </w:rPr>
      </w:pPr>
      <w:r>
        <w:rPr>
          <w:rFonts w:eastAsia="仿宋"/>
        </w:rPr>
        <w:t>点击导出按钮</w:t>
      </w:r>
      <w:r>
        <w:rPr>
          <w:rFonts w:eastAsia="仿宋" w:hint="eastAsia"/>
        </w:rPr>
        <w:t>，</w:t>
      </w:r>
      <w:r>
        <w:rPr>
          <w:rFonts w:eastAsia="仿宋"/>
        </w:rPr>
        <w:t>即可对根据查询出的数据进行导出</w:t>
      </w:r>
      <w:r>
        <w:rPr>
          <w:rFonts w:eastAsia="仿宋" w:hint="eastAsia"/>
        </w:rPr>
        <w:t>。</w:t>
      </w:r>
    </w:p>
    <w:p w14:paraId="0588043A" w14:textId="77777777" w:rsidR="00924DC7" w:rsidRDefault="00AF49E4">
      <w:pPr>
        <w:ind w:firstLineChars="200" w:firstLine="480"/>
        <w:rPr>
          <w:rFonts w:eastAsia="仿宋"/>
        </w:rPr>
      </w:pPr>
      <w:r>
        <w:rPr>
          <w:rFonts w:eastAsia="仿宋" w:hint="eastAsia"/>
        </w:rPr>
        <w:t>点击新增按钮，可新增对应岗位信息和权限。</w:t>
      </w:r>
    </w:p>
    <w:p w14:paraId="4E16DB2B" w14:textId="77777777" w:rsidR="00924DC7" w:rsidRDefault="00AF49E4">
      <w:pPr>
        <w:ind w:firstLineChars="200" w:firstLine="480"/>
        <w:rPr>
          <w:rFonts w:eastAsia="仿宋"/>
        </w:rPr>
      </w:pPr>
      <w:r>
        <w:rPr>
          <w:rFonts w:eastAsia="仿宋" w:hint="eastAsia"/>
        </w:rPr>
        <w:t>点击重置按钮，可清空筛选条件。</w:t>
      </w:r>
    </w:p>
    <w:p w14:paraId="5DE2E001" w14:textId="77777777" w:rsidR="00924DC7" w:rsidRDefault="00313AE8">
      <w:pPr>
        <w:ind w:firstLineChars="200" w:firstLine="480"/>
        <w:rPr>
          <w:rFonts w:eastAsia="仿宋"/>
        </w:rPr>
      </w:pPr>
      <w:r>
        <w:rPr>
          <w:noProof/>
        </w:rPr>
        <w:drawing>
          <wp:inline distT="0" distB="0" distL="0" distR="0" wp14:anchorId="41D7336F" wp14:editId="77DD0376">
            <wp:extent cx="4916384" cy="2460560"/>
            <wp:effectExtent l="0" t="0" r="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21986" cy="2463364"/>
                    </a:xfrm>
                    <a:prstGeom prst="rect">
                      <a:avLst/>
                    </a:prstGeom>
                  </pic:spPr>
                </pic:pic>
              </a:graphicData>
            </a:graphic>
          </wp:inline>
        </w:drawing>
      </w:r>
    </w:p>
    <w:p w14:paraId="63B868F8" w14:textId="77777777" w:rsidR="00924DC7" w:rsidRDefault="00AF49E4">
      <w:pPr>
        <w:pStyle w:val="af"/>
        <w:numPr>
          <w:ilvl w:val="0"/>
          <w:numId w:val="1"/>
        </w:numPr>
        <w:ind w:firstLine="480"/>
        <w:jc w:val="center"/>
        <w:rPr>
          <w:rFonts w:eastAsia="仿宋"/>
        </w:rPr>
      </w:pPr>
      <w:r>
        <w:rPr>
          <w:rFonts w:eastAsia="仿宋" w:hint="eastAsia"/>
        </w:rPr>
        <w:t>图</w:t>
      </w:r>
      <w:r>
        <w:rPr>
          <w:rFonts w:eastAsia="仿宋" w:hint="eastAsia"/>
        </w:rPr>
        <w:t>2.1.2</w:t>
      </w:r>
      <w:r>
        <w:rPr>
          <w:rFonts w:eastAsia="仿宋"/>
        </w:rPr>
        <w:t>-1</w:t>
      </w:r>
      <w:r>
        <w:rPr>
          <w:rFonts w:eastAsia="仿宋"/>
        </w:rPr>
        <w:t>岗位</w:t>
      </w:r>
      <w:r w:rsidR="00333EB8">
        <w:rPr>
          <w:rFonts w:eastAsia="仿宋" w:hint="eastAsia"/>
        </w:rPr>
        <w:t>维护</w:t>
      </w:r>
    </w:p>
    <w:p w14:paraId="349FCD6F" w14:textId="77777777" w:rsidR="00924DC7" w:rsidRDefault="00924DC7">
      <w:pPr>
        <w:ind w:firstLineChars="200" w:firstLine="480"/>
        <w:rPr>
          <w:rFonts w:eastAsia="仿宋"/>
        </w:rPr>
      </w:pPr>
    </w:p>
    <w:p w14:paraId="7198DEE8" w14:textId="77777777" w:rsidR="00924DC7" w:rsidRDefault="00AF49E4">
      <w:pPr>
        <w:numPr>
          <w:ilvl w:val="0"/>
          <w:numId w:val="2"/>
        </w:numPr>
        <w:ind w:firstLineChars="200" w:firstLine="480"/>
        <w:rPr>
          <w:rFonts w:eastAsia="仿宋"/>
        </w:rPr>
      </w:pPr>
      <w:r>
        <w:rPr>
          <w:rFonts w:eastAsia="仿宋" w:hint="eastAsia"/>
        </w:rPr>
        <w:t>点击</w:t>
      </w:r>
      <w:r>
        <w:rPr>
          <w:rFonts w:eastAsia="仿宋"/>
        </w:rPr>
        <w:t>新增按钮，</w:t>
      </w:r>
      <w:r>
        <w:rPr>
          <w:rFonts w:eastAsia="仿宋" w:hint="eastAsia"/>
        </w:rPr>
        <w:t>机构首席</w:t>
      </w:r>
      <w:r w:rsidR="00BC40EA">
        <w:rPr>
          <w:rFonts w:eastAsia="仿宋" w:hint="eastAsia"/>
        </w:rPr>
        <w:t>操作员</w:t>
      </w:r>
      <w:r>
        <w:rPr>
          <w:rFonts w:eastAsia="仿宋"/>
        </w:rPr>
        <w:t>可以</w:t>
      </w:r>
      <w:r>
        <w:rPr>
          <w:rFonts w:eastAsia="仿宋" w:hint="eastAsia"/>
        </w:rPr>
        <w:t>添加</w:t>
      </w:r>
      <w:r>
        <w:rPr>
          <w:rFonts w:eastAsia="仿宋"/>
        </w:rPr>
        <w:t>新的</w:t>
      </w:r>
      <w:r>
        <w:rPr>
          <w:rFonts w:eastAsia="仿宋" w:hint="eastAsia"/>
        </w:rPr>
        <w:t>岗位，包括</w:t>
      </w:r>
      <w:r>
        <w:rPr>
          <w:rFonts w:eastAsia="仿宋"/>
        </w:rPr>
        <w:t>岗位名称</w:t>
      </w:r>
      <w:r>
        <w:rPr>
          <w:rFonts w:eastAsia="仿宋" w:hint="eastAsia"/>
        </w:rPr>
        <w:t>、岗位属性</w:t>
      </w:r>
      <w:r w:rsidR="00BC40EA">
        <w:rPr>
          <w:rFonts w:eastAsia="仿宋" w:hint="eastAsia"/>
        </w:rPr>
        <w:t>、描述、备注</w:t>
      </w:r>
      <w:r>
        <w:rPr>
          <w:rFonts w:eastAsia="仿宋" w:hint="eastAsia"/>
        </w:rPr>
        <w:t>和岗位权限</w:t>
      </w:r>
      <w:r w:rsidR="00BC40EA">
        <w:rPr>
          <w:rFonts w:eastAsia="仿宋" w:hint="eastAsia"/>
        </w:rPr>
        <w:t>，</w:t>
      </w:r>
      <w:r>
        <w:rPr>
          <w:rFonts w:eastAsia="仿宋"/>
        </w:rPr>
        <w:t>最后点击保存更新权限设置。</w:t>
      </w:r>
    </w:p>
    <w:p w14:paraId="10AC6458" w14:textId="77777777" w:rsidR="00924DC7" w:rsidRDefault="00AF49E4">
      <w:pPr>
        <w:rPr>
          <w:rFonts w:eastAsia="仿宋"/>
        </w:rPr>
      </w:pPr>
      <w:r>
        <w:rPr>
          <w:rFonts w:eastAsia="仿宋" w:hint="eastAsia"/>
        </w:rPr>
        <w:t xml:space="preserve">    </w:t>
      </w:r>
      <w:r w:rsidR="00D713A3">
        <w:rPr>
          <w:rFonts w:eastAsia="仿宋" w:hint="eastAsia"/>
        </w:rPr>
        <w:t>注：</w:t>
      </w:r>
      <w:r>
        <w:rPr>
          <w:rFonts w:eastAsia="仿宋" w:hint="eastAsia"/>
        </w:rPr>
        <w:t>机构首席</w:t>
      </w:r>
      <w:r w:rsidR="0052293C">
        <w:rPr>
          <w:rFonts w:eastAsia="仿宋" w:hint="eastAsia"/>
        </w:rPr>
        <w:t>操作员</w:t>
      </w:r>
      <w:r>
        <w:rPr>
          <w:rFonts w:eastAsia="仿宋" w:hint="eastAsia"/>
        </w:rPr>
        <w:t>仅能添加本机构的操作岗，操作岗的用户管理模块只有查询权限。持有人账号和持有人全称自动带入置灰。</w:t>
      </w:r>
    </w:p>
    <w:p w14:paraId="40923366" w14:textId="77777777" w:rsidR="00924DC7" w:rsidRDefault="0052293C">
      <w:pPr>
        <w:ind w:firstLineChars="200" w:firstLine="480"/>
        <w:rPr>
          <w:rFonts w:eastAsia="仿宋"/>
        </w:rPr>
      </w:pPr>
      <w:r>
        <w:rPr>
          <w:noProof/>
        </w:rPr>
        <w:lastRenderedPageBreak/>
        <w:drawing>
          <wp:inline distT="0" distB="0" distL="0" distR="0" wp14:anchorId="74DAB369" wp14:editId="0521B291">
            <wp:extent cx="5274310" cy="2639695"/>
            <wp:effectExtent l="0" t="0" r="2540" b="8255"/>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639695"/>
                    </a:xfrm>
                    <a:prstGeom prst="rect">
                      <a:avLst/>
                    </a:prstGeom>
                  </pic:spPr>
                </pic:pic>
              </a:graphicData>
            </a:graphic>
          </wp:inline>
        </w:drawing>
      </w:r>
    </w:p>
    <w:p w14:paraId="43CAA912" w14:textId="77777777" w:rsidR="00924DC7" w:rsidRDefault="00AF49E4">
      <w:pPr>
        <w:pStyle w:val="af"/>
        <w:numPr>
          <w:ilvl w:val="0"/>
          <w:numId w:val="1"/>
        </w:numPr>
        <w:ind w:firstLine="480"/>
        <w:jc w:val="center"/>
        <w:rPr>
          <w:rFonts w:eastAsia="仿宋"/>
        </w:rPr>
      </w:pPr>
      <w:r>
        <w:rPr>
          <w:rFonts w:eastAsia="仿宋" w:hint="eastAsia"/>
        </w:rPr>
        <w:t>图</w:t>
      </w:r>
      <w:r>
        <w:rPr>
          <w:rFonts w:eastAsia="仿宋" w:hint="eastAsia"/>
        </w:rPr>
        <w:t>2.1</w:t>
      </w:r>
      <w:r>
        <w:rPr>
          <w:rFonts w:eastAsia="仿宋"/>
        </w:rPr>
        <w:t xml:space="preserve">.2-2 </w:t>
      </w:r>
      <w:r>
        <w:rPr>
          <w:rFonts w:eastAsia="仿宋"/>
        </w:rPr>
        <w:t>岗位</w:t>
      </w:r>
      <w:r w:rsidR="00AF27B9">
        <w:rPr>
          <w:rFonts w:eastAsia="仿宋" w:hint="eastAsia"/>
        </w:rPr>
        <w:t>新增</w:t>
      </w:r>
    </w:p>
    <w:p w14:paraId="50C4E949" w14:textId="77777777" w:rsidR="00924DC7" w:rsidRDefault="00924DC7">
      <w:pPr>
        <w:ind w:firstLineChars="200" w:firstLine="480"/>
        <w:rPr>
          <w:rFonts w:eastAsia="仿宋"/>
        </w:rPr>
      </w:pPr>
    </w:p>
    <w:p w14:paraId="2D3675E1" w14:textId="77777777" w:rsidR="00924DC7" w:rsidRDefault="00AF49E4">
      <w:pPr>
        <w:ind w:firstLineChars="200" w:firstLine="480"/>
        <w:rPr>
          <w:rFonts w:eastAsia="仿宋"/>
        </w:rPr>
      </w:pPr>
      <w:r>
        <w:rPr>
          <w:rFonts w:eastAsia="仿宋" w:hint="eastAsia"/>
        </w:rPr>
        <w:t>3.</w:t>
      </w:r>
      <w:r>
        <w:rPr>
          <w:rFonts w:eastAsia="仿宋" w:hint="eastAsia"/>
        </w:rPr>
        <w:t>点击岗位</w:t>
      </w:r>
      <w:r>
        <w:rPr>
          <w:rFonts w:eastAsia="仿宋"/>
        </w:rPr>
        <w:t>信息图</w:t>
      </w:r>
      <w:r>
        <w:rPr>
          <w:rFonts w:eastAsia="仿宋" w:hint="eastAsia"/>
        </w:rPr>
        <w:t>中</w:t>
      </w:r>
      <w:r>
        <w:rPr>
          <w:rFonts w:eastAsia="仿宋"/>
        </w:rPr>
        <w:t>操作按钮岗位详情按钮</w:t>
      </w:r>
      <w:r>
        <w:rPr>
          <w:noProof/>
        </w:rPr>
        <w:drawing>
          <wp:inline distT="0" distB="0" distL="114300" distR="114300" wp14:anchorId="78CC1C0B" wp14:editId="495CDB1D">
            <wp:extent cx="257175" cy="266700"/>
            <wp:effectExtent l="0" t="0" r="9525" b="0"/>
            <wp:docPr id="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
                    <pic:cNvPicPr>
                      <a:picLocks noChangeAspect="1"/>
                    </pic:cNvPicPr>
                  </pic:nvPicPr>
                  <pic:blipFill>
                    <a:blip r:embed="rId17"/>
                    <a:stretch>
                      <a:fillRect/>
                    </a:stretch>
                  </pic:blipFill>
                  <pic:spPr>
                    <a:xfrm>
                      <a:off x="0" y="0"/>
                      <a:ext cx="257175" cy="266700"/>
                    </a:xfrm>
                    <a:prstGeom prst="rect">
                      <a:avLst/>
                    </a:prstGeom>
                    <a:noFill/>
                    <a:ln>
                      <a:noFill/>
                    </a:ln>
                  </pic:spPr>
                </pic:pic>
              </a:graphicData>
            </a:graphic>
          </wp:inline>
        </w:drawing>
      </w:r>
      <w:r>
        <w:rPr>
          <w:rFonts w:eastAsia="仿宋"/>
        </w:rPr>
        <w:t>，</w:t>
      </w:r>
      <w:r>
        <w:rPr>
          <w:rFonts w:eastAsia="仿宋" w:hint="eastAsia"/>
        </w:rPr>
        <w:t>即可</w:t>
      </w:r>
      <w:r>
        <w:rPr>
          <w:rFonts w:eastAsia="仿宋"/>
        </w:rPr>
        <w:t>对</w:t>
      </w:r>
      <w:proofErr w:type="gramStart"/>
      <w:r>
        <w:rPr>
          <w:rFonts w:eastAsia="仿宋"/>
        </w:rPr>
        <w:t>该岗位</w:t>
      </w:r>
      <w:proofErr w:type="gramEnd"/>
      <w:r>
        <w:rPr>
          <w:rFonts w:eastAsia="仿宋"/>
        </w:rPr>
        <w:t>名称进行查阅权限。（</w:t>
      </w:r>
      <w:r>
        <w:rPr>
          <w:rFonts w:eastAsia="仿宋" w:hint="eastAsia"/>
        </w:rPr>
        <w:t>注意</w:t>
      </w:r>
      <w:r>
        <w:rPr>
          <w:rFonts w:eastAsia="仿宋"/>
        </w:rPr>
        <w:t>，该操作</w:t>
      </w:r>
      <w:r>
        <w:rPr>
          <w:rFonts w:eastAsia="仿宋" w:hint="eastAsia"/>
        </w:rPr>
        <w:t>只可</w:t>
      </w:r>
      <w:r>
        <w:rPr>
          <w:rFonts w:eastAsia="仿宋"/>
        </w:rPr>
        <w:t>查阅</w:t>
      </w:r>
      <w:r>
        <w:rPr>
          <w:rFonts w:eastAsia="仿宋" w:hint="eastAsia"/>
        </w:rPr>
        <w:t>权限</w:t>
      </w:r>
      <w:r>
        <w:rPr>
          <w:rFonts w:eastAsia="仿宋"/>
        </w:rPr>
        <w:t>，无法更改）</w:t>
      </w:r>
    </w:p>
    <w:p w14:paraId="1D5502D8" w14:textId="77777777" w:rsidR="00924DC7" w:rsidRDefault="0052293C">
      <w:pPr>
        <w:ind w:firstLineChars="200" w:firstLine="480"/>
        <w:rPr>
          <w:rFonts w:eastAsia="仿宋"/>
        </w:rPr>
      </w:pPr>
      <w:r>
        <w:rPr>
          <w:noProof/>
        </w:rPr>
        <w:drawing>
          <wp:inline distT="0" distB="0" distL="0" distR="0" wp14:anchorId="0A4ED0F6" wp14:editId="0CB336A7">
            <wp:extent cx="5274310" cy="2639695"/>
            <wp:effectExtent l="0" t="0" r="2540" b="8255"/>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639695"/>
                    </a:xfrm>
                    <a:prstGeom prst="rect">
                      <a:avLst/>
                    </a:prstGeom>
                  </pic:spPr>
                </pic:pic>
              </a:graphicData>
            </a:graphic>
          </wp:inline>
        </w:drawing>
      </w:r>
    </w:p>
    <w:p w14:paraId="615AE498" w14:textId="77777777" w:rsidR="00924DC7" w:rsidRDefault="00AF49E4">
      <w:pPr>
        <w:pStyle w:val="af"/>
        <w:numPr>
          <w:ilvl w:val="0"/>
          <w:numId w:val="1"/>
        </w:numPr>
        <w:ind w:firstLine="480"/>
        <w:jc w:val="center"/>
        <w:rPr>
          <w:rFonts w:eastAsia="仿宋"/>
        </w:rPr>
      </w:pPr>
      <w:r>
        <w:rPr>
          <w:rFonts w:eastAsia="仿宋" w:hint="eastAsia"/>
        </w:rPr>
        <w:t>图</w:t>
      </w:r>
      <w:r>
        <w:rPr>
          <w:rFonts w:eastAsia="仿宋" w:hint="eastAsia"/>
        </w:rPr>
        <w:t xml:space="preserve"> 2.1</w:t>
      </w:r>
      <w:r>
        <w:rPr>
          <w:rFonts w:eastAsia="仿宋"/>
        </w:rPr>
        <w:t xml:space="preserve">.2-3 </w:t>
      </w:r>
      <w:r>
        <w:rPr>
          <w:rFonts w:eastAsia="仿宋" w:hint="eastAsia"/>
        </w:rPr>
        <w:t>岗位详情</w:t>
      </w:r>
    </w:p>
    <w:p w14:paraId="77008A09" w14:textId="77777777" w:rsidR="00924DC7" w:rsidRDefault="00924DC7">
      <w:pPr>
        <w:ind w:firstLineChars="200" w:firstLine="480"/>
        <w:rPr>
          <w:rFonts w:eastAsia="仿宋"/>
        </w:rPr>
      </w:pPr>
    </w:p>
    <w:p w14:paraId="6ABC6DE8" w14:textId="77777777" w:rsidR="00924DC7" w:rsidRDefault="00AF49E4">
      <w:pPr>
        <w:ind w:firstLineChars="200" w:firstLine="480"/>
        <w:rPr>
          <w:rFonts w:eastAsia="仿宋"/>
        </w:rPr>
      </w:pPr>
      <w:r>
        <w:rPr>
          <w:rFonts w:eastAsia="仿宋" w:hint="eastAsia"/>
        </w:rPr>
        <w:t>4.</w:t>
      </w:r>
      <w:r>
        <w:rPr>
          <w:rFonts w:eastAsia="仿宋" w:hint="eastAsia"/>
        </w:rPr>
        <w:t>点击岗位信息</w:t>
      </w:r>
      <w:r>
        <w:rPr>
          <w:rFonts w:eastAsia="仿宋"/>
        </w:rPr>
        <w:t>图中的</w:t>
      </w:r>
      <w:r>
        <w:rPr>
          <w:rFonts w:eastAsia="仿宋" w:hint="eastAsia"/>
        </w:rPr>
        <w:t>变更</w:t>
      </w:r>
      <w:r>
        <w:rPr>
          <w:rFonts w:eastAsia="仿宋"/>
        </w:rPr>
        <w:t>按钮</w:t>
      </w:r>
      <w:r>
        <w:rPr>
          <w:noProof/>
        </w:rPr>
        <w:drawing>
          <wp:inline distT="0" distB="0" distL="0" distR="0" wp14:anchorId="52444A82" wp14:editId="20EB2CA7">
            <wp:extent cx="219075" cy="4381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9"/>
                    <a:stretch>
                      <a:fillRect/>
                    </a:stretch>
                  </pic:blipFill>
                  <pic:spPr>
                    <a:xfrm>
                      <a:off x="0" y="0"/>
                      <a:ext cx="219075" cy="438150"/>
                    </a:xfrm>
                    <a:prstGeom prst="rect">
                      <a:avLst/>
                    </a:prstGeom>
                  </pic:spPr>
                </pic:pic>
              </a:graphicData>
            </a:graphic>
          </wp:inline>
        </w:drawing>
      </w:r>
      <w:r>
        <w:rPr>
          <w:rFonts w:eastAsia="仿宋" w:hint="eastAsia"/>
        </w:rPr>
        <w:t>，</w:t>
      </w:r>
      <w:r>
        <w:rPr>
          <w:rFonts w:eastAsia="仿宋"/>
        </w:rPr>
        <w:t>即可对</w:t>
      </w:r>
      <w:proofErr w:type="gramStart"/>
      <w:r>
        <w:rPr>
          <w:rFonts w:eastAsia="仿宋"/>
        </w:rPr>
        <w:t>该岗位</w:t>
      </w:r>
      <w:proofErr w:type="gramEnd"/>
      <w:r>
        <w:rPr>
          <w:rFonts w:eastAsia="仿宋"/>
        </w:rPr>
        <w:t>名称</w:t>
      </w:r>
      <w:r>
        <w:rPr>
          <w:rFonts w:eastAsia="仿宋" w:hint="eastAsia"/>
        </w:rPr>
        <w:t>、描述、备注、</w:t>
      </w:r>
      <w:r>
        <w:rPr>
          <w:rFonts w:eastAsia="仿宋"/>
        </w:rPr>
        <w:t>岗位权限进行修改</w:t>
      </w:r>
      <w:r w:rsidR="00CD4A2A">
        <w:rPr>
          <w:rFonts w:eastAsia="仿宋" w:hint="eastAsia"/>
        </w:rPr>
        <w:t>。岗位属性只能选择操作岗，持有人账号、持有人全称系统自动带出无法修改</w:t>
      </w:r>
      <w:r>
        <w:rPr>
          <w:rFonts w:eastAsia="仿宋" w:hint="eastAsia"/>
        </w:rPr>
        <w:t>。修改完成</w:t>
      </w:r>
      <w:r>
        <w:rPr>
          <w:rFonts w:eastAsia="仿宋"/>
        </w:rPr>
        <w:t>后，点击保存按钮即可。</w:t>
      </w:r>
    </w:p>
    <w:p w14:paraId="59D15A2F" w14:textId="77777777" w:rsidR="00924DC7" w:rsidRDefault="00CD4A2A">
      <w:pPr>
        <w:ind w:firstLineChars="200" w:firstLine="480"/>
        <w:rPr>
          <w:rFonts w:eastAsia="仿宋"/>
        </w:rPr>
      </w:pPr>
      <w:r>
        <w:rPr>
          <w:noProof/>
        </w:rPr>
        <w:lastRenderedPageBreak/>
        <w:drawing>
          <wp:inline distT="0" distB="0" distL="0" distR="0" wp14:anchorId="791CCAD2" wp14:editId="609DD76B">
            <wp:extent cx="5274310" cy="2639695"/>
            <wp:effectExtent l="0" t="0" r="2540" b="8255"/>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639695"/>
                    </a:xfrm>
                    <a:prstGeom prst="rect">
                      <a:avLst/>
                    </a:prstGeom>
                  </pic:spPr>
                </pic:pic>
              </a:graphicData>
            </a:graphic>
          </wp:inline>
        </w:drawing>
      </w:r>
    </w:p>
    <w:p w14:paraId="4F7DB569" w14:textId="77777777" w:rsidR="00924DC7" w:rsidRDefault="00AF49E4">
      <w:pPr>
        <w:pStyle w:val="af"/>
        <w:numPr>
          <w:ilvl w:val="0"/>
          <w:numId w:val="1"/>
        </w:numPr>
        <w:ind w:firstLine="480"/>
        <w:jc w:val="center"/>
        <w:rPr>
          <w:rFonts w:eastAsia="仿宋"/>
        </w:rPr>
      </w:pPr>
      <w:r>
        <w:rPr>
          <w:rFonts w:eastAsia="仿宋" w:hint="eastAsia"/>
        </w:rPr>
        <w:t>图</w:t>
      </w:r>
      <w:r>
        <w:rPr>
          <w:rFonts w:eastAsia="仿宋" w:hint="eastAsia"/>
        </w:rPr>
        <w:t xml:space="preserve"> 2.1</w:t>
      </w:r>
      <w:r>
        <w:rPr>
          <w:rFonts w:eastAsia="仿宋"/>
        </w:rPr>
        <w:t xml:space="preserve">.2-4 </w:t>
      </w:r>
      <w:r>
        <w:rPr>
          <w:rFonts w:eastAsia="仿宋" w:hint="eastAsia"/>
        </w:rPr>
        <w:t>修改</w:t>
      </w:r>
      <w:r>
        <w:rPr>
          <w:rFonts w:eastAsia="仿宋"/>
        </w:rPr>
        <w:t>岗位</w:t>
      </w:r>
    </w:p>
    <w:p w14:paraId="24A54C0C" w14:textId="77777777" w:rsidR="00924DC7" w:rsidRDefault="00AF49E4">
      <w:pPr>
        <w:ind w:firstLineChars="200" w:firstLine="480"/>
        <w:rPr>
          <w:rFonts w:eastAsia="仿宋"/>
        </w:rPr>
      </w:pPr>
      <w:r>
        <w:rPr>
          <w:rFonts w:eastAsia="仿宋" w:hint="eastAsia"/>
        </w:rPr>
        <w:t>5.</w:t>
      </w:r>
      <w:r>
        <w:rPr>
          <w:rFonts w:eastAsia="仿宋"/>
        </w:rPr>
        <w:t>点击查看操作员</w:t>
      </w:r>
      <w:r>
        <w:rPr>
          <w:noProof/>
        </w:rPr>
        <w:drawing>
          <wp:inline distT="0" distB="0" distL="114300" distR="114300" wp14:anchorId="225E0AE6" wp14:editId="0CD4EA08">
            <wp:extent cx="323850" cy="342900"/>
            <wp:effectExtent l="0" t="0" r="0" b="0"/>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pic:cNvPicPr>
                  </pic:nvPicPr>
                  <pic:blipFill>
                    <a:blip r:embed="rId21"/>
                    <a:stretch>
                      <a:fillRect/>
                    </a:stretch>
                  </pic:blipFill>
                  <pic:spPr>
                    <a:xfrm>
                      <a:off x="0" y="0"/>
                      <a:ext cx="323850" cy="342900"/>
                    </a:xfrm>
                    <a:prstGeom prst="rect">
                      <a:avLst/>
                    </a:prstGeom>
                    <a:noFill/>
                    <a:ln>
                      <a:noFill/>
                    </a:ln>
                  </pic:spPr>
                </pic:pic>
              </a:graphicData>
            </a:graphic>
          </wp:inline>
        </w:drawing>
      </w:r>
      <w:r>
        <w:rPr>
          <w:rFonts w:eastAsia="仿宋"/>
        </w:rPr>
        <w:t>按钮</w:t>
      </w:r>
      <w:r>
        <w:rPr>
          <w:rFonts w:eastAsia="仿宋" w:hint="eastAsia"/>
        </w:rPr>
        <w:t>，</w:t>
      </w:r>
      <w:r>
        <w:rPr>
          <w:rFonts w:eastAsia="仿宋"/>
        </w:rPr>
        <w:t>可以查看</w:t>
      </w:r>
      <w:proofErr w:type="gramStart"/>
      <w:r>
        <w:rPr>
          <w:rFonts w:eastAsia="仿宋"/>
        </w:rPr>
        <w:t>该岗位下</w:t>
      </w:r>
      <w:proofErr w:type="gramEnd"/>
      <w:r>
        <w:rPr>
          <w:rFonts w:eastAsia="仿宋"/>
        </w:rPr>
        <w:t>绑定的用户</w:t>
      </w:r>
      <w:r>
        <w:rPr>
          <w:rFonts w:eastAsia="仿宋" w:hint="eastAsia"/>
        </w:rPr>
        <w:t>。</w:t>
      </w:r>
    </w:p>
    <w:p w14:paraId="74632619" w14:textId="77777777" w:rsidR="00924DC7" w:rsidRDefault="00BE40D2">
      <w:pPr>
        <w:ind w:firstLineChars="200" w:firstLine="480"/>
        <w:rPr>
          <w:rFonts w:eastAsia="仿宋"/>
        </w:rPr>
      </w:pPr>
      <w:r>
        <w:rPr>
          <w:noProof/>
        </w:rPr>
        <w:drawing>
          <wp:inline distT="0" distB="0" distL="0" distR="0" wp14:anchorId="5F22EB87" wp14:editId="59B283D7">
            <wp:extent cx="5274310" cy="2639695"/>
            <wp:effectExtent l="0" t="0" r="2540" b="8255"/>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639695"/>
                    </a:xfrm>
                    <a:prstGeom prst="rect">
                      <a:avLst/>
                    </a:prstGeom>
                  </pic:spPr>
                </pic:pic>
              </a:graphicData>
            </a:graphic>
          </wp:inline>
        </w:drawing>
      </w:r>
    </w:p>
    <w:p w14:paraId="1AB980B3" w14:textId="77777777" w:rsidR="00924DC7" w:rsidRDefault="00AF49E4">
      <w:pPr>
        <w:pStyle w:val="af"/>
        <w:numPr>
          <w:ilvl w:val="0"/>
          <w:numId w:val="1"/>
        </w:numPr>
        <w:ind w:firstLine="480"/>
        <w:jc w:val="center"/>
        <w:rPr>
          <w:rFonts w:eastAsia="仿宋"/>
        </w:rPr>
      </w:pPr>
      <w:r>
        <w:rPr>
          <w:rFonts w:eastAsia="仿宋" w:hint="eastAsia"/>
        </w:rPr>
        <w:t>图</w:t>
      </w:r>
      <w:r>
        <w:rPr>
          <w:rFonts w:eastAsia="仿宋" w:hint="eastAsia"/>
        </w:rPr>
        <w:t xml:space="preserve"> 2.1</w:t>
      </w:r>
      <w:r>
        <w:rPr>
          <w:rFonts w:eastAsia="仿宋"/>
        </w:rPr>
        <w:t xml:space="preserve">.2-5 </w:t>
      </w:r>
      <w:r w:rsidR="00BE40D2">
        <w:rPr>
          <w:rFonts w:eastAsia="仿宋" w:hint="eastAsia"/>
        </w:rPr>
        <w:t>岗位下操作员列表</w:t>
      </w:r>
    </w:p>
    <w:p w14:paraId="598B10FE" w14:textId="77777777" w:rsidR="00924DC7" w:rsidRDefault="00924DC7">
      <w:pPr>
        <w:ind w:firstLineChars="200" w:firstLine="480"/>
        <w:rPr>
          <w:rFonts w:eastAsia="仿宋"/>
        </w:rPr>
      </w:pPr>
    </w:p>
    <w:p w14:paraId="4717C26E" w14:textId="77777777" w:rsidR="00924DC7" w:rsidRDefault="00AF49E4">
      <w:pPr>
        <w:pStyle w:val="3"/>
        <w:ind w:firstLine="602"/>
      </w:pPr>
      <w:bookmarkStart w:id="7" w:name="_Toc177668699"/>
      <w:r>
        <w:rPr>
          <w:rFonts w:ascii="仿宋" w:hAnsi="仿宋" w:hint="eastAsia"/>
        </w:rPr>
        <w:t>2.1.3</w:t>
      </w:r>
      <w:r>
        <w:t xml:space="preserve"> </w:t>
      </w:r>
      <w:r>
        <w:rPr>
          <w:rFonts w:hint="eastAsia"/>
        </w:rPr>
        <w:t>操作员维护</w:t>
      </w:r>
      <w:bookmarkEnd w:id="7"/>
    </w:p>
    <w:p w14:paraId="758ACDD9" w14:textId="77777777" w:rsidR="00924DC7" w:rsidRDefault="00AF49E4">
      <w:pPr>
        <w:rPr>
          <w:rFonts w:eastAsia="仿宋"/>
        </w:rPr>
      </w:pPr>
      <w:r>
        <w:rPr>
          <w:rFonts w:hint="eastAsia"/>
        </w:rPr>
        <w:t xml:space="preserve">  </w:t>
      </w:r>
      <w:r>
        <w:rPr>
          <w:rFonts w:eastAsia="仿宋" w:hint="eastAsia"/>
        </w:rPr>
        <w:t xml:space="preserve"> </w:t>
      </w:r>
      <w:r>
        <w:rPr>
          <w:rFonts w:eastAsia="仿宋"/>
        </w:rPr>
        <w:t xml:space="preserve"> </w:t>
      </w:r>
      <w:r>
        <w:rPr>
          <w:rFonts w:eastAsia="仿宋"/>
        </w:rPr>
        <w:t>操作员维护</w:t>
      </w:r>
      <w:r>
        <w:rPr>
          <w:rFonts w:eastAsia="仿宋" w:hint="eastAsia"/>
        </w:rPr>
        <w:t>模块可</w:t>
      </w:r>
      <w:r>
        <w:rPr>
          <w:rFonts w:eastAsia="仿宋"/>
        </w:rPr>
        <w:t>对</w:t>
      </w:r>
      <w:r>
        <w:rPr>
          <w:rFonts w:eastAsia="仿宋" w:hint="eastAsia"/>
        </w:rPr>
        <w:t>机构操作员</w:t>
      </w:r>
      <w:r>
        <w:rPr>
          <w:rFonts w:eastAsia="仿宋"/>
        </w:rPr>
        <w:t>数据进行</w:t>
      </w:r>
      <w:r>
        <w:rPr>
          <w:rFonts w:eastAsia="仿宋" w:hint="eastAsia"/>
        </w:rPr>
        <w:t>维护。</w:t>
      </w:r>
    </w:p>
    <w:p w14:paraId="69080081" w14:textId="77777777" w:rsidR="00924DC7" w:rsidRDefault="00AF49E4">
      <w:pPr>
        <w:pStyle w:val="4"/>
        <w:ind w:firstLine="602"/>
        <w:rPr>
          <w:rFonts w:ascii="仿宋" w:hAnsi="仿宋"/>
        </w:rPr>
      </w:pPr>
      <w:r>
        <w:rPr>
          <w:rFonts w:ascii="仿宋" w:hAnsi="仿宋" w:hint="eastAsia"/>
        </w:rPr>
        <w:t>2.1.3.1 用户</w:t>
      </w:r>
      <w:r>
        <w:rPr>
          <w:rFonts w:ascii="仿宋" w:hAnsi="仿宋"/>
        </w:rPr>
        <w:t>信息</w:t>
      </w:r>
    </w:p>
    <w:p w14:paraId="73084CAC" w14:textId="77777777" w:rsidR="00924DC7" w:rsidRDefault="00924DC7"/>
    <w:p w14:paraId="20724D56" w14:textId="77777777" w:rsidR="00924DC7" w:rsidRDefault="00AF49E4">
      <w:pPr>
        <w:ind w:firstLineChars="200" w:firstLine="480"/>
        <w:rPr>
          <w:rFonts w:eastAsia="仿宋"/>
        </w:rPr>
      </w:pPr>
      <w:r>
        <w:rPr>
          <w:rFonts w:eastAsia="仿宋" w:hint="eastAsia"/>
        </w:rPr>
        <w:t xml:space="preserve"> </w:t>
      </w:r>
      <w:r>
        <w:rPr>
          <w:rFonts w:eastAsia="仿宋"/>
        </w:rPr>
        <w:t>1.</w:t>
      </w:r>
      <w:r>
        <w:rPr>
          <w:rFonts w:eastAsia="仿宋" w:hint="eastAsia"/>
        </w:rPr>
        <w:t>用户进入“用户管理”</w:t>
      </w:r>
      <w:r>
        <w:rPr>
          <w:rFonts w:eastAsia="仿宋" w:hint="eastAsia"/>
        </w:rPr>
        <w:t>-</w:t>
      </w:r>
      <w:r>
        <w:rPr>
          <w:rFonts w:eastAsia="仿宋" w:hint="eastAsia"/>
        </w:rPr>
        <w:t>“操作员维护”模块，整体界面如下图所示。</w:t>
      </w:r>
    </w:p>
    <w:p w14:paraId="5C0D909E" w14:textId="77777777" w:rsidR="00924DC7" w:rsidRDefault="00AF49E4">
      <w:pPr>
        <w:ind w:firstLineChars="200" w:firstLine="480"/>
        <w:rPr>
          <w:rFonts w:eastAsia="仿宋"/>
        </w:rPr>
      </w:pPr>
      <w:r>
        <w:rPr>
          <w:rFonts w:eastAsia="仿宋" w:hint="eastAsia"/>
        </w:rPr>
        <w:lastRenderedPageBreak/>
        <w:t>点击查询，可以查询出对应机构的操作员信息，点击操作员对应的操作按钮可对操作员数据进行维护和管理，包括</w:t>
      </w:r>
      <w:r>
        <w:rPr>
          <w:rFonts w:eastAsia="仿宋"/>
        </w:rPr>
        <w:t>变更</w:t>
      </w:r>
      <w:r>
        <w:rPr>
          <w:rFonts w:eastAsia="仿宋" w:hint="eastAsia"/>
        </w:rPr>
        <w:t>、</w:t>
      </w:r>
      <w:r>
        <w:rPr>
          <w:rFonts w:eastAsia="仿宋"/>
        </w:rPr>
        <w:t>注销</w:t>
      </w:r>
      <w:r>
        <w:rPr>
          <w:rFonts w:eastAsia="仿宋" w:hint="eastAsia"/>
        </w:rPr>
        <w:t>、</w:t>
      </w:r>
      <w:r>
        <w:rPr>
          <w:rFonts w:eastAsia="仿宋"/>
        </w:rPr>
        <w:t>停用</w:t>
      </w:r>
      <w:r>
        <w:rPr>
          <w:rFonts w:eastAsia="仿宋" w:hint="eastAsia"/>
        </w:rPr>
        <w:t>、</w:t>
      </w:r>
      <w:r>
        <w:rPr>
          <w:rFonts w:eastAsia="仿宋"/>
        </w:rPr>
        <w:t>密码重置</w:t>
      </w:r>
      <w:r>
        <w:rPr>
          <w:rFonts w:eastAsia="仿宋" w:hint="eastAsia"/>
        </w:rPr>
        <w:t>、</w:t>
      </w:r>
      <w:r>
        <w:rPr>
          <w:rFonts w:eastAsia="仿宋"/>
        </w:rPr>
        <w:t>查看详情</w:t>
      </w:r>
      <w:r>
        <w:rPr>
          <w:rFonts w:eastAsia="仿宋" w:hint="eastAsia"/>
        </w:rPr>
        <w:t>。</w:t>
      </w:r>
    </w:p>
    <w:p w14:paraId="0F71D5F8" w14:textId="77777777" w:rsidR="00924DC7" w:rsidRDefault="00AF49E4">
      <w:pPr>
        <w:ind w:firstLineChars="200" w:firstLine="480"/>
        <w:rPr>
          <w:rFonts w:eastAsia="仿宋"/>
        </w:rPr>
      </w:pPr>
      <w:r>
        <w:rPr>
          <w:rFonts w:eastAsia="仿宋" w:hint="eastAsia"/>
        </w:rPr>
        <w:t>点击重置按钮，可清空筛选条件。</w:t>
      </w:r>
    </w:p>
    <w:p w14:paraId="1D2A3308" w14:textId="77777777" w:rsidR="00924DC7" w:rsidRDefault="00AF49E4">
      <w:pPr>
        <w:ind w:firstLineChars="200" w:firstLine="480"/>
        <w:rPr>
          <w:rFonts w:eastAsia="仿宋"/>
        </w:rPr>
      </w:pPr>
      <w:r>
        <w:rPr>
          <w:rFonts w:eastAsia="仿宋" w:hint="eastAsia"/>
        </w:rPr>
        <w:t>点击导出，可导出查询的数据。</w:t>
      </w:r>
    </w:p>
    <w:p w14:paraId="76F48CA0" w14:textId="77777777" w:rsidR="00924DC7" w:rsidRDefault="00AF49E4">
      <w:pPr>
        <w:ind w:firstLineChars="200" w:firstLine="480"/>
        <w:rPr>
          <w:rFonts w:eastAsia="仿宋"/>
        </w:rPr>
      </w:pPr>
      <w:r>
        <w:rPr>
          <w:rFonts w:eastAsia="仿宋" w:hint="eastAsia"/>
        </w:rPr>
        <w:t>点击新增，可新增操作员信息。</w:t>
      </w:r>
    </w:p>
    <w:p w14:paraId="1EC3C459" w14:textId="77777777" w:rsidR="00924DC7" w:rsidRDefault="009E0B76">
      <w:r>
        <w:rPr>
          <w:noProof/>
        </w:rPr>
        <w:drawing>
          <wp:inline distT="0" distB="0" distL="0" distR="0" wp14:anchorId="3078BB3A" wp14:editId="22B37E08">
            <wp:extent cx="5124202" cy="2564568"/>
            <wp:effectExtent l="0" t="0" r="635" b="762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46113" cy="2575534"/>
                    </a:xfrm>
                    <a:prstGeom prst="rect">
                      <a:avLst/>
                    </a:prstGeom>
                  </pic:spPr>
                </pic:pic>
              </a:graphicData>
            </a:graphic>
          </wp:inline>
        </w:drawing>
      </w:r>
    </w:p>
    <w:p w14:paraId="5750454D" w14:textId="77777777" w:rsidR="00924DC7" w:rsidRDefault="00AF49E4">
      <w:pPr>
        <w:pStyle w:val="af"/>
        <w:numPr>
          <w:ilvl w:val="0"/>
          <w:numId w:val="1"/>
        </w:numPr>
        <w:ind w:firstLine="480"/>
        <w:jc w:val="center"/>
        <w:rPr>
          <w:rFonts w:eastAsia="仿宋"/>
        </w:rPr>
      </w:pPr>
      <w:r>
        <w:rPr>
          <w:rFonts w:eastAsia="仿宋" w:hint="eastAsia"/>
        </w:rPr>
        <w:t>图</w:t>
      </w:r>
      <w:r>
        <w:rPr>
          <w:rFonts w:eastAsia="仿宋" w:hint="eastAsia"/>
        </w:rPr>
        <w:t xml:space="preserve"> 2.</w:t>
      </w:r>
      <w:r>
        <w:rPr>
          <w:rFonts w:eastAsia="仿宋"/>
        </w:rPr>
        <w:t xml:space="preserve">1.3-1 </w:t>
      </w:r>
      <w:r>
        <w:rPr>
          <w:rFonts w:eastAsia="仿宋" w:hint="eastAsia"/>
        </w:rPr>
        <w:t>操作</w:t>
      </w:r>
      <w:r w:rsidR="00141374">
        <w:rPr>
          <w:rFonts w:eastAsia="仿宋" w:hint="eastAsia"/>
        </w:rPr>
        <w:t>维护</w:t>
      </w:r>
    </w:p>
    <w:p w14:paraId="3D7F72F0" w14:textId="77777777" w:rsidR="006C4C69" w:rsidRDefault="006C4C69" w:rsidP="006C4C69">
      <w:pPr>
        <w:pStyle w:val="af"/>
        <w:ind w:left="900" w:firstLineChars="0" w:firstLine="0"/>
        <w:rPr>
          <w:rFonts w:eastAsia="仿宋"/>
        </w:rPr>
      </w:pPr>
    </w:p>
    <w:p w14:paraId="5D694477" w14:textId="77777777" w:rsidR="00924DC7" w:rsidRDefault="00AF49E4">
      <w:pPr>
        <w:ind w:firstLineChars="200" w:firstLine="480"/>
      </w:pPr>
      <w:r>
        <w:t>2.</w:t>
      </w:r>
      <w:r>
        <w:rPr>
          <w:rFonts w:eastAsia="仿宋" w:hint="eastAsia"/>
        </w:rPr>
        <w:t>点击新增，进入操作员新增页面，持有人账号、持有人全称</w:t>
      </w:r>
      <w:r w:rsidR="006C4C69">
        <w:rPr>
          <w:rFonts w:eastAsia="仿宋" w:hint="eastAsia"/>
        </w:rPr>
        <w:t>系统自动带出无法修改</w:t>
      </w:r>
      <w:r>
        <w:rPr>
          <w:rFonts w:eastAsia="仿宋" w:hint="eastAsia"/>
        </w:rPr>
        <w:t>，录入对应的操作员代码和操作员姓名，下拉框中选择操作员类型一般操作员和对应的岗位，即可新增成功一条待复核的数据，复核后生效。</w:t>
      </w:r>
    </w:p>
    <w:p w14:paraId="2A747CEC" w14:textId="77777777" w:rsidR="00924DC7" w:rsidRDefault="00010E4B">
      <w:r>
        <w:rPr>
          <w:noProof/>
        </w:rPr>
        <w:drawing>
          <wp:inline distT="0" distB="0" distL="0" distR="0" wp14:anchorId="5AF6CA34" wp14:editId="48B809CD">
            <wp:extent cx="5274310" cy="2639695"/>
            <wp:effectExtent l="0" t="0" r="2540" b="8255"/>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639695"/>
                    </a:xfrm>
                    <a:prstGeom prst="rect">
                      <a:avLst/>
                    </a:prstGeom>
                  </pic:spPr>
                </pic:pic>
              </a:graphicData>
            </a:graphic>
          </wp:inline>
        </w:drawing>
      </w:r>
    </w:p>
    <w:p w14:paraId="51E92E98" w14:textId="77777777" w:rsidR="00924DC7" w:rsidRDefault="00AF49E4">
      <w:pPr>
        <w:pStyle w:val="af"/>
        <w:numPr>
          <w:ilvl w:val="0"/>
          <w:numId w:val="1"/>
        </w:numPr>
        <w:ind w:firstLine="480"/>
        <w:jc w:val="center"/>
        <w:rPr>
          <w:rFonts w:eastAsia="仿宋"/>
        </w:rPr>
      </w:pPr>
      <w:r>
        <w:rPr>
          <w:rFonts w:eastAsia="仿宋" w:hint="eastAsia"/>
        </w:rPr>
        <w:t>图</w:t>
      </w:r>
      <w:r>
        <w:rPr>
          <w:rFonts w:eastAsia="仿宋" w:hint="eastAsia"/>
        </w:rPr>
        <w:t xml:space="preserve"> 2.</w:t>
      </w:r>
      <w:r>
        <w:rPr>
          <w:rFonts w:eastAsia="仿宋"/>
        </w:rPr>
        <w:t xml:space="preserve">1.3-2 </w:t>
      </w:r>
      <w:r>
        <w:rPr>
          <w:rFonts w:eastAsia="仿宋" w:hint="eastAsia"/>
        </w:rPr>
        <w:t>操作员新增</w:t>
      </w:r>
    </w:p>
    <w:p w14:paraId="79AD5448" w14:textId="77777777" w:rsidR="00FE41DE" w:rsidRDefault="00FE41DE" w:rsidP="00FE41DE">
      <w:pPr>
        <w:pStyle w:val="af"/>
        <w:ind w:left="900" w:firstLineChars="0" w:firstLine="0"/>
        <w:rPr>
          <w:rFonts w:eastAsia="仿宋"/>
        </w:rPr>
      </w:pPr>
    </w:p>
    <w:p w14:paraId="098750E9" w14:textId="77777777" w:rsidR="00924DC7" w:rsidRDefault="00AF49E4">
      <w:pPr>
        <w:ind w:firstLineChars="200" w:firstLine="480"/>
        <w:rPr>
          <w:rFonts w:eastAsia="仿宋"/>
        </w:rPr>
      </w:pPr>
      <w:r>
        <w:rPr>
          <w:rFonts w:eastAsia="仿宋" w:hint="eastAsia"/>
        </w:rPr>
        <w:t>3.</w:t>
      </w:r>
      <w:r w:rsidR="003C0DB8" w:rsidRPr="003C0DB8">
        <w:rPr>
          <w:noProof/>
        </w:rPr>
        <w:t xml:space="preserve"> </w:t>
      </w:r>
      <w:r w:rsidR="003C0DB8">
        <w:rPr>
          <w:noProof/>
        </w:rPr>
        <w:drawing>
          <wp:inline distT="0" distB="0" distL="0" distR="0" wp14:anchorId="575CE04D" wp14:editId="2115DA38">
            <wp:extent cx="285750" cy="257175"/>
            <wp:effectExtent l="0" t="0" r="0" b="952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5750" cy="257175"/>
                    </a:xfrm>
                    <a:prstGeom prst="rect">
                      <a:avLst/>
                    </a:prstGeom>
                  </pic:spPr>
                </pic:pic>
              </a:graphicData>
            </a:graphic>
          </wp:inline>
        </w:drawing>
      </w:r>
      <w:r>
        <w:rPr>
          <w:rFonts w:eastAsia="仿宋"/>
        </w:rPr>
        <w:t>操作员变更按钮</w:t>
      </w:r>
      <w:r>
        <w:rPr>
          <w:rFonts w:eastAsia="仿宋" w:hint="eastAsia"/>
        </w:rPr>
        <w:t>，可</w:t>
      </w:r>
      <w:r w:rsidR="00BB1E3D">
        <w:rPr>
          <w:rFonts w:eastAsia="仿宋" w:hint="eastAsia"/>
        </w:rPr>
        <w:t>对相应的操作员进行数据变更，保存后生成一笔待复核的数据，复核</w:t>
      </w:r>
      <w:r>
        <w:rPr>
          <w:rFonts w:eastAsia="仿宋" w:hint="eastAsia"/>
        </w:rPr>
        <w:t>后生效，见下图。</w:t>
      </w:r>
    </w:p>
    <w:p w14:paraId="2737ACC6" w14:textId="77777777" w:rsidR="00924DC7" w:rsidRDefault="00923B37">
      <w:pPr>
        <w:ind w:firstLineChars="200" w:firstLine="480"/>
        <w:rPr>
          <w:rFonts w:eastAsia="仿宋"/>
        </w:rPr>
      </w:pPr>
      <w:r>
        <w:rPr>
          <w:noProof/>
        </w:rPr>
        <w:lastRenderedPageBreak/>
        <w:drawing>
          <wp:inline distT="0" distB="0" distL="0" distR="0" wp14:anchorId="5E614D90" wp14:editId="55E9887E">
            <wp:extent cx="5274310" cy="2639695"/>
            <wp:effectExtent l="0" t="0" r="2540" b="8255"/>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639695"/>
                    </a:xfrm>
                    <a:prstGeom prst="rect">
                      <a:avLst/>
                    </a:prstGeom>
                  </pic:spPr>
                </pic:pic>
              </a:graphicData>
            </a:graphic>
          </wp:inline>
        </w:drawing>
      </w:r>
    </w:p>
    <w:p w14:paraId="1DEBEF44" w14:textId="77777777" w:rsidR="00924DC7" w:rsidRDefault="00AF49E4">
      <w:pPr>
        <w:pStyle w:val="af"/>
        <w:numPr>
          <w:ilvl w:val="0"/>
          <w:numId w:val="1"/>
        </w:numPr>
        <w:ind w:firstLine="480"/>
        <w:jc w:val="center"/>
        <w:rPr>
          <w:rFonts w:eastAsia="仿宋"/>
        </w:rPr>
      </w:pPr>
      <w:r>
        <w:rPr>
          <w:rFonts w:eastAsia="仿宋" w:hint="eastAsia"/>
        </w:rPr>
        <w:t>图</w:t>
      </w:r>
      <w:r>
        <w:rPr>
          <w:rFonts w:eastAsia="仿宋" w:hint="eastAsia"/>
        </w:rPr>
        <w:t xml:space="preserve"> 2.</w:t>
      </w:r>
      <w:r>
        <w:rPr>
          <w:rFonts w:eastAsia="仿宋"/>
        </w:rPr>
        <w:t>1.3-3</w:t>
      </w:r>
      <w:r>
        <w:rPr>
          <w:rFonts w:eastAsia="仿宋" w:hint="eastAsia"/>
        </w:rPr>
        <w:t>编辑</w:t>
      </w:r>
      <w:r w:rsidR="000E24DA">
        <w:rPr>
          <w:rFonts w:eastAsia="仿宋" w:hint="eastAsia"/>
        </w:rPr>
        <w:t>操作员</w:t>
      </w:r>
    </w:p>
    <w:p w14:paraId="7F46B42E" w14:textId="77777777" w:rsidR="00924DC7" w:rsidRDefault="00AF49E4" w:rsidP="00811682">
      <w:pPr>
        <w:ind w:firstLineChars="200" w:firstLine="480"/>
        <w:rPr>
          <w:rFonts w:eastAsia="仿宋"/>
        </w:rPr>
      </w:pPr>
      <w:r>
        <w:rPr>
          <w:rFonts w:eastAsia="仿宋" w:hint="eastAsia"/>
        </w:rPr>
        <w:t>4.</w:t>
      </w:r>
      <w:r>
        <w:rPr>
          <w:noProof/>
        </w:rPr>
        <w:drawing>
          <wp:inline distT="0" distB="0" distL="0" distR="0" wp14:anchorId="7B263B49" wp14:editId="04BD66D8">
            <wp:extent cx="200025" cy="238125"/>
            <wp:effectExtent l="0" t="0" r="9525" b="9525"/>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pic:cNvPicPr>
                  </pic:nvPicPr>
                  <pic:blipFill>
                    <a:blip r:embed="rId27"/>
                    <a:stretch>
                      <a:fillRect/>
                    </a:stretch>
                  </pic:blipFill>
                  <pic:spPr>
                    <a:xfrm>
                      <a:off x="0" y="0"/>
                      <a:ext cx="200025" cy="238125"/>
                    </a:xfrm>
                    <a:prstGeom prst="rect">
                      <a:avLst/>
                    </a:prstGeom>
                  </pic:spPr>
                </pic:pic>
              </a:graphicData>
            </a:graphic>
          </wp:inline>
        </w:drawing>
      </w:r>
      <w:r>
        <w:rPr>
          <w:rFonts w:eastAsia="仿宋"/>
        </w:rPr>
        <w:t>操作员注销按钮</w:t>
      </w:r>
      <w:r>
        <w:rPr>
          <w:rFonts w:eastAsia="仿宋" w:hint="eastAsia"/>
        </w:rPr>
        <w:t>，</w:t>
      </w:r>
      <w:r>
        <w:rPr>
          <w:rFonts w:eastAsia="仿宋"/>
        </w:rPr>
        <w:t>点击该按钮</w:t>
      </w:r>
      <w:r>
        <w:rPr>
          <w:rFonts w:eastAsia="仿宋" w:hint="eastAsia"/>
        </w:rPr>
        <w:t>，</w:t>
      </w:r>
      <w:r>
        <w:rPr>
          <w:rFonts w:eastAsia="仿宋"/>
        </w:rPr>
        <w:t>提示信息</w:t>
      </w:r>
      <w:r>
        <w:rPr>
          <w:rFonts w:eastAsia="仿宋" w:hint="eastAsia"/>
        </w:rPr>
        <w:t>：“</w:t>
      </w:r>
      <w:r>
        <w:rPr>
          <w:rFonts w:eastAsia="仿宋"/>
        </w:rPr>
        <w:t>请确认是否注销该用户</w:t>
      </w:r>
      <w:r w:rsidR="001B1FEF">
        <w:rPr>
          <w:rFonts w:eastAsia="仿宋" w:hint="eastAsia"/>
        </w:rPr>
        <w:t>”，点击是，生成一笔待复核的数据，复核</w:t>
      </w:r>
      <w:r>
        <w:rPr>
          <w:rFonts w:eastAsia="仿宋" w:hint="eastAsia"/>
        </w:rPr>
        <w:t>后生效，点击否，取消该次操作。注销后的操作员无法登录系统，操作员维护页面仅可查询详情。</w:t>
      </w:r>
    </w:p>
    <w:p w14:paraId="567B368E" w14:textId="77777777" w:rsidR="003F6DE6" w:rsidRDefault="003F6DE6" w:rsidP="00811682">
      <w:pPr>
        <w:ind w:firstLineChars="200" w:firstLine="480"/>
        <w:rPr>
          <w:rFonts w:eastAsia="仿宋"/>
        </w:rPr>
      </w:pPr>
      <w:r>
        <w:rPr>
          <w:noProof/>
        </w:rPr>
        <w:drawing>
          <wp:inline distT="0" distB="0" distL="0" distR="0" wp14:anchorId="711F21BD" wp14:editId="525E557B">
            <wp:extent cx="4143375" cy="1762125"/>
            <wp:effectExtent l="0" t="0" r="9525" b="9525"/>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43375" cy="1762125"/>
                    </a:xfrm>
                    <a:prstGeom prst="rect">
                      <a:avLst/>
                    </a:prstGeom>
                  </pic:spPr>
                </pic:pic>
              </a:graphicData>
            </a:graphic>
          </wp:inline>
        </w:drawing>
      </w:r>
    </w:p>
    <w:p w14:paraId="4FE8CA84" w14:textId="77777777" w:rsidR="00924DC7" w:rsidRDefault="00924DC7">
      <w:pPr>
        <w:ind w:firstLineChars="200" w:firstLine="480"/>
        <w:jc w:val="center"/>
      </w:pPr>
    </w:p>
    <w:p w14:paraId="30ADF721" w14:textId="77777777" w:rsidR="00924DC7" w:rsidRDefault="003F6DE6">
      <w:pPr>
        <w:ind w:firstLineChars="200" w:firstLine="480"/>
        <w:jc w:val="center"/>
      </w:pPr>
      <w:r>
        <w:rPr>
          <w:noProof/>
        </w:rPr>
        <w:drawing>
          <wp:inline distT="0" distB="0" distL="0" distR="0" wp14:anchorId="08023969" wp14:editId="58612FEF">
            <wp:extent cx="4672940" cy="2338720"/>
            <wp:effectExtent l="0" t="0" r="0" b="4445"/>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77355" cy="2340929"/>
                    </a:xfrm>
                    <a:prstGeom prst="rect">
                      <a:avLst/>
                    </a:prstGeom>
                  </pic:spPr>
                </pic:pic>
              </a:graphicData>
            </a:graphic>
          </wp:inline>
        </w:drawing>
      </w:r>
    </w:p>
    <w:p w14:paraId="1CEE8A47" w14:textId="77777777" w:rsidR="00924DC7" w:rsidRDefault="00924DC7">
      <w:pPr>
        <w:ind w:firstLineChars="200" w:firstLine="480"/>
        <w:jc w:val="center"/>
      </w:pPr>
    </w:p>
    <w:p w14:paraId="063B7EBE" w14:textId="77777777" w:rsidR="00924DC7" w:rsidRDefault="00AF49E4">
      <w:pPr>
        <w:pStyle w:val="af"/>
        <w:numPr>
          <w:ilvl w:val="0"/>
          <w:numId w:val="1"/>
        </w:numPr>
        <w:ind w:firstLine="480"/>
        <w:jc w:val="center"/>
        <w:rPr>
          <w:rFonts w:eastAsia="仿宋"/>
        </w:rPr>
      </w:pPr>
      <w:r>
        <w:rPr>
          <w:rFonts w:eastAsia="仿宋" w:hint="eastAsia"/>
        </w:rPr>
        <w:t>图</w:t>
      </w:r>
      <w:r>
        <w:rPr>
          <w:rFonts w:eastAsia="仿宋" w:hint="eastAsia"/>
        </w:rPr>
        <w:t xml:space="preserve"> 2.</w:t>
      </w:r>
      <w:r>
        <w:rPr>
          <w:rFonts w:eastAsia="仿宋"/>
        </w:rPr>
        <w:t xml:space="preserve">1.3-4 </w:t>
      </w:r>
      <w:r>
        <w:rPr>
          <w:rFonts w:eastAsia="仿宋" w:hint="eastAsia"/>
        </w:rPr>
        <w:t>操作员注销</w:t>
      </w:r>
    </w:p>
    <w:p w14:paraId="3379F44C" w14:textId="77777777" w:rsidR="00924DC7" w:rsidRDefault="00924DC7">
      <w:pPr>
        <w:ind w:firstLineChars="200" w:firstLine="480"/>
        <w:rPr>
          <w:rFonts w:eastAsia="仿宋"/>
        </w:rPr>
      </w:pPr>
    </w:p>
    <w:p w14:paraId="689DE711" w14:textId="77777777" w:rsidR="00924DC7" w:rsidRPr="009540E5" w:rsidRDefault="00AF49E4" w:rsidP="009540E5">
      <w:pPr>
        <w:ind w:firstLineChars="200" w:firstLine="480"/>
        <w:rPr>
          <w:rFonts w:eastAsia="仿宋"/>
        </w:rPr>
      </w:pPr>
      <w:r>
        <w:rPr>
          <w:rFonts w:eastAsia="仿宋" w:hint="eastAsia"/>
        </w:rPr>
        <w:t>5.</w:t>
      </w:r>
      <w:r>
        <w:rPr>
          <w:noProof/>
        </w:rPr>
        <w:drawing>
          <wp:inline distT="0" distB="0" distL="0" distR="0" wp14:anchorId="2378C5E8" wp14:editId="6B4D2634">
            <wp:extent cx="152400" cy="333375"/>
            <wp:effectExtent l="0" t="0" r="0" b="9525"/>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pic:cNvPicPr>
                  </pic:nvPicPr>
                  <pic:blipFill>
                    <a:blip r:embed="rId30"/>
                    <a:stretch>
                      <a:fillRect/>
                    </a:stretch>
                  </pic:blipFill>
                  <pic:spPr>
                    <a:xfrm>
                      <a:off x="0" y="0"/>
                      <a:ext cx="152400" cy="333375"/>
                    </a:xfrm>
                    <a:prstGeom prst="rect">
                      <a:avLst/>
                    </a:prstGeom>
                  </pic:spPr>
                </pic:pic>
              </a:graphicData>
            </a:graphic>
          </wp:inline>
        </w:drawing>
      </w:r>
      <w:r>
        <w:rPr>
          <w:rFonts w:eastAsia="仿宋" w:hint="eastAsia"/>
        </w:rPr>
        <w:t>操作员停用按钮，点击该按钮，提示信息：“请确认是否停用该用户”点击是，生成一笔待复核的数据，复核通过后生效，点击否，取消该次操作</w:t>
      </w:r>
      <w:r w:rsidR="009540E5">
        <w:rPr>
          <w:rFonts w:eastAsia="仿宋" w:hint="eastAsia"/>
        </w:rPr>
        <w:t>。</w:t>
      </w:r>
      <w:r>
        <w:rPr>
          <w:rFonts w:eastAsia="仿宋" w:hint="eastAsia"/>
        </w:rPr>
        <w:t>操作员停用后无法登录系统，操作员维护页面可对停用操作员进行查看详情和启用</w:t>
      </w:r>
      <w:r>
        <w:rPr>
          <w:noProof/>
        </w:rPr>
        <w:drawing>
          <wp:inline distT="0" distB="0" distL="114300" distR="114300" wp14:anchorId="09BF7954" wp14:editId="119E364E">
            <wp:extent cx="314325" cy="295275"/>
            <wp:effectExtent l="0" t="0" r="9525" b="9525"/>
            <wp:docPr id="1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6"/>
                    <pic:cNvPicPr>
                      <a:picLocks noChangeAspect="1"/>
                    </pic:cNvPicPr>
                  </pic:nvPicPr>
                  <pic:blipFill>
                    <a:blip r:embed="rId31"/>
                    <a:stretch>
                      <a:fillRect/>
                    </a:stretch>
                  </pic:blipFill>
                  <pic:spPr>
                    <a:xfrm>
                      <a:off x="0" y="0"/>
                      <a:ext cx="314325" cy="295275"/>
                    </a:xfrm>
                    <a:prstGeom prst="rect">
                      <a:avLst/>
                    </a:prstGeom>
                    <a:noFill/>
                    <a:ln>
                      <a:noFill/>
                    </a:ln>
                  </pic:spPr>
                </pic:pic>
              </a:graphicData>
            </a:graphic>
          </wp:inline>
        </w:drawing>
      </w:r>
      <w:r>
        <w:rPr>
          <w:rFonts w:eastAsia="仿宋" w:hint="eastAsia"/>
        </w:rPr>
        <w:t>，启用成功后可再次登录系统。</w:t>
      </w:r>
    </w:p>
    <w:p w14:paraId="0CB660C1" w14:textId="77777777" w:rsidR="00924DC7" w:rsidRDefault="00BB205F">
      <w:pPr>
        <w:ind w:firstLineChars="200" w:firstLine="480"/>
        <w:jc w:val="center"/>
      </w:pPr>
      <w:r>
        <w:rPr>
          <w:noProof/>
        </w:rPr>
        <w:drawing>
          <wp:inline distT="0" distB="0" distL="0" distR="0" wp14:anchorId="7D95F6F2" wp14:editId="7D2F8CFC">
            <wp:extent cx="4181475" cy="1733550"/>
            <wp:effectExtent l="0" t="0" r="9525"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81475" cy="1733550"/>
                    </a:xfrm>
                    <a:prstGeom prst="rect">
                      <a:avLst/>
                    </a:prstGeom>
                  </pic:spPr>
                </pic:pic>
              </a:graphicData>
            </a:graphic>
          </wp:inline>
        </w:drawing>
      </w:r>
    </w:p>
    <w:p w14:paraId="4BAA7CF7" w14:textId="77777777" w:rsidR="00924DC7" w:rsidRDefault="00082F8E">
      <w:pPr>
        <w:ind w:firstLineChars="200" w:firstLine="480"/>
        <w:jc w:val="center"/>
      </w:pPr>
      <w:r>
        <w:rPr>
          <w:noProof/>
        </w:rPr>
        <w:drawing>
          <wp:inline distT="0" distB="0" distL="0" distR="0" wp14:anchorId="24408F1E" wp14:editId="5BBF3735">
            <wp:extent cx="5018430" cy="2511632"/>
            <wp:effectExtent l="0" t="0" r="0" b="3175"/>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21527" cy="2513182"/>
                    </a:xfrm>
                    <a:prstGeom prst="rect">
                      <a:avLst/>
                    </a:prstGeom>
                  </pic:spPr>
                </pic:pic>
              </a:graphicData>
            </a:graphic>
          </wp:inline>
        </w:drawing>
      </w:r>
    </w:p>
    <w:p w14:paraId="6688FA0D" w14:textId="77777777" w:rsidR="00924DC7" w:rsidRDefault="00AF49E4">
      <w:pPr>
        <w:pStyle w:val="af"/>
        <w:numPr>
          <w:ilvl w:val="0"/>
          <w:numId w:val="1"/>
        </w:numPr>
        <w:ind w:firstLine="480"/>
        <w:jc w:val="center"/>
        <w:rPr>
          <w:rFonts w:eastAsia="仿宋"/>
        </w:rPr>
      </w:pPr>
      <w:r>
        <w:rPr>
          <w:rFonts w:eastAsia="仿宋" w:hint="eastAsia"/>
        </w:rPr>
        <w:t>图</w:t>
      </w:r>
      <w:r>
        <w:rPr>
          <w:rFonts w:eastAsia="仿宋" w:hint="eastAsia"/>
        </w:rPr>
        <w:t xml:space="preserve"> 2.</w:t>
      </w:r>
      <w:r>
        <w:rPr>
          <w:rFonts w:eastAsia="仿宋"/>
        </w:rPr>
        <w:t xml:space="preserve">1.3-5 </w:t>
      </w:r>
      <w:r>
        <w:rPr>
          <w:rFonts w:eastAsia="仿宋" w:hint="eastAsia"/>
        </w:rPr>
        <w:t>操作员停用</w:t>
      </w:r>
    </w:p>
    <w:p w14:paraId="2FEDBB43" w14:textId="77777777" w:rsidR="00924DC7" w:rsidRDefault="00924DC7">
      <w:pPr>
        <w:ind w:firstLineChars="200" w:firstLine="480"/>
        <w:rPr>
          <w:rFonts w:eastAsia="仿宋"/>
        </w:rPr>
      </w:pPr>
    </w:p>
    <w:p w14:paraId="4E35BA74" w14:textId="77777777" w:rsidR="00924DC7" w:rsidRDefault="00AF49E4">
      <w:pPr>
        <w:ind w:firstLineChars="200" w:firstLine="480"/>
        <w:rPr>
          <w:rFonts w:eastAsia="仿宋"/>
        </w:rPr>
      </w:pPr>
      <w:r>
        <w:rPr>
          <w:rFonts w:eastAsia="仿宋" w:hint="eastAsia"/>
        </w:rPr>
        <w:t>6.</w:t>
      </w:r>
      <w:r w:rsidR="003769DE" w:rsidRPr="003769DE">
        <w:rPr>
          <w:noProof/>
        </w:rPr>
        <w:t xml:space="preserve"> </w:t>
      </w:r>
      <w:r w:rsidR="003769DE">
        <w:rPr>
          <w:noProof/>
        </w:rPr>
        <w:drawing>
          <wp:inline distT="0" distB="0" distL="0" distR="0" wp14:anchorId="51B5C6C4" wp14:editId="4597373A">
            <wp:extent cx="219075" cy="247650"/>
            <wp:effectExtent l="0" t="0" r="9525"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9075" cy="247650"/>
                    </a:xfrm>
                    <a:prstGeom prst="rect">
                      <a:avLst/>
                    </a:prstGeom>
                  </pic:spPr>
                </pic:pic>
              </a:graphicData>
            </a:graphic>
          </wp:inline>
        </w:drawing>
      </w:r>
      <w:r>
        <w:rPr>
          <w:rFonts w:eastAsia="仿宋"/>
        </w:rPr>
        <w:t>密码重置</w:t>
      </w:r>
      <w:r>
        <w:rPr>
          <w:rFonts w:eastAsia="仿宋" w:hint="eastAsia"/>
        </w:rPr>
        <w:t>，</w:t>
      </w:r>
      <w:r>
        <w:rPr>
          <w:rFonts w:eastAsia="仿宋"/>
        </w:rPr>
        <w:t>点击该按钮</w:t>
      </w:r>
      <w:r>
        <w:rPr>
          <w:rFonts w:eastAsia="仿宋" w:hint="eastAsia"/>
        </w:rPr>
        <w:t>，提示信息：“操作员密码重置”，生成一笔待复核的数据，复核通过后生效，点击否，取消该次操作。</w:t>
      </w:r>
    </w:p>
    <w:p w14:paraId="7E3EC80F" w14:textId="77777777" w:rsidR="00924DC7" w:rsidRDefault="00AF49E4">
      <w:pPr>
        <w:ind w:firstLineChars="200" w:firstLine="480"/>
        <w:rPr>
          <w:rFonts w:eastAsia="仿宋"/>
        </w:rPr>
      </w:pPr>
      <w:r>
        <w:rPr>
          <w:rFonts w:eastAsia="仿宋" w:hint="eastAsia"/>
        </w:rPr>
        <w:t>操作员密码重置后为初始密码。</w:t>
      </w:r>
    </w:p>
    <w:p w14:paraId="498DD212" w14:textId="77777777" w:rsidR="00924DC7" w:rsidRDefault="002B78AF">
      <w:pPr>
        <w:ind w:firstLineChars="200" w:firstLine="480"/>
        <w:jc w:val="center"/>
        <w:rPr>
          <w:rFonts w:eastAsia="仿宋"/>
        </w:rPr>
      </w:pPr>
      <w:r>
        <w:rPr>
          <w:noProof/>
        </w:rPr>
        <w:lastRenderedPageBreak/>
        <w:drawing>
          <wp:inline distT="0" distB="0" distL="0" distR="0" wp14:anchorId="552E86BC" wp14:editId="74F3ABE4">
            <wp:extent cx="3971925" cy="1581150"/>
            <wp:effectExtent l="0" t="0" r="9525"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71925" cy="1581150"/>
                    </a:xfrm>
                    <a:prstGeom prst="rect">
                      <a:avLst/>
                    </a:prstGeom>
                  </pic:spPr>
                </pic:pic>
              </a:graphicData>
            </a:graphic>
          </wp:inline>
        </w:drawing>
      </w:r>
    </w:p>
    <w:p w14:paraId="60C0E8A9" w14:textId="77777777" w:rsidR="00924DC7" w:rsidRDefault="00AF49E4">
      <w:pPr>
        <w:pStyle w:val="af"/>
        <w:numPr>
          <w:ilvl w:val="0"/>
          <w:numId w:val="1"/>
        </w:numPr>
        <w:ind w:firstLine="480"/>
        <w:jc w:val="center"/>
        <w:rPr>
          <w:rFonts w:eastAsia="仿宋"/>
        </w:rPr>
      </w:pPr>
      <w:r>
        <w:rPr>
          <w:rFonts w:eastAsia="仿宋" w:hint="eastAsia"/>
        </w:rPr>
        <w:t>图</w:t>
      </w:r>
      <w:r>
        <w:rPr>
          <w:rFonts w:eastAsia="仿宋" w:hint="eastAsia"/>
        </w:rPr>
        <w:t xml:space="preserve"> 2.</w:t>
      </w:r>
      <w:r>
        <w:rPr>
          <w:rFonts w:eastAsia="仿宋"/>
        </w:rPr>
        <w:t xml:space="preserve">1.3-6 </w:t>
      </w:r>
      <w:r>
        <w:rPr>
          <w:rFonts w:eastAsia="仿宋" w:hint="eastAsia"/>
        </w:rPr>
        <w:t>操作员密码重置</w:t>
      </w:r>
    </w:p>
    <w:p w14:paraId="63AA795A" w14:textId="77777777" w:rsidR="00924DC7" w:rsidRDefault="00924DC7">
      <w:pPr>
        <w:ind w:firstLineChars="200" w:firstLine="480"/>
        <w:rPr>
          <w:rFonts w:eastAsia="仿宋"/>
        </w:rPr>
      </w:pPr>
    </w:p>
    <w:p w14:paraId="1DFE695C" w14:textId="77777777" w:rsidR="00924DC7" w:rsidRDefault="00AF49E4">
      <w:pPr>
        <w:ind w:firstLineChars="200" w:firstLine="480"/>
        <w:rPr>
          <w:rFonts w:eastAsia="仿宋"/>
        </w:rPr>
      </w:pPr>
      <w:r>
        <w:rPr>
          <w:rFonts w:eastAsia="仿宋" w:hint="eastAsia"/>
        </w:rPr>
        <w:t>7.</w:t>
      </w:r>
      <w:r>
        <w:rPr>
          <w:noProof/>
        </w:rPr>
        <w:drawing>
          <wp:inline distT="0" distB="0" distL="0" distR="0" wp14:anchorId="4316429D" wp14:editId="48065362">
            <wp:extent cx="219075" cy="276225"/>
            <wp:effectExtent l="0" t="0" r="9525" b="9525"/>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pic:cNvPicPr>
                  </pic:nvPicPr>
                  <pic:blipFill>
                    <a:blip r:embed="rId36"/>
                    <a:stretch>
                      <a:fillRect/>
                    </a:stretch>
                  </pic:blipFill>
                  <pic:spPr>
                    <a:xfrm>
                      <a:off x="0" y="0"/>
                      <a:ext cx="219075" cy="276225"/>
                    </a:xfrm>
                    <a:prstGeom prst="rect">
                      <a:avLst/>
                    </a:prstGeom>
                  </pic:spPr>
                </pic:pic>
              </a:graphicData>
            </a:graphic>
          </wp:inline>
        </w:drawing>
      </w:r>
      <w:r>
        <w:rPr>
          <w:rFonts w:eastAsia="仿宋" w:hint="eastAsia"/>
        </w:rPr>
        <w:t>详情，点击该按钮，可以查看操作员详情页面数据，如下图：</w:t>
      </w:r>
    </w:p>
    <w:p w14:paraId="441CA4F8" w14:textId="77777777" w:rsidR="00924DC7" w:rsidRDefault="00F85CAE">
      <w:pPr>
        <w:ind w:firstLineChars="200" w:firstLine="480"/>
        <w:rPr>
          <w:rFonts w:eastAsia="仿宋"/>
        </w:rPr>
      </w:pPr>
      <w:r>
        <w:rPr>
          <w:noProof/>
        </w:rPr>
        <w:drawing>
          <wp:inline distT="0" distB="0" distL="0" distR="0" wp14:anchorId="35B9A1FB" wp14:editId="2D87E9AF">
            <wp:extent cx="5274310" cy="2639695"/>
            <wp:effectExtent l="0" t="0" r="2540" b="8255"/>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2639695"/>
                    </a:xfrm>
                    <a:prstGeom prst="rect">
                      <a:avLst/>
                    </a:prstGeom>
                  </pic:spPr>
                </pic:pic>
              </a:graphicData>
            </a:graphic>
          </wp:inline>
        </w:drawing>
      </w:r>
    </w:p>
    <w:p w14:paraId="19F1A0ED" w14:textId="77777777" w:rsidR="00924DC7" w:rsidRDefault="00AF49E4">
      <w:pPr>
        <w:pStyle w:val="af"/>
        <w:numPr>
          <w:ilvl w:val="0"/>
          <w:numId w:val="1"/>
        </w:numPr>
        <w:ind w:firstLine="480"/>
        <w:jc w:val="center"/>
        <w:rPr>
          <w:rFonts w:eastAsia="仿宋"/>
        </w:rPr>
      </w:pPr>
      <w:r>
        <w:rPr>
          <w:rFonts w:eastAsia="仿宋" w:hint="eastAsia"/>
        </w:rPr>
        <w:t>图</w:t>
      </w:r>
      <w:r>
        <w:rPr>
          <w:rFonts w:eastAsia="仿宋" w:hint="eastAsia"/>
        </w:rPr>
        <w:t xml:space="preserve"> 2.</w:t>
      </w:r>
      <w:r>
        <w:rPr>
          <w:rFonts w:eastAsia="仿宋"/>
        </w:rPr>
        <w:t xml:space="preserve">1.3-7 </w:t>
      </w:r>
      <w:r>
        <w:rPr>
          <w:rFonts w:eastAsia="仿宋" w:hint="eastAsia"/>
        </w:rPr>
        <w:t>操作员详情</w:t>
      </w:r>
    </w:p>
    <w:p w14:paraId="65B76DFA" w14:textId="77777777" w:rsidR="00924DC7" w:rsidRDefault="00924DC7">
      <w:pPr>
        <w:ind w:firstLineChars="200" w:firstLine="480"/>
        <w:rPr>
          <w:rFonts w:eastAsia="仿宋"/>
        </w:rPr>
      </w:pPr>
    </w:p>
    <w:p w14:paraId="4902ED68" w14:textId="77777777" w:rsidR="00924DC7" w:rsidRDefault="00AF49E4">
      <w:pPr>
        <w:pStyle w:val="3"/>
        <w:ind w:firstLine="602"/>
        <w:rPr>
          <w:rFonts w:ascii="仿宋" w:hAnsi="仿宋"/>
        </w:rPr>
      </w:pPr>
      <w:bookmarkStart w:id="8" w:name="_Toc177668700"/>
      <w:r>
        <w:rPr>
          <w:rFonts w:ascii="仿宋" w:hAnsi="仿宋"/>
        </w:rPr>
        <w:t xml:space="preserve">2.1.4 </w:t>
      </w:r>
      <w:r>
        <w:rPr>
          <w:rFonts w:ascii="仿宋" w:hAnsi="仿宋" w:hint="eastAsia"/>
        </w:rPr>
        <w:t>证书维护</w:t>
      </w:r>
      <w:bookmarkEnd w:id="8"/>
    </w:p>
    <w:p w14:paraId="105A839A" w14:textId="77777777" w:rsidR="00924DC7" w:rsidRDefault="00AF49E4">
      <w:pPr>
        <w:ind w:firstLineChars="200" w:firstLine="480"/>
        <w:rPr>
          <w:rFonts w:eastAsia="仿宋"/>
        </w:rPr>
      </w:pPr>
      <w:r>
        <w:rPr>
          <w:rFonts w:eastAsia="仿宋"/>
        </w:rPr>
        <w:t>1.</w:t>
      </w:r>
      <w:r>
        <w:rPr>
          <w:rFonts w:eastAsia="仿宋" w:hint="eastAsia"/>
        </w:rPr>
        <w:t>用户在证书维护页面对证书进行管理，点击查询，可对查询出的证书进行相应操作。点击导出，可导出查询的数据。点击重置按钮，可清空筛选条件。</w:t>
      </w:r>
    </w:p>
    <w:p w14:paraId="7B777618" w14:textId="77777777" w:rsidR="00924DC7" w:rsidRDefault="00AF49E4">
      <w:pPr>
        <w:ind w:firstLineChars="200" w:firstLine="480"/>
        <w:rPr>
          <w:rFonts w:eastAsia="仿宋"/>
        </w:rPr>
      </w:pPr>
      <w:r>
        <w:rPr>
          <w:rFonts w:eastAsia="仿宋"/>
        </w:rPr>
        <w:t>点击绑定按钮</w:t>
      </w:r>
      <w:r>
        <w:rPr>
          <w:rFonts w:eastAsia="仿宋" w:hint="eastAsia"/>
        </w:rPr>
        <w:t>，</w:t>
      </w:r>
      <w:r>
        <w:rPr>
          <w:rFonts w:eastAsia="仿宋"/>
        </w:rPr>
        <w:t>证书维护界面如下</w:t>
      </w:r>
      <w:r>
        <w:rPr>
          <w:rFonts w:eastAsia="仿宋" w:hint="eastAsia"/>
        </w:rPr>
        <w:t>，</w:t>
      </w:r>
      <w:r>
        <w:rPr>
          <w:rFonts w:eastAsia="仿宋"/>
        </w:rPr>
        <w:t>持有人账号</w:t>
      </w:r>
      <w:r>
        <w:rPr>
          <w:rFonts w:eastAsia="仿宋" w:hint="eastAsia"/>
        </w:rPr>
        <w:t>、持有人全称默认展示值，输入</w:t>
      </w:r>
      <w:r>
        <w:rPr>
          <w:rFonts w:eastAsia="仿宋"/>
        </w:rPr>
        <w:t>操作员代码，</w:t>
      </w:r>
      <w:r>
        <w:rPr>
          <w:rFonts w:eastAsia="仿宋" w:hint="eastAsia"/>
        </w:rPr>
        <w:t>默认</w:t>
      </w:r>
      <w:r>
        <w:rPr>
          <w:rFonts w:eastAsia="仿宋"/>
        </w:rPr>
        <w:t>带出操作员姓名</w:t>
      </w:r>
      <w:r>
        <w:rPr>
          <w:rFonts w:eastAsia="仿宋" w:hint="eastAsia"/>
        </w:rPr>
        <w:t>。</w:t>
      </w:r>
      <w:r>
        <w:rPr>
          <w:rFonts w:eastAsia="仿宋"/>
        </w:rPr>
        <w:t>证书</w:t>
      </w:r>
      <w:r>
        <w:rPr>
          <w:rFonts w:eastAsia="仿宋" w:hint="eastAsia"/>
        </w:rPr>
        <w:t>编号</w:t>
      </w:r>
      <w:r>
        <w:rPr>
          <w:rFonts w:eastAsia="仿宋"/>
        </w:rPr>
        <w:t>为</w:t>
      </w:r>
      <w:proofErr w:type="spellStart"/>
      <w:r>
        <w:rPr>
          <w:rFonts w:eastAsia="仿宋" w:hint="eastAsia"/>
        </w:rPr>
        <w:t>Uyee</w:t>
      </w:r>
      <w:proofErr w:type="spellEnd"/>
      <w:proofErr w:type="gramStart"/>
      <w:r>
        <w:rPr>
          <w:rFonts w:eastAsia="仿宋"/>
        </w:rPr>
        <w:t>优易中</w:t>
      </w:r>
      <w:proofErr w:type="gramEnd"/>
      <w:r>
        <w:rPr>
          <w:rFonts w:eastAsia="仿宋"/>
        </w:rPr>
        <w:t>的</w:t>
      </w:r>
      <w:r>
        <w:rPr>
          <w:rFonts w:eastAsia="仿宋"/>
        </w:rPr>
        <w:t xml:space="preserve">CN </w:t>
      </w:r>
      <w:r>
        <w:rPr>
          <w:rFonts w:eastAsia="仿宋"/>
        </w:rPr>
        <w:t>编号</w:t>
      </w:r>
      <w:r>
        <w:rPr>
          <w:rFonts w:eastAsia="仿宋" w:hint="eastAsia"/>
        </w:rPr>
        <w:t>（用户需要绑定后验证成功才能登陆），保存成功后生成一笔待复核的记</w:t>
      </w:r>
      <w:r>
        <w:rPr>
          <w:rFonts w:eastAsia="仿宋" w:hint="eastAsia"/>
        </w:rPr>
        <w:lastRenderedPageBreak/>
        <w:t>录，复核通过后生效。</w:t>
      </w:r>
      <w:r w:rsidR="006D4BC3">
        <w:rPr>
          <w:noProof/>
        </w:rPr>
        <w:drawing>
          <wp:inline distT="0" distB="0" distL="0" distR="0" wp14:anchorId="521CADB3" wp14:editId="31407EAD">
            <wp:extent cx="5274310" cy="2639695"/>
            <wp:effectExtent l="0" t="0" r="2540" b="8255"/>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639695"/>
                    </a:xfrm>
                    <a:prstGeom prst="rect">
                      <a:avLst/>
                    </a:prstGeom>
                  </pic:spPr>
                </pic:pic>
              </a:graphicData>
            </a:graphic>
          </wp:inline>
        </w:drawing>
      </w:r>
    </w:p>
    <w:p w14:paraId="30FA7E0A" w14:textId="77777777" w:rsidR="00924DC7" w:rsidRDefault="00AF49E4">
      <w:pPr>
        <w:pStyle w:val="af"/>
        <w:numPr>
          <w:ilvl w:val="0"/>
          <w:numId w:val="1"/>
        </w:numPr>
        <w:ind w:firstLine="480"/>
        <w:jc w:val="center"/>
        <w:rPr>
          <w:rFonts w:eastAsia="仿宋"/>
        </w:rPr>
      </w:pPr>
      <w:r>
        <w:rPr>
          <w:rFonts w:eastAsia="仿宋" w:hint="eastAsia"/>
        </w:rPr>
        <w:t>图</w:t>
      </w:r>
      <w:r>
        <w:rPr>
          <w:rFonts w:eastAsia="仿宋" w:hint="eastAsia"/>
        </w:rPr>
        <w:t xml:space="preserve"> 2.</w:t>
      </w:r>
      <w:r>
        <w:rPr>
          <w:rFonts w:eastAsia="仿宋"/>
        </w:rPr>
        <w:t xml:space="preserve">1.4-1 </w:t>
      </w:r>
      <w:r>
        <w:rPr>
          <w:rFonts w:eastAsia="仿宋" w:hint="eastAsia"/>
        </w:rPr>
        <w:t>证书</w:t>
      </w:r>
      <w:r w:rsidR="00D76763">
        <w:rPr>
          <w:rFonts w:eastAsia="仿宋" w:hint="eastAsia"/>
        </w:rPr>
        <w:t>维护</w:t>
      </w:r>
    </w:p>
    <w:p w14:paraId="14C22146" w14:textId="77777777" w:rsidR="00924DC7" w:rsidRDefault="00924DC7">
      <w:pPr>
        <w:ind w:firstLineChars="200" w:firstLine="480"/>
        <w:rPr>
          <w:rFonts w:eastAsia="仿宋"/>
        </w:rPr>
      </w:pPr>
    </w:p>
    <w:p w14:paraId="76833386" w14:textId="77777777" w:rsidR="00924DC7" w:rsidRDefault="006D4BC3">
      <w:pPr>
        <w:ind w:firstLineChars="200" w:firstLine="480"/>
        <w:rPr>
          <w:rFonts w:eastAsia="仿宋"/>
        </w:rPr>
      </w:pPr>
      <w:r>
        <w:rPr>
          <w:noProof/>
        </w:rPr>
        <w:drawing>
          <wp:inline distT="0" distB="0" distL="0" distR="0" wp14:anchorId="124873BD" wp14:editId="008CD8AE">
            <wp:extent cx="5274310" cy="2639695"/>
            <wp:effectExtent l="0" t="0" r="2540" b="8255"/>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2639695"/>
                    </a:xfrm>
                    <a:prstGeom prst="rect">
                      <a:avLst/>
                    </a:prstGeom>
                  </pic:spPr>
                </pic:pic>
              </a:graphicData>
            </a:graphic>
          </wp:inline>
        </w:drawing>
      </w:r>
    </w:p>
    <w:p w14:paraId="225C8541" w14:textId="77777777" w:rsidR="00924DC7" w:rsidRDefault="00AF49E4">
      <w:pPr>
        <w:pStyle w:val="af"/>
        <w:numPr>
          <w:ilvl w:val="0"/>
          <w:numId w:val="1"/>
        </w:numPr>
        <w:ind w:firstLine="480"/>
        <w:jc w:val="center"/>
        <w:rPr>
          <w:rFonts w:eastAsia="仿宋"/>
        </w:rPr>
      </w:pPr>
      <w:r>
        <w:rPr>
          <w:rFonts w:eastAsia="仿宋" w:hint="eastAsia"/>
        </w:rPr>
        <w:t>图</w:t>
      </w:r>
      <w:r>
        <w:rPr>
          <w:rFonts w:eastAsia="仿宋" w:hint="eastAsia"/>
        </w:rPr>
        <w:t xml:space="preserve"> 2.</w:t>
      </w:r>
      <w:r>
        <w:rPr>
          <w:rFonts w:eastAsia="仿宋"/>
        </w:rPr>
        <w:t xml:space="preserve">1.4-2 </w:t>
      </w:r>
      <w:r>
        <w:rPr>
          <w:rFonts w:eastAsia="仿宋" w:hint="eastAsia"/>
        </w:rPr>
        <w:t>证书</w:t>
      </w:r>
      <w:r w:rsidR="003A5F0C">
        <w:rPr>
          <w:rFonts w:eastAsia="仿宋"/>
        </w:rPr>
        <w:t>绑定</w:t>
      </w:r>
    </w:p>
    <w:p w14:paraId="5270E5E7" w14:textId="77777777" w:rsidR="00924DC7" w:rsidRDefault="00AF49E4">
      <w:pPr>
        <w:pStyle w:val="af"/>
        <w:ind w:left="420" w:firstLine="480"/>
        <w:rPr>
          <w:rFonts w:eastAsia="仿宋"/>
        </w:rPr>
      </w:pPr>
      <w:r>
        <w:rPr>
          <w:rFonts w:eastAsia="仿宋" w:hint="eastAsia"/>
        </w:rPr>
        <w:t>2.</w:t>
      </w:r>
      <w:r>
        <w:rPr>
          <w:noProof/>
        </w:rPr>
        <w:drawing>
          <wp:inline distT="0" distB="0" distL="0" distR="0" wp14:anchorId="36613579" wp14:editId="4A4D2784">
            <wp:extent cx="228600" cy="4572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0"/>
                    <a:stretch>
                      <a:fillRect/>
                    </a:stretch>
                  </pic:blipFill>
                  <pic:spPr>
                    <a:xfrm>
                      <a:off x="0" y="0"/>
                      <a:ext cx="228600" cy="457200"/>
                    </a:xfrm>
                    <a:prstGeom prst="rect">
                      <a:avLst/>
                    </a:prstGeom>
                  </pic:spPr>
                </pic:pic>
              </a:graphicData>
            </a:graphic>
          </wp:inline>
        </w:drawing>
      </w:r>
      <w:r>
        <w:rPr>
          <w:rFonts w:eastAsia="仿宋" w:hint="eastAsia"/>
        </w:rPr>
        <w:t>解绑按钮，点击后提示信息：“</w:t>
      </w:r>
      <w:r>
        <w:rPr>
          <w:rFonts w:asciiTheme="minorHAnsi" w:eastAsia="仿宋" w:hAnsiTheme="minorHAnsi" w:cstheme="minorBidi"/>
          <w:szCs w:val="22"/>
        </w:rPr>
        <w:t>请确认是否注销该证书</w:t>
      </w:r>
      <w:r>
        <w:rPr>
          <w:rFonts w:eastAsia="仿宋" w:hint="eastAsia"/>
        </w:rPr>
        <w:t>”，点击是，提示操作成功，生成一笔待复核的记录，复核通过后生效，点击否，本次操作退出。（备注：首席解绑，请联系上海清算所）</w:t>
      </w:r>
    </w:p>
    <w:p w14:paraId="5030C035" w14:textId="77777777" w:rsidR="00924DC7" w:rsidRDefault="00AF49E4">
      <w:pPr>
        <w:ind w:firstLineChars="200" w:firstLine="480"/>
        <w:jc w:val="center"/>
        <w:rPr>
          <w:rFonts w:eastAsia="仿宋"/>
        </w:rPr>
      </w:pPr>
      <w:r>
        <w:rPr>
          <w:noProof/>
        </w:rPr>
        <w:drawing>
          <wp:inline distT="0" distB="0" distL="0" distR="0" wp14:anchorId="0CF1DFFA" wp14:editId="362A3850">
            <wp:extent cx="2686050" cy="11049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1"/>
                    <a:stretch>
                      <a:fillRect/>
                    </a:stretch>
                  </pic:blipFill>
                  <pic:spPr>
                    <a:xfrm>
                      <a:off x="0" y="0"/>
                      <a:ext cx="2686050" cy="1104900"/>
                    </a:xfrm>
                    <a:prstGeom prst="rect">
                      <a:avLst/>
                    </a:prstGeom>
                  </pic:spPr>
                </pic:pic>
              </a:graphicData>
            </a:graphic>
          </wp:inline>
        </w:drawing>
      </w:r>
    </w:p>
    <w:p w14:paraId="794AA3AB" w14:textId="77777777" w:rsidR="00924DC7" w:rsidRDefault="00AF49E4">
      <w:pPr>
        <w:pStyle w:val="af"/>
        <w:numPr>
          <w:ilvl w:val="0"/>
          <w:numId w:val="1"/>
        </w:numPr>
        <w:ind w:firstLine="480"/>
        <w:jc w:val="center"/>
        <w:rPr>
          <w:rFonts w:eastAsia="仿宋"/>
        </w:rPr>
      </w:pPr>
      <w:r>
        <w:rPr>
          <w:rFonts w:eastAsia="仿宋" w:hint="eastAsia"/>
        </w:rPr>
        <w:t>图</w:t>
      </w:r>
      <w:r>
        <w:rPr>
          <w:rFonts w:eastAsia="仿宋" w:hint="eastAsia"/>
        </w:rPr>
        <w:t xml:space="preserve"> 2.</w:t>
      </w:r>
      <w:r>
        <w:rPr>
          <w:rFonts w:eastAsia="仿宋"/>
        </w:rPr>
        <w:t xml:space="preserve">1.4-4 </w:t>
      </w:r>
      <w:r>
        <w:rPr>
          <w:rFonts w:eastAsia="仿宋" w:hint="eastAsia"/>
        </w:rPr>
        <w:t>证书注销</w:t>
      </w:r>
    </w:p>
    <w:p w14:paraId="3F75BEF9" w14:textId="77777777" w:rsidR="00924DC7" w:rsidRDefault="00924DC7">
      <w:pPr>
        <w:ind w:firstLineChars="200" w:firstLine="480"/>
        <w:rPr>
          <w:rFonts w:eastAsia="仿宋"/>
        </w:rPr>
      </w:pPr>
    </w:p>
    <w:p w14:paraId="232C2702" w14:textId="77777777" w:rsidR="00924DC7" w:rsidRDefault="00AF49E4">
      <w:pPr>
        <w:pStyle w:val="3"/>
        <w:ind w:firstLine="602"/>
        <w:rPr>
          <w:rFonts w:ascii="仿宋" w:hAnsi="仿宋"/>
        </w:rPr>
      </w:pPr>
      <w:bookmarkStart w:id="9" w:name="_Toc177668701"/>
      <w:r>
        <w:rPr>
          <w:rFonts w:ascii="仿宋" w:hAnsi="仿宋"/>
        </w:rPr>
        <w:t xml:space="preserve">2.1.5 </w:t>
      </w:r>
      <w:r>
        <w:rPr>
          <w:rFonts w:ascii="仿宋" w:hAnsi="仿宋" w:hint="eastAsia"/>
        </w:rPr>
        <w:t>用户复核管理</w:t>
      </w:r>
      <w:bookmarkEnd w:id="9"/>
    </w:p>
    <w:p w14:paraId="6FE13551" w14:textId="77777777" w:rsidR="00924DC7" w:rsidRDefault="00AF49E4">
      <w:pPr>
        <w:ind w:firstLineChars="200" w:firstLine="480"/>
        <w:rPr>
          <w:rFonts w:eastAsia="仿宋"/>
        </w:rPr>
      </w:pPr>
      <w:r>
        <w:rPr>
          <w:rFonts w:eastAsia="仿宋" w:hint="eastAsia"/>
        </w:rPr>
        <w:t>1.</w:t>
      </w:r>
      <w:r>
        <w:rPr>
          <w:rFonts w:eastAsia="仿宋"/>
        </w:rPr>
        <w:t>用户复核管理界面如下图所示</w:t>
      </w:r>
      <w:r>
        <w:rPr>
          <w:rFonts w:eastAsia="仿宋" w:hint="eastAsia"/>
        </w:rPr>
        <w:t>，</w:t>
      </w:r>
      <w:r>
        <w:rPr>
          <w:rFonts w:eastAsia="仿宋"/>
        </w:rPr>
        <w:t>在该界面对数据进行管理维护</w:t>
      </w:r>
      <w:r>
        <w:rPr>
          <w:rFonts w:eastAsia="仿宋" w:hint="eastAsia"/>
        </w:rPr>
        <w:t>，</w:t>
      </w:r>
      <w:r>
        <w:rPr>
          <w:rFonts w:eastAsia="仿宋"/>
        </w:rPr>
        <w:t>点击查询</w:t>
      </w:r>
      <w:r>
        <w:rPr>
          <w:rFonts w:eastAsia="仿宋" w:hint="eastAsia"/>
        </w:rPr>
        <w:t>，</w:t>
      </w:r>
      <w:r>
        <w:rPr>
          <w:rFonts w:eastAsia="仿宋"/>
        </w:rPr>
        <w:t>可以查询出相应的数据</w:t>
      </w:r>
      <w:r>
        <w:rPr>
          <w:rFonts w:eastAsia="仿宋" w:hint="eastAsia"/>
        </w:rPr>
        <w:t>。点击重置按钮，可清空筛选条件。（备注：修改、删除只允许录入人进行操作）。</w:t>
      </w:r>
    </w:p>
    <w:p w14:paraId="2DC74A1B" w14:textId="77777777" w:rsidR="00924DC7" w:rsidRDefault="00AB525C">
      <w:pPr>
        <w:ind w:firstLineChars="200" w:firstLine="480"/>
        <w:rPr>
          <w:rFonts w:eastAsia="仿宋"/>
        </w:rPr>
      </w:pPr>
      <w:r>
        <w:rPr>
          <w:noProof/>
        </w:rPr>
        <w:drawing>
          <wp:inline distT="0" distB="0" distL="0" distR="0" wp14:anchorId="0CBF1B46" wp14:editId="1A86077A">
            <wp:extent cx="5274310" cy="2639695"/>
            <wp:effectExtent l="0" t="0" r="2540" b="8255"/>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2639695"/>
                    </a:xfrm>
                    <a:prstGeom prst="rect">
                      <a:avLst/>
                    </a:prstGeom>
                  </pic:spPr>
                </pic:pic>
              </a:graphicData>
            </a:graphic>
          </wp:inline>
        </w:drawing>
      </w:r>
    </w:p>
    <w:p w14:paraId="5172B404" w14:textId="77777777" w:rsidR="00924DC7" w:rsidRDefault="00AF49E4">
      <w:pPr>
        <w:pStyle w:val="af"/>
        <w:numPr>
          <w:ilvl w:val="0"/>
          <w:numId w:val="1"/>
        </w:numPr>
        <w:ind w:firstLine="480"/>
        <w:jc w:val="center"/>
        <w:rPr>
          <w:rFonts w:eastAsia="仿宋"/>
        </w:rPr>
      </w:pPr>
      <w:r>
        <w:rPr>
          <w:rFonts w:eastAsia="仿宋" w:hint="eastAsia"/>
        </w:rPr>
        <w:t>图</w:t>
      </w:r>
      <w:r>
        <w:rPr>
          <w:rFonts w:eastAsia="仿宋" w:hint="eastAsia"/>
        </w:rPr>
        <w:t xml:space="preserve"> 2.</w:t>
      </w:r>
      <w:r>
        <w:rPr>
          <w:rFonts w:eastAsia="仿宋"/>
        </w:rPr>
        <w:t xml:space="preserve">1.5-1 </w:t>
      </w:r>
      <w:r>
        <w:rPr>
          <w:rFonts w:eastAsia="仿宋" w:hint="eastAsia"/>
        </w:rPr>
        <w:t>用户</w:t>
      </w:r>
      <w:r w:rsidR="00AB525C">
        <w:rPr>
          <w:rFonts w:eastAsia="仿宋" w:hint="eastAsia"/>
        </w:rPr>
        <w:t>管理</w:t>
      </w:r>
      <w:r>
        <w:rPr>
          <w:rFonts w:eastAsia="仿宋" w:hint="eastAsia"/>
        </w:rPr>
        <w:t>复核</w:t>
      </w:r>
    </w:p>
    <w:p w14:paraId="3870DEDC" w14:textId="77777777" w:rsidR="00924DC7" w:rsidRDefault="00AF49E4">
      <w:pPr>
        <w:ind w:firstLineChars="200" w:firstLine="480"/>
        <w:rPr>
          <w:rFonts w:eastAsia="仿宋"/>
        </w:rPr>
      </w:pPr>
      <w:r>
        <w:rPr>
          <w:rFonts w:eastAsia="仿宋" w:hint="eastAsia"/>
        </w:rPr>
        <w:t>2.</w:t>
      </w:r>
      <w:r>
        <w:rPr>
          <w:rFonts w:eastAsia="仿宋"/>
        </w:rPr>
        <w:t>修改按钮</w:t>
      </w:r>
      <w:r>
        <w:rPr>
          <w:noProof/>
        </w:rPr>
        <w:drawing>
          <wp:inline distT="0" distB="0" distL="0" distR="0" wp14:anchorId="22D98BE5" wp14:editId="0ED888FE">
            <wp:extent cx="152400" cy="28575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3"/>
                    <a:stretch>
                      <a:fillRect/>
                    </a:stretch>
                  </pic:blipFill>
                  <pic:spPr>
                    <a:xfrm>
                      <a:off x="0" y="0"/>
                      <a:ext cx="152400" cy="285750"/>
                    </a:xfrm>
                    <a:prstGeom prst="rect">
                      <a:avLst/>
                    </a:prstGeom>
                  </pic:spPr>
                </pic:pic>
              </a:graphicData>
            </a:graphic>
          </wp:inline>
        </w:drawing>
      </w:r>
      <w:r>
        <w:rPr>
          <w:rFonts w:eastAsia="仿宋" w:hint="eastAsia"/>
        </w:rPr>
        <w:t>，</w:t>
      </w:r>
      <w:r>
        <w:rPr>
          <w:rFonts w:eastAsia="仿宋"/>
        </w:rPr>
        <w:t>点击后</w:t>
      </w:r>
      <w:r>
        <w:rPr>
          <w:rFonts w:eastAsia="仿宋" w:hint="eastAsia"/>
        </w:rPr>
        <w:t>，</w:t>
      </w:r>
      <w:r>
        <w:rPr>
          <w:rFonts w:eastAsia="仿宋"/>
        </w:rPr>
        <w:t>可以对数据进行修改</w:t>
      </w:r>
      <w:r>
        <w:rPr>
          <w:rFonts w:eastAsia="仿宋" w:hint="eastAsia"/>
        </w:rPr>
        <w:t>。</w:t>
      </w:r>
    </w:p>
    <w:p w14:paraId="5D227CDB" w14:textId="77777777" w:rsidR="00924DC7" w:rsidRDefault="00AF49E4">
      <w:pPr>
        <w:ind w:firstLineChars="200" w:firstLine="480"/>
        <w:rPr>
          <w:rFonts w:eastAsia="仿宋"/>
        </w:rPr>
      </w:pPr>
      <w:r>
        <w:rPr>
          <w:rFonts w:eastAsia="仿宋" w:hint="eastAsia"/>
        </w:rPr>
        <w:t>选择变更内容类别为</w:t>
      </w:r>
      <w:r>
        <w:rPr>
          <w:rFonts w:eastAsia="仿宋"/>
        </w:rPr>
        <w:t>岗位维护的数据</w:t>
      </w:r>
      <w:r>
        <w:rPr>
          <w:rFonts w:eastAsia="仿宋" w:hint="eastAsia"/>
        </w:rPr>
        <w:t>，</w:t>
      </w:r>
      <w:r>
        <w:rPr>
          <w:rFonts w:eastAsia="仿宋"/>
        </w:rPr>
        <w:t>进行修改</w:t>
      </w:r>
      <w:r>
        <w:rPr>
          <w:rFonts w:eastAsia="仿宋" w:hint="eastAsia"/>
        </w:rPr>
        <w:t>，</w:t>
      </w:r>
      <w:r>
        <w:rPr>
          <w:rFonts w:eastAsia="仿宋"/>
        </w:rPr>
        <w:t>可以对岗位信息进行修改</w:t>
      </w:r>
      <w:r>
        <w:rPr>
          <w:rFonts w:eastAsia="仿宋" w:hint="eastAsia"/>
        </w:rPr>
        <w:t>，</w:t>
      </w:r>
      <w:r>
        <w:rPr>
          <w:rFonts w:eastAsia="仿宋"/>
        </w:rPr>
        <w:t>保存后</w:t>
      </w:r>
      <w:r>
        <w:rPr>
          <w:rFonts w:eastAsia="仿宋" w:hint="eastAsia"/>
        </w:rPr>
        <w:t>，</w:t>
      </w:r>
      <w:r>
        <w:rPr>
          <w:rFonts w:eastAsia="仿宋"/>
        </w:rPr>
        <w:t>修改成功</w:t>
      </w:r>
      <w:r>
        <w:rPr>
          <w:rFonts w:eastAsia="仿宋" w:hint="eastAsia"/>
        </w:rPr>
        <w:t>，点击取消，本次操作不做更改。</w:t>
      </w:r>
    </w:p>
    <w:p w14:paraId="0F1CBCB9" w14:textId="77777777" w:rsidR="00924DC7" w:rsidRDefault="00AF49E4">
      <w:pPr>
        <w:ind w:firstLineChars="200" w:firstLine="480"/>
        <w:rPr>
          <w:rFonts w:eastAsia="仿宋"/>
        </w:rPr>
      </w:pPr>
      <w:r>
        <w:rPr>
          <w:rFonts w:eastAsia="仿宋" w:hint="eastAsia"/>
        </w:rPr>
        <w:t>选择变更内容类别为操作员维护的数据，进行修改，其中持有人账号、持有人全称、持有人代码不允许修改。保存后，修改成功，点击取消，本次操作不做更改。</w:t>
      </w:r>
    </w:p>
    <w:p w14:paraId="5C80AC8B" w14:textId="77777777" w:rsidR="00924DC7" w:rsidRDefault="00AF49E4">
      <w:pPr>
        <w:ind w:firstLineChars="200" w:firstLine="480"/>
        <w:rPr>
          <w:rFonts w:eastAsia="仿宋"/>
        </w:rPr>
      </w:pPr>
      <w:r>
        <w:rPr>
          <w:rFonts w:eastAsia="仿宋" w:hint="eastAsia"/>
        </w:rPr>
        <w:t>选择变更内容类别为证书维护的数据，进行修改，其中持有人全称、持有人账号默认带出且不允许修改，操作员姓名根据操作员代码默认带出。保存后，修改成功。点击取消，本次操作不做更改。</w:t>
      </w:r>
    </w:p>
    <w:p w14:paraId="4F683832" w14:textId="77777777" w:rsidR="00924DC7" w:rsidRDefault="0060116F">
      <w:pPr>
        <w:pStyle w:val="af"/>
        <w:ind w:left="420" w:firstLineChars="0" w:firstLine="0"/>
        <w:rPr>
          <w:rFonts w:eastAsia="仿宋"/>
        </w:rPr>
      </w:pPr>
      <w:r>
        <w:rPr>
          <w:noProof/>
        </w:rPr>
        <w:lastRenderedPageBreak/>
        <w:drawing>
          <wp:inline distT="0" distB="0" distL="0" distR="0" wp14:anchorId="240C1F9D" wp14:editId="00258B60">
            <wp:extent cx="5274310" cy="3419475"/>
            <wp:effectExtent l="0" t="0" r="2540" b="9525"/>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3419475"/>
                    </a:xfrm>
                    <a:prstGeom prst="rect">
                      <a:avLst/>
                    </a:prstGeom>
                  </pic:spPr>
                </pic:pic>
              </a:graphicData>
            </a:graphic>
          </wp:inline>
        </w:drawing>
      </w:r>
    </w:p>
    <w:p w14:paraId="6C40BEFD" w14:textId="77777777" w:rsidR="00924DC7" w:rsidRDefault="00AF49E4">
      <w:pPr>
        <w:pStyle w:val="af"/>
        <w:numPr>
          <w:ilvl w:val="0"/>
          <w:numId w:val="1"/>
        </w:numPr>
        <w:ind w:firstLine="480"/>
        <w:jc w:val="center"/>
        <w:rPr>
          <w:rFonts w:eastAsia="仿宋"/>
        </w:rPr>
      </w:pPr>
      <w:r>
        <w:rPr>
          <w:rFonts w:eastAsia="仿宋" w:hint="eastAsia"/>
        </w:rPr>
        <w:t>图</w:t>
      </w:r>
      <w:r>
        <w:rPr>
          <w:rFonts w:eastAsia="仿宋" w:hint="eastAsia"/>
        </w:rPr>
        <w:t xml:space="preserve"> 2.</w:t>
      </w:r>
      <w:r>
        <w:rPr>
          <w:rFonts w:eastAsia="仿宋"/>
        </w:rPr>
        <w:t xml:space="preserve">1.5-2 </w:t>
      </w:r>
      <w:r>
        <w:rPr>
          <w:rFonts w:eastAsia="仿宋" w:hint="eastAsia"/>
        </w:rPr>
        <w:t>修改</w:t>
      </w:r>
      <w:r w:rsidR="0060116F">
        <w:rPr>
          <w:rFonts w:eastAsia="仿宋" w:hint="eastAsia"/>
        </w:rPr>
        <w:t>岗位</w:t>
      </w:r>
    </w:p>
    <w:p w14:paraId="0AEBCE2C" w14:textId="77777777" w:rsidR="001A367E" w:rsidRDefault="001A367E" w:rsidP="001A367E">
      <w:pPr>
        <w:pStyle w:val="af"/>
        <w:ind w:left="900" w:firstLineChars="0" w:firstLine="0"/>
        <w:rPr>
          <w:rFonts w:eastAsia="仿宋"/>
        </w:rPr>
      </w:pPr>
    </w:p>
    <w:p w14:paraId="135134F2" w14:textId="77777777" w:rsidR="00924DC7" w:rsidRDefault="0060116F">
      <w:pPr>
        <w:pStyle w:val="af"/>
        <w:ind w:left="420" w:firstLineChars="0" w:firstLine="0"/>
        <w:rPr>
          <w:rFonts w:eastAsia="仿宋"/>
        </w:rPr>
      </w:pPr>
      <w:r>
        <w:rPr>
          <w:noProof/>
        </w:rPr>
        <w:drawing>
          <wp:inline distT="0" distB="0" distL="0" distR="0" wp14:anchorId="3B60A456" wp14:editId="058D5582">
            <wp:extent cx="5274310" cy="2008505"/>
            <wp:effectExtent l="0" t="0" r="254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2008505"/>
                    </a:xfrm>
                    <a:prstGeom prst="rect">
                      <a:avLst/>
                    </a:prstGeom>
                  </pic:spPr>
                </pic:pic>
              </a:graphicData>
            </a:graphic>
          </wp:inline>
        </w:drawing>
      </w:r>
    </w:p>
    <w:p w14:paraId="2D68DBEA" w14:textId="77777777" w:rsidR="00924DC7" w:rsidRDefault="00AF49E4">
      <w:pPr>
        <w:pStyle w:val="af"/>
        <w:numPr>
          <w:ilvl w:val="0"/>
          <w:numId w:val="1"/>
        </w:numPr>
        <w:ind w:firstLine="480"/>
        <w:jc w:val="center"/>
        <w:rPr>
          <w:rFonts w:eastAsia="仿宋"/>
        </w:rPr>
      </w:pPr>
      <w:r>
        <w:rPr>
          <w:rFonts w:eastAsia="仿宋" w:hint="eastAsia"/>
        </w:rPr>
        <w:t>图</w:t>
      </w:r>
      <w:r>
        <w:rPr>
          <w:rFonts w:eastAsia="仿宋" w:hint="eastAsia"/>
        </w:rPr>
        <w:t xml:space="preserve"> 2.</w:t>
      </w:r>
      <w:r>
        <w:rPr>
          <w:rFonts w:eastAsia="仿宋"/>
        </w:rPr>
        <w:t>1.5-3</w:t>
      </w:r>
      <w:r>
        <w:rPr>
          <w:rFonts w:eastAsia="仿宋" w:hint="eastAsia"/>
        </w:rPr>
        <w:t>修改</w:t>
      </w:r>
      <w:r w:rsidR="0060116F">
        <w:rPr>
          <w:rFonts w:eastAsia="仿宋" w:hint="eastAsia"/>
        </w:rPr>
        <w:t>操作员</w:t>
      </w:r>
    </w:p>
    <w:p w14:paraId="2AC97C19" w14:textId="77777777" w:rsidR="001A367E" w:rsidRDefault="001A367E" w:rsidP="001A367E">
      <w:pPr>
        <w:pStyle w:val="af"/>
        <w:ind w:left="900" w:firstLineChars="0" w:firstLine="0"/>
        <w:rPr>
          <w:rFonts w:eastAsia="仿宋"/>
        </w:rPr>
      </w:pPr>
    </w:p>
    <w:p w14:paraId="0EAA87A1" w14:textId="77777777" w:rsidR="00924DC7" w:rsidRDefault="00C26542">
      <w:pPr>
        <w:pStyle w:val="af"/>
        <w:ind w:left="420" w:firstLineChars="0" w:firstLine="0"/>
        <w:rPr>
          <w:rFonts w:eastAsia="仿宋"/>
        </w:rPr>
      </w:pPr>
      <w:r>
        <w:rPr>
          <w:noProof/>
        </w:rPr>
        <w:drawing>
          <wp:inline distT="0" distB="0" distL="0" distR="0" wp14:anchorId="1A160B0F" wp14:editId="5AB30614">
            <wp:extent cx="5274310" cy="2035175"/>
            <wp:effectExtent l="0" t="0" r="2540" b="3175"/>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2035175"/>
                    </a:xfrm>
                    <a:prstGeom prst="rect">
                      <a:avLst/>
                    </a:prstGeom>
                  </pic:spPr>
                </pic:pic>
              </a:graphicData>
            </a:graphic>
          </wp:inline>
        </w:drawing>
      </w:r>
    </w:p>
    <w:p w14:paraId="3F21D5F9" w14:textId="77777777" w:rsidR="00924DC7" w:rsidRDefault="00AF49E4">
      <w:pPr>
        <w:pStyle w:val="af"/>
        <w:numPr>
          <w:ilvl w:val="0"/>
          <w:numId w:val="1"/>
        </w:numPr>
        <w:ind w:firstLine="480"/>
        <w:jc w:val="center"/>
        <w:rPr>
          <w:rFonts w:eastAsia="仿宋"/>
        </w:rPr>
      </w:pPr>
      <w:r>
        <w:rPr>
          <w:rFonts w:eastAsia="仿宋" w:hint="eastAsia"/>
        </w:rPr>
        <w:t>图</w:t>
      </w:r>
      <w:r>
        <w:rPr>
          <w:rFonts w:eastAsia="仿宋" w:hint="eastAsia"/>
        </w:rPr>
        <w:t xml:space="preserve"> 2.</w:t>
      </w:r>
      <w:r>
        <w:rPr>
          <w:rFonts w:eastAsia="仿宋"/>
        </w:rPr>
        <w:t xml:space="preserve">1.5-4 </w:t>
      </w:r>
      <w:r>
        <w:rPr>
          <w:rFonts w:eastAsia="仿宋" w:hint="eastAsia"/>
        </w:rPr>
        <w:t>修改</w:t>
      </w:r>
      <w:r w:rsidR="0060116F">
        <w:rPr>
          <w:rFonts w:eastAsia="仿宋" w:hint="eastAsia"/>
        </w:rPr>
        <w:t>证书</w:t>
      </w:r>
    </w:p>
    <w:p w14:paraId="101A8AED" w14:textId="77777777" w:rsidR="00924DC7" w:rsidRDefault="00924DC7">
      <w:pPr>
        <w:pStyle w:val="af"/>
        <w:ind w:left="420" w:firstLineChars="0" w:firstLine="0"/>
        <w:rPr>
          <w:rFonts w:eastAsia="仿宋"/>
        </w:rPr>
      </w:pPr>
    </w:p>
    <w:p w14:paraId="655054ED" w14:textId="77777777" w:rsidR="00924DC7" w:rsidRDefault="00AF49E4">
      <w:pPr>
        <w:pStyle w:val="af"/>
        <w:ind w:left="420" w:firstLine="480"/>
        <w:rPr>
          <w:rFonts w:eastAsia="仿宋"/>
        </w:rPr>
      </w:pPr>
      <w:r>
        <w:rPr>
          <w:rFonts w:eastAsia="仿宋" w:hint="eastAsia"/>
        </w:rPr>
        <w:t>3.</w:t>
      </w:r>
      <w:r>
        <w:rPr>
          <w:noProof/>
        </w:rPr>
        <w:drawing>
          <wp:inline distT="0" distB="0" distL="0" distR="0" wp14:anchorId="20FD1FFC" wp14:editId="29C0BD8C">
            <wp:extent cx="295275" cy="27622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7"/>
                    <a:stretch>
                      <a:fillRect/>
                    </a:stretch>
                  </pic:blipFill>
                  <pic:spPr>
                    <a:xfrm>
                      <a:off x="0" y="0"/>
                      <a:ext cx="295275" cy="276225"/>
                    </a:xfrm>
                    <a:prstGeom prst="rect">
                      <a:avLst/>
                    </a:prstGeom>
                  </pic:spPr>
                </pic:pic>
              </a:graphicData>
            </a:graphic>
          </wp:inline>
        </w:drawing>
      </w:r>
      <w:r>
        <w:rPr>
          <w:rFonts w:eastAsia="仿宋" w:hint="eastAsia"/>
        </w:rPr>
        <w:t>详情按钮，点击该按钮，可以查看相应的数据具体信息。如下图所示。</w:t>
      </w:r>
    </w:p>
    <w:p w14:paraId="55D6F617" w14:textId="77777777" w:rsidR="00924DC7" w:rsidRDefault="00F37D75">
      <w:pPr>
        <w:pStyle w:val="af"/>
        <w:ind w:left="420" w:firstLineChars="0" w:firstLine="0"/>
        <w:rPr>
          <w:rFonts w:eastAsia="仿宋"/>
        </w:rPr>
      </w:pPr>
      <w:r>
        <w:rPr>
          <w:noProof/>
        </w:rPr>
        <w:drawing>
          <wp:inline distT="0" distB="0" distL="0" distR="0" wp14:anchorId="623463C5" wp14:editId="0EE47A73">
            <wp:extent cx="4168239" cy="2685819"/>
            <wp:effectExtent l="0" t="0" r="3810" b="635"/>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179750" cy="2693236"/>
                    </a:xfrm>
                    <a:prstGeom prst="rect">
                      <a:avLst/>
                    </a:prstGeom>
                  </pic:spPr>
                </pic:pic>
              </a:graphicData>
            </a:graphic>
          </wp:inline>
        </w:drawing>
      </w:r>
    </w:p>
    <w:p w14:paraId="32ABC312" w14:textId="77777777" w:rsidR="00924DC7" w:rsidRDefault="00AF49E4">
      <w:pPr>
        <w:pStyle w:val="af"/>
        <w:numPr>
          <w:ilvl w:val="0"/>
          <w:numId w:val="1"/>
        </w:numPr>
        <w:ind w:firstLine="480"/>
        <w:jc w:val="center"/>
        <w:rPr>
          <w:rFonts w:eastAsia="仿宋"/>
        </w:rPr>
      </w:pPr>
      <w:r>
        <w:rPr>
          <w:rFonts w:eastAsia="仿宋" w:hint="eastAsia"/>
        </w:rPr>
        <w:t>图</w:t>
      </w:r>
      <w:r>
        <w:rPr>
          <w:rFonts w:eastAsia="仿宋" w:hint="eastAsia"/>
        </w:rPr>
        <w:t xml:space="preserve"> 2.</w:t>
      </w:r>
      <w:r>
        <w:rPr>
          <w:rFonts w:eastAsia="仿宋"/>
        </w:rPr>
        <w:t xml:space="preserve">1.5-5 </w:t>
      </w:r>
      <w:r>
        <w:rPr>
          <w:rFonts w:eastAsia="仿宋" w:hint="eastAsia"/>
        </w:rPr>
        <w:t>岗位详情</w:t>
      </w:r>
    </w:p>
    <w:p w14:paraId="026766E7" w14:textId="77777777" w:rsidR="00924DC7" w:rsidRDefault="00924DC7">
      <w:pPr>
        <w:ind w:firstLineChars="200" w:firstLine="480"/>
        <w:rPr>
          <w:rFonts w:eastAsia="仿宋"/>
        </w:rPr>
      </w:pPr>
    </w:p>
    <w:p w14:paraId="53E36BD5" w14:textId="77777777" w:rsidR="00924DC7" w:rsidRDefault="0090375D">
      <w:pPr>
        <w:ind w:firstLineChars="200" w:firstLine="480"/>
        <w:rPr>
          <w:rFonts w:eastAsia="仿宋"/>
        </w:rPr>
      </w:pPr>
      <w:r>
        <w:rPr>
          <w:noProof/>
        </w:rPr>
        <w:drawing>
          <wp:inline distT="0" distB="0" distL="0" distR="0" wp14:anchorId="6E3A473F" wp14:editId="4CCC21F0">
            <wp:extent cx="4888506" cy="1876301"/>
            <wp:effectExtent l="0" t="0" r="7620"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897534" cy="1879766"/>
                    </a:xfrm>
                    <a:prstGeom prst="rect">
                      <a:avLst/>
                    </a:prstGeom>
                  </pic:spPr>
                </pic:pic>
              </a:graphicData>
            </a:graphic>
          </wp:inline>
        </w:drawing>
      </w:r>
    </w:p>
    <w:p w14:paraId="56ACA1E5" w14:textId="77777777" w:rsidR="00924DC7" w:rsidRDefault="00AF49E4">
      <w:pPr>
        <w:pStyle w:val="af"/>
        <w:numPr>
          <w:ilvl w:val="0"/>
          <w:numId w:val="1"/>
        </w:numPr>
        <w:ind w:firstLine="480"/>
        <w:jc w:val="center"/>
        <w:rPr>
          <w:rFonts w:eastAsia="仿宋"/>
        </w:rPr>
      </w:pPr>
      <w:r>
        <w:rPr>
          <w:rFonts w:eastAsia="仿宋" w:hint="eastAsia"/>
        </w:rPr>
        <w:t>图</w:t>
      </w:r>
      <w:r>
        <w:rPr>
          <w:rFonts w:eastAsia="仿宋" w:hint="eastAsia"/>
        </w:rPr>
        <w:t xml:space="preserve"> 2.</w:t>
      </w:r>
      <w:r>
        <w:rPr>
          <w:rFonts w:eastAsia="仿宋"/>
        </w:rPr>
        <w:t xml:space="preserve">1.5-6 </w:t>
      </w:r>
      <w:r>
        <w:rPr>
          <w:rFonts w:eastAsia="仿宋" w:hint="eastAsia"/>
        </w:rPr>
        <w:t>操作员详情</w:t>
      </w:r>
    </w:p>
    <w:p w14:paraId="37CBC507" w14:textId="77777777" w:rsidR="00924DC7" w:rsidRDefault="00924DC7">
      <w:pPr>
        <w:ind w:firstLineChars="200" w:firstLine="480"/>
        <w:rPr>
          <w:rFonts w:eastAsia="仿宋"/>
        </w:rPr>
      </w:pPr>
    </w:p>
    <w:p w14:paraId="1F527A88" w14:textId="77777777" w:rsidR="00924DC7" w:rsidRDefault="0090375D">
      <w:pPr>
        <w:ind w:firstLineChars="200" w:firstLine="480"/>
        <w:rPr>
          <w:rFonts w:eastAsia="仿宋"/>
        </w:rPr>
      </w:pPr>
      <w:r>
        <w:rPr>
          <w:noProof/>
        </w:rPr>
        <w:drawing>
          <wp:inline distT="0" distB="0" distL="0" distR="0" wp14:anchorId="4E3EDD50" wp14:editId="5CBD19D5">
            <wp:extent cx="4851070" cy="1855508"/>
            <wp:effectExtent l="0" t="0" r="6985" b="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67506" cy="1861795"/>
                    </a:xfrm>
                    <a:prstGeom prst="rect">
                      <a:avLst/>
                    </a:prstGeom>
                  </pic:spPr>
                </pic:pic>
              </a:graphicData>
            </a:graphic>
          </wp:inline>
        </w:drawing>
      </w:r>
    </w:p>
    <w:p w14:paraId="3A3376D8" w14:textId="77777777" w:rsidR="00924DC7" w:rsidRDefault="00AF49E4">
      <w:pPr>
        <w:pStyle w:val="af"/>
        <w:numPr>
          <w:ilvl w:val="0"/>
          <w:numId w:val="1"/>
        </w:numPr>
        <w:ind w:firstLine="480"/>
        <w:jc w:val="center"/>
        <w:rPr>
          <w:rFonts w:eastAsia="仿宋"/>
        </w:rPr>
      </w:pPr>
      <w:r>
        <w:rPr>
          <w:rFonts w:eastAsia="仿宋" w:hint="eastAsia"/>
        </w:rPr>
        <w:t>图</w:t>
      </w:r>
      <w:r>
        <w:rPr>
          <w:rFonts w:eastAsia="仿宋" w:hint="eastAsia"/>
        </w:rPr>
        <w:t xml:space="preserve"> 2.</w:t>
      </w:r>
      <w:r>
        <w:rPr>
          <w:rFonts w:eastAsia="仿宋"/>
        </w:rPr>
        <w:t xml:space="preserve">1.5-7 </w:t>
      </w:r>
      <w:r>
        <w:rPr>
          <w:rFonts w:eastAsia="仿宋" w:hint="eastAsia"/>
        </w:rPr>
        <w:t>证书详情</w:t>
      </w:r>
    </w:p>
    <w:p w14:paraId="6363023A" w14:textId="77777777" w:rsidR="00924DC7" w:rsidRDefault="00AF49E4">
      <w:pPr>
        <w:ind w:firstLineChars="200" w:firstLine="480"/>
        <w:rPr>
          <w:rFonts w:eastAsia="仿宋"/>
        </w:rPr>
      </w:pPr>
      <w:r>
        <w:rPr>
          <w:rFonts w:eastAsia="仿宋" w:hint="eastAsia"/>
        </w:rPr>
        <w:lastRenderedPageBreak/>
        <w:t>4.</w:t>
      </w:r>
      <w:r>
        <w:rPr>
          <w:noProof/>
        </w:rPr>
        <w:drawing>
          <wp:inline distT="0" distB="0" distL="0" distR="0" wp14:anchorId="5D94DD10" wp14:editId="32F1A31A">
            <wp:extent cx="180975" cy="2857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51"/>
                    <a:stretch>
                      <a:fillRect/>
                    </a:stretch>
                  </pic:blipFill>
                  <pic:spPr>
                    <a:xfrm>
                      <a:off x="0" y="0"/>
                      <a:ext cx="180975" cy="285750"/>
                    </a:xfrm>
                    <a:prstGeom prst="rect">
                      <a:avLst/>
                    </a:prstGeom>
                  </pic:spPr>
                </pic:pic>
              </a:graphicData>
            </a:graphic>
          </wp:inline>
        </w:drawing>
      </w:r>
      <w:r>
        <w:rPr>
          <w:rFonts w:eastAsia="仿宋" w:hint="eastAsia"/>
        </w:rPr>
        <w:t>删除按钮，分别选择变更内容类型为岗位维护、操作员维护、证书维护的数据，点击删除，提示用户“</w:t>
      </w:r>
      <w:r>
        <w:rPr>
          <w:rFonts w:eastAsia="仿宋"/>
        </w:rPr>
        <w:t>请确认是否删除该数据</w:t>
      </w:r>
      <w:r>
        <w:rPr>
          <w:rFonts w:eastAsia="仿宋" w:hint="eastAsia"/>
        </w:rPr>
        <w:t>”，选择是，操作成功，该笔数据删除。选择否，本次操作不做更改。</w:t>
      </w:r>
    </w:p>
    <w:p w14:paraId="68594907" w14:textId="77777777" w:rsidR="00924DC7" w:rsidRDefault="00926926">
      <w:pPr>
        <w:ind w:firstLineChars="200" w:firstLine="480"/>
        <w:jc w:val="center"/>
        <w:rPr>
          <w:rFonts w:eastAsia="仿宋"/>
        </w:rPr>
      </w:pPr>
      <w:r>
        <w:rPr>
          <w:noProof/>
        </w:rPr>
        <w:drawing>
          <wp:inline distT="0" distB="0" distL="0" distR="0" wp14:anchorId="7B0AF2AF" wp14:editId="6E0D2666">
            <wp:extent cx="3952875" cy="1571625"/>
            <wp:effectExtent l="0" t="0" r="9525" b="9525"/>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52875" cy="1571625"/>
                    </a:xfrm>
                    <a:prstGeom prst="rect">
                      <a:avLst/>
                    </a:prstGeom>
                  </pic:spPr>
                </pic:pic>
              </a:graphicData>
            </a:graphic>
          </wp:inline>
        </w:drawing>
      </w:r>
    </w:p>
    <w:p w14:paraId="44538934" w14:textId="77777777" w:rsidR="00924DC7" w:rsidRPr="00F9435F" w:rsidRDefault="00AF49E4" w:rsidP="00F9435F">
      <w:pPr>
        <w:pStyle w:val="af"/>
        <w:numPr>
          <w:ilvl w:val="0"/>
          <w:numId w:val="1"/>
        </w:numPr>
        <w:ind w:firstLine="480"/>
        <w:jc w:val="center"/>
        <w:rPr>
          <w:rFonts w:eastAsia="仿宋"/>
        </w:rPr>
      </w:pPr>
      <w:r w:rsidRPr="00F9435F">
        <w:rPr>
          <w:rFonts w:eastAsia="仿宋" w:hint="eastAsia"/>
        </w:rPr>
        <w:t>图</w:t>
      </w:r>
      <w:r w:rsidRPr="00F9435F">
        <w:rPr>
          <w:rFonts w:eastAsia="仿宋" w:hint="eastAsia"/>
        </w:rPr>
        <w:t xml:space="preserve"> 2.</w:t>
      </w:r>
      <w:r w:rsidRPr="00F9435F">
        <w:rPr>
          <w:rFonts w:eastAsia="仿宋"/>
        </w:rPr>
        <w:t xml:space="preserve">1.5-8 </w:t>
      </w:r>
      <w:r w:rsidR="00F9435F">
        <w:rPr>
          <w:rFonts w:eastAsia="仿宋" w:hint="eastAsia"/>
        </w:rPr>
        <w:t>删除弹窗</w:t>
      </w:r>
    </w:p>
    <w:p w14:paraId="53C36CCD" w14:textId="77777777" w:rsidR="00924DC7" w:rsidRDefault="00AF49E4">
      <w:pPr>
        <w:ind w:firstLineChars="200" w:firstLine="480"/>
        <w:rPr>
          <w:rFonts w:eastAsia="仿宋"/>
        </w:rPr>
      </w:pPr>
      <w:r>
        <w:rPr>
          <w:rFonts w:eastAsia="仿宋" w:hint="eastAsia"/>
        </w:rPr>
        <w:t>5.</w:t>
      </w:r>
      <w:r>
        <w:rPr>
          <w:noProof/>
        </w:rPr>
        <w:drawing>
          <wp:inline distT="0" distB="0" distL="0" distR="0" wp14:anchorId="0986F698" wp14:editId="19AEC91D">
            <wp:extent cx="304800" cy="3048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3"/>
                    <a:stretch>
                      <a:fillRect/>
                    </a:stretch>
                  </pic:blipFill>
                  <pic:spPr>
                    <a:xfrm>
                      <a:off x="0" y="0"/>
                      <a:ext cx="304800" cy="304800"/>
                    </a:xfrm>
                    <a:prstGeom prst="rect">
                      <a:avLst/>
                    </a:prstGeom>
                  </pic:spPr>
                </pic:pic>
              </a:graphicData>
            </a:graphic>
          </wp:inline>
        </w:drawing>
      </w:r>
      <w:r>
        <w:rPr>
          <w:rFonts w:eastAsia="仿宋" w:hint="eastAsia"/>
        </w:rPr>
        <w:t>复核按钮，分别选择变更内容类型为岗位维护、操作员维护、证书维护的数据，点击复核。录入人进行复核，需输入另外一个同级别录入人账号密码。非录入人复核，无需输入账号密码。复核通过，数据生效，复核退回，需要重新进行修改再进行复核或者录入人删除该笔数据。</w:t>
      </w:r>
    </w:p>
    <w:p w14:paraId="0B31D74E" w14:textId="77777777" w:rsidR="00924DC7" w:rsidRDefault="00512D0D">
      <w:pPr>
        <w:pStyle w:val="af"/>
        <w:ind w:left="420" w:firstLineChars="0" w:firstLine="0"/>
        <w:rPr>
          <w:rFonts w:eastAsia="仿宋"/>
        </w:rPr>
      </w:pPr>
      <w:r>
        <w:rPr>
          <w:noProof/>
        </w:rPr>
        <w:drawing>
          <wp:inline distT="0" distB="0" distL="0" distR="0" wp14:anchorId="6166113C" wp14:editId="23B01160">
            <wp:extent cx="4728843" cy="3817917"/>
            <wp:effectExtent l="0" t="0" r="0" b="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38219" cy="3825487"/>
                    </a:xfrm>
                    <a:prstGeom prst="rect">
                      <a:avLst/>
                    </a:prstGeom>
                  </pic:spPr>
                </pic:pic>
              </a:graphicData>
            </a:graphic>
          </wp:inline>
        </w:drawing>
      </w:r>
    </w:p>
    <w:p w14:paraId="121D9538" w14:textId="77777777" w:rsidR="00924DC7" w:rsidRDefault="00AF49E4">
      <w:pPr>
        <w:pStyle w:val="af"/>
        <w:numPr>
          <w:ilvl w:val="0"/>
          <w:numId w:val="1"/>
        </w:numPr>
        <w:ind w:firstLine="480"/>
        <w:jc w:val="center"/>
        <w:rPr>
          <w:rFonts w:eastAsia="仿宋"/>
        </w:rPr>
      </w:pPr>
      <w:r>
        <w:rPr>
          <w:rFonts w:eastAsia="仿宋" w:hint="eastAsia"/>
        </w:rPr>
        <w:t>图</w:t>
      </w:r>
      <w:r>
        <w:rPr>
          <w:rFonts w:eastAsia="仿宋" w:hint="eastAsia"/>
        </w:rPr>
        <w:t xml:space="preserve"> 2.</w:t>
      </w:r>
      <w:r>
        <w:rPr>
          <w:rFonts w:eastAsia="仿宋"/>
        </w:rPr>
        <w:t>1.5-</w:t>
      </w:r>
      <w:r>
        <w:rPr>
          <w:rFonts w:eastAsia="仿宋" w:hint="eastAsia"/>
        </w:rPr>
        <w:t>9</w:t>
      </w:r>
      <w:r>
        <w:rPr>
          <w:rFonts w:eastAsia="仿宋"/>
        </w:rPr>
        <w:t xml:space="preserve"> </w:t>
      </w:r>
      <w:r>
        <w:rPr>
          <w:rFonts w:eastAsia="仿宋" w:hint="eastAsia"/>
        </w:rPr>
        <w:t>岗位复核</w:t>
      </w:r>
    </w:p>
    <w:p w14:paraId="13F23C92" w14:textId="77777777" w:rsidR="00924DC7" w:rsidRDefault="00924DC7">
      <w:pPr>
        <w:ind w:firstLineChars="200" w:firstLine="480"/>
        <w:rPr>
          <w:rFonts w:eastAsia="仿宋"/>
        </w:rPr>
      </w:pPr>
    </w:p>
    <w:p w14:paraId="4F0A5B7E" w14:textId="77777777" w:rsidR="00924DC7" w:rsidRDefault="00F5279B">
      <w:pPr>
        <w:ind w:firstLineChars="200" w:firstLine="480"/>
        <w:rPr>
          <w:rFonts w:eastAsia="仿宋"/>
        </w:rPr>
      </w:pPr>
      <w:r>
        <w:rPr>
          <w:noProof/>
        </w:rPr>
        <w:lastRenderedPageBreak/>
        <w:drawing>
          <wp:inline distT="0" distB="0" distL="0" distR="0" wp14:anchorId="34975CE7" wp14:editId="2DD3D945">
            <wp:extent cx="4692837" cy="2565071"/>
            <wp:effectExtent l="0" t="0" r="0" b="6985"/>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04427" cy="2571406"/>
                    </a:xfrm>
                    <a:prstGeom prst="rect">
                      <a:avLst/>
                    </a:prstGeom>
                  </pic:spPr>
                </pic:pic>
              </a:graphicData>
            </a:graphic>
          </wp:inline>
        </w:drawing>
      </w:r>
    </w:p>
    <w:p w14:paraId="5B64E24A" w14:textId="77777777" w:rsidR="00924DC7" w:rsidRDefault="00AF49E4">
      <w:pPr>
        <w:pStyle w:val="af"/>
        <w:numPr>
          <w:ilvl w:val="0"/>
          <w:numId w:val="1"/>
        </w:numPr>
        <w:ind w:firstLine="480"/>
        <w:jc w:val="center"/>
        <w:rPr>
          <w:rFonts w:eastAsia="仿宋"/>
        </w:rPr>
      </w:pPr>
      <w:r>
        <w:rPr>
          <w:rFonts w:eastAsia="仿宋" w:hint="eastAsia"/>
        </w:rPr>
        <w:t>图</w:t>
      </w:r>
      <w:r>
        <w:rPr>
          <w:rFonts w:eastAsia="仿宋" w:hint="eastAsia"/>
        </w:rPr>
        <w:t xml:space="preserve"> 2.</w:t>
      </w:r>
      <w:r>
        <w:rPr>
          <w:rFonts w:eastAsia="仿宋"/>
        </w:rPr>
        <w:t>1.5-</w:t>
      </w:r>
      <w:r>
        <w:rPr>
          <w:rFonts w:eastAsia="仿宋" w:hint="eastAsia"/>
        </w:rPr>
        <w:t>10</w:t>
      </w:r>
      <w:r>
        <w:rPr>
          <w:rFonts w:eastAsia="仿宋"/>
        </w:rPr>
        <w:t xml:space="preserve"> </w:t>
      </w:r>
      <w:r>
        <w:rPr>
          <w:rFonts w:eastAsia="仿宋" w:hint="eastAsia"/>
        </w:rPr>
        <w:t>操作员复核</w:t>
      </w:r>
    </w:p>
    <w:p w14:paraId="484A11D7" w14:textId="77777777" w:rsidR="00924DC7" w:rsidRDefault="00924DC7">
      <w:pPr>
        <w:ind w:firstLineChars="200" w:firstLine="480"/>
        <w:rPr>
          <w:rFonts w:eastAsia="仿宋"/>
        </w:rPr>
      </w:pPr>
    </w:p>
    <w:p w14:paraId="5C9B4097" w14:textId="77777777" w:rsidR="00924DC7" w:rsidRDefault="00633153">
      <w:pPr>
        <w:ind w:firstLineChars="200" w:firstLine="480"/>
        <w:rPr>
          <w:rFonts w:eastAsia="仿宋"/>
        </w:rPr>
      </w:pPr>
      <w:r>
        <w:rPr>
          <w:noProof/>
        </w:rPr>
        <w:drawing>
          <wp:inline distT="0" distB="0" distL="0" distR="0" wp14:anchorId="3342ED41" wp14:editId="2994B181">
            <wp:extent cx="4857852" cy="2612572"/>
            <wp:effectExtent l="0" t="0" r="0" b="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64020" cy="2615889"/>
                    </a:xfrm>
                    <a:prstGeom prst="rect">
                      <a:avLst/>
                    </a:prstGeom>
                  </pic:spPr>
                </pic:pic>
              </a:graphicData>
            </a:graphic>
          </wp:inline>
        </w:drawing>
      </w:r>
    </w:p>
    <w:p w14:paraId="4B09D8BE" w14:textId="77777777" w:rsidR="00924DC7" w:rsidRDefault="00AF49E4">
      <w:pPr>
        <w:pStyle w:val="af"/>
        <w:numPr>
          <w:ilvl w:val="0"/>
          <w:numId w:val="1"/>
        </w:numPr>
        <w:ind w:firstLine="480"/>
        <w:jc w:val="center"/>
        <w:rPr>
          <w:rFonts w:eastAsia="仿宋"/>
        </w:rPr>
      </w:pPr>
      <w:r>
        <w:rPr>
          <w:rFonts w:eastAsia="仿宋" w:hint="eastAsia"/>
        </w:rPr>
        <w:t>图</w:t>
      </w:r>
      <w:r>
        <w:rPr>
          <w:rFonts w:eastAsia="仿宋" w:hint="eastAsia"/>
        </w:rPr>
        <w:t xml:space="preserve"> 2.</w:t>
      </w:r>
      <w:r>
        <w:rPr>
          <w:rFonts w:eastAsia="仿宋"/>
        </w:rPr>
        <w:t>1.5-</w:t>
      </w:r>
      <w:r>
        <w:rPr>
          <w:rFonts w:eastAsia="仿宋" w:hint="eastAsia"/>
        </w:rPr>
        <w:t>11</w:t>
      </w:r>
      <w:r>
        <w:rPr>
          <w:rFonts w:eastAsia="仿宋"/>
        </w:rPr>
        <w:t xml:space="preserve"> </w:t>
      </w:r>
      <w:r>
        <w:rPr>
          <w:rFonts w:eastAsia="仿宋" w:hint="eastAsia"/>
        </w:rPr>
        <w:t>证书复核</w:t>
      </w:r>
    </w:p>
    <w:p w14:paraId="53CCBC7A" w14:textId="77777777" w:rsidR="00924DC7" w:rsidRDefault="00924DC7" w:rsidP="008F3639">
      <w:pPr>
        <w:rPr>
          <w:rFonts w:eastAsia="仿宋"/>
        </w:rPr>
      </w:pPr>
    </w:p>
    <w:p w14:paraId="70676AC9" w14:textId="77777777" w:rsidR="00924DC7" w:rsidRDefault="00AF49E4">
      <w:pPr>
        <w:pStyle w:val="2"/>
        <w:ind w:firstLine="602"/>
        <w:rPr>
          <w:szCs w:val="30"/>
        </w:rPr>
      </w:pPr>
      <w:bookmarkStart w:id="10" w:name="_Toc140480674"/>
      <w:bookmarkStart w:id="11" w:name="_Toc138598334"/>
      <w:bookmarkStart w:id="12" w:name="_Toc177668702"/>
      <w:r>
        <w:rPr>
          <w:rFonts w:ascii="仿宋" w:hAnsi="仿宋" w:hint="eastAsia"/>
          <w:szCs w:val="30"/>
        </w:rPr>
        <w:t xml:space="preserve">2.2 </w:t>
      </w:r>
      <w:r>
        <w:rPr>
          <w:rFonts w:hint="eastAsia"/>
          <w:szCs w:val="30"/>
        </w:rPr>
        <w:t>担保品拍卖</w:t>
      </w:r>
      <w:bookmarkEnd w:id="10"/>
      <w:bookmarkEnd w:id="11"/>
      <w:bookmarkEnd w:id="12"/>
    </w:p>
    <w:p w14:paraId="4A789263" w14:textId="77777777" w:rsidR="00924DC7" w:rsidRDefault="00AF49E4">
      <w:r>
        <w:rPr>
          <w:rFonts w:hint="eastAsia"/>
        </w:rPr>
        <w:t xml:space="preserve">    </w:t>
      </w:r>
      <w:r>
        <w:rPr>
          <w:rFonts w:eastAsia="仿宋" w:hint="eastAsia"/>
        </w:rPr>
        <w:t>担保品拍卖分为“当前拍卖”和“历史拍卖”两个模块。针对不同的客户端角色展示不同的业务功能。</w:t>
      </w:r>
    </w:p>
    <w:p w14:paraId="0E94B310" w14:textId="77777777" w:rsidR="00924DC7" w:rsidRDefault="00AF49E4">
      <w:pPr>
        <w:pStyle w:val="3"/>
        <w:ind w:firstLine="602"/>
        <w:rPr>
          <w:szCs w:val="30"/>
        </w:rPr>
      </w:pPr>
      <w:bookmarkStart w:id="13" w:name="_Toc138598335"/>
      <w:bookmarkStart w:id="14" w:name="_Toc140480675"/>
      <w:bookmarkStart w:id="15" w:name="_Toc177668703"/>
      <w:r>
        <w:rPr>
          <w:rFonts w:ascii="仿宋" w:hAnsi="仿宋"/>
          <w:szCs w:val="30"/>
        </w:rPr>
        <w:t>2.2.1</w:t>
      </w:r>
      <w:r>
        <w:rPr>
          <w:szCs w:val="30"/>
        </w:rPr>
        <w:t xml:space="preserve"> </w:t>
      </w:r>
      <w:bookmarkEnd w:id="13"/>
      <w:r>
        <w:rPr>
          <w:rFonts w:hint="eastAsia"/>
          <w:szCs w:val="30"/>
        </w:rPr>
        <w:t>当前拍卖</w:t>
      </w:r>
      <w:bookmarkEnd w:id="14"/>
      <w:bookmarkEnd w:id="15"/>
    </w:p>
    <w:p w14:paraId="79A63125" w14:textId="77777777" w:rsidR="00924DC7" w:rsidRDefault="00AF49E4">
      <w:pPr>
        <w:ind w:firstLineChars="200" w:firstLine="480"/>
        <w:rPr>
          <w:rFonts w:eastAsia="仿宋"/>
        </w:rPr>
      </w:pPr>
      <w:r>
        <w:rPr>
          <w:rFonts w:eastAsia="仿宋" w:hint="eastAsia"/>
        </w:rPr>
        <w:t>“当前拍卖”界面展示拍卖进程状态为“未开始</w:t>
      </w:r>
      <w:r>
        <w:rPr>
          <w:rFonts w:eastAsia="仿宋" w:hint="eastAsia"/>
        </w:rPr>
        <w:t>/</w:t>
      </w:r>
      <w:r>
        <w:rPr>
          <w:rFonts w:eastAsia="仿宋" w:hint="eastAsia"/>
        </w:rPr>
        <w:t>拍卖中</w:t>
      </w:r>
      <w:r>
        <w:rPr>
          <w:rFonts w:eastAsia="仿宋" w:hint="eastAsia"/>
        </w:rPr>
        <w:t>/</w:t>
      </w:r>
      <w:r>
        <w:rPr>
          <w:rFonts w:eastAsia="仿宋" w:hint="eastAsia"/>
        </w:rPr>
        <w:t>拍卖已截止</w:t>
      </w:r>
      <w:r>
        <w:rPr>
          <w:rFonts w:eastAsia="仿宋" w:hint="eastAsia"/>
        </w:rPr>
        <w:t>/</w:t>
      </w:r>
      <w:r>
        <w:rPr>
          <w:rFonts w:eastAsia="仿宋"/>
        </w:rPr>
        <w:t>中标处理已完成</w:t>
      </w:r>
      <w:r>
        <w:rPr>
          <w:rFonts w:eastAsia="仿宋" w:hint="eastAsia"/>
        </w:rPr>
        <w:t>/</w:t>
      </w:r>
      <w:r>
        <w:rPr>
          <w:rFonts w:eastAsia="仿宋" w:hint="eastAsia"/>
        </w:rPr>
        <w:t>中标结果已发布”的公告内容，针对每条拍卖公告可进行“报价”和“查看详情”两种操作。</w:t>
      </w:r>
    </w:p>
    <w:p w14:paraId="77B84B74" w14:textId="77777777" w:rsidR="00924DC7" w:rsidRDefault="00AF49E4">
      <w:pPr>
        <w:ind w:firstLineChars="200" w:firstLine="480"/>
        <w:rPr>
          <w:rFonts w:eastAsia="仿宋"/>
        </w:rPr>
      </w:pPr>
      <w:r>
        <w:rPr>
          <w:rFonts w:eastAsia="仿宋"/>
        </w:rPr>
        <w:lastRenderedPageBreak/>
        <w:t>用户进入担保品</w:t>
      </w:r>
      <w:r>
        <w:rPr>
          <w:rFonts w:eastAsia="仿宋" w:hint="eastAsia"/>
        </w:rPr>
        <w:t>-</w:t>
      </w:r>
      <w:r>
        <w:rPr>
          <w:rFonts w:eastAsia="仿宋"/>
        </w:rPr>
        <w:t>当前拍卖页面</w:t>
      </w:r>
      <w:r>
        <w:rPr>
          <w:rFonts w:eastAsia="仿宋" w:hint="eastAsia"/>
        </w:rPr>
        <w:t>，输入筛选查询条件，点击“查询”按钮。页面展示筛选后的拍卖列表；点击“重置”按钮，清空页面查询条件。</w:t>
      </w:r>
    </w:p>
    <w:p w14:paraId="74339A72" w14:textId="77777777" w:rsidR="00924DC7" w:rsidRDefault="00F62036">
      <w:pPr>
        <w:ind w:firstLineChars="200" w:firstLine="480"/>
        <w:rPr>
          <w:rFonts w:eastAsia="仿宋"/>
        </w:rPr>
      </w:pPr>
      <w:r>
        <w:rPr>
          <w:noProof/>
        </w:rPr>
        <w:drawing>
          <wp:inline distT="0" distB="0" distL="0" distR="0" wp14:anchorId="486A6200" wp14:editId="343E866C">
            <wp:extent cx="4819650" cy="2352379"/>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821599" cy="2353330"/>
                    </a:xfrm>
                    <a:prstGeom prst="rect">
                      <a:avLst/>
                    </a:prstGeom>
                  </pic:spPr>
                </pic:pic>
              </a:graphicData>
            </a:graphic>
          </wp:inline>
        </w:drawing>
      </w:r>
    </w:p>
    <w:p w14:paraId="7AB90A9C"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 xml:space="preserve">.1-1 </w:t>
      </w:r>
      <w:r>
        <w:rPr>
          <w:rFonts w:eastAsia="仿宋" w:hint="eastAsia"/>
        </w:rPr>
        <w:t>担保</w:t>
      </w:r>
      <w:proofErr w:type="gramStart"/>
      <w:r>
        <w:rPr>
          <w:rFonts w:eastAsia="仿宋" w:hint="eastAsia"/>
        </w:rPr>
        <w:t>品当前</w:t>
      </w:r>
      <w:proofErr w:type="gramEnd"/>
      <w:r>
        <w:rPr>
          <w:rFonts w:eastAsia="仿宋" w:hint="eastAsia"/>
        </w:rPr>
        <w:t>拍卖</w:t>
      </w:r>
      <w:r>
        <w:rPr>
          <w:rFonts w:eastAsia="仿宋"/>
        </w:rPr>
        <w:t>界面</w:t>
      </w:r>
    </w:p>
    <w:p w14:paraId="27D904F9" w14:textId="77777777" w:rsidR="00924DC7" w:rsidRDefault="00AF49E4">
      <w:pPr>
        <w:pStyle w:val="4"/>
        <w:ind w:left="425" w:firstLineChars="0" w:firstLine="0"/>
        <w:rPr>
          <w:rFonts w:ascii="仿宋" w:hAnsi="仿宋"/>
          <w:szCs w:val="30"/>
        </w:rPr>
      </w:pPr>
      <w:r>
        <w:rPr>
          <w:rFonts w:ascii="仿宋" w:hAnsi="仿宋" w:hint="eastAsia"/>
          <w:szCs w:val="30"/>
        </w:rPr>
        <w:t>2.2.</w:t>
      </w:r>
      <w:r>
        <w:rPr>
          <w:rFonts w:ascii="仿宋" w:hAnsi="仿宋"/>
          <w:szCs w:val="30"/>
        </w:rPr>
        <w:t>1</w:t>
      </w:r>
      <w:r>
        <w:rPr>
          <w:rFonts w:ascii="仿宋" w:hAnsi="仿宋" w:hint="eastAsia"/>
          <w:szCs w:val="30"/>
        </w:rPr>
        <w:t>.</w:t>
      </w:r>
      <w:r>
        <w:rPr>
          <w:rFonts w:ascii="仿宋" w:hAnsi="仿宋"/>
          <w:szCs w:val="30"/>
        </w:rPr>
        <w:t>1</w:t>
      </w:r>
      <w:r>
        <w:rPr>
          <w:rFonts w:ascii="仿宋" w:hAnsi="仿宋" w:hint="eastAsia"/>
          <w:szCs w:val="30"/>
        </w:rPr>
        <w:t xml:space="preserve"> 报价</w:t>
      </w:r>
    </w:p>
    <w:p w14:paraId="4BA09980" w14:textId="77777777" w:rsidR="00924DC7" w:rsidRDefault="00AF49E4">
      <w:pPr>
        <w:ind w:firstLineChars="200" w:firstLine="480"/>
        <w:rPr>
          <w:rFonts w:eastAsia="仿宋"/>
        </w:rPr>
      </w:pPr>
      <w:r>
        <w:rPr>
          <w:rFonts w:eastAsia="仿宋" w:hint="eastAsia"/>
        </w:rPr>
        <w:t>1</w:t>
      </w:r>
      <w:r>
        <w:rPr>
          <w:rFonts w:eastAsia="仿宋" w:hint="eastAsia"/>
        </w:rPr>
        <w:t>．报价详情查看</w:t>
      </w:r>
    </w:p>
    <w:p w14:paraId="6B2DA38E" w14:textId="77777777" w:rsidR="00924DC7" w:rsidRDefault="00AF49E4">
      <w:pPr>
        <w:ind w:firstLineChars="200" w:firstLine="480"/>
        <w:rPr>
          <w:rFonts w:eastAsia="仿宋"/>
        </w:rPr>
      </w:pPr>
      <w:r>
        <w:rPr>
          <w:rFonts w:eastAsia="仿宋" w:hint="eastAsia"/>
        </w:rPr>
        <w:t>拍卖状态为“未开始”，</w:t>
      </w:r>
      <w:r>
        <w:rPr>
          <w:rFonts w:eastAsia="仿宋"/>
        </w:rPr>
        <w:t>用户进入担保品</w:t>
      </w:r>
      <w:r>
        <w:rPr>
          <w:rFonts w:eastAsia="仿宋" w:hint="eastAsia"/>
        </w:rPr>
        <w:t>-</w:t>
      </w:r>
      <w:r>
        <w:rPr>
          <w:rFonts w:eastAsia="仿宋"/>
        </w:rPr>
        <w:t>当前拍卖页面</w:t>
      </w:r>
      <w:r>
        <w:rPr>
          <w:rFonts w:eastAsia="仿宋" w:hint="eastAsia"/>
        </w:rPr>
        <w:t>，点击报价</w:t>
      </w:r>
      <w:r>
        <w:rPr>
          <w:noProof/>
        </w:rPr>
        <w:drawing>
          <wp:inline distT="0" distB="0" distL="0" distR="0" wp14:anchorId="5DB7B0B4" wp14:editId="6B02D091">
            <wp:extent cx="32385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58"/>
                    <a:stretch>
                      <a:fillRect/>
                    </a:stretch>
                  </pic:blipFill>
                  <pic:spPr>
                    <a:xfrm>
                      <a:off x="0" y="0"/>
                      <a:ext cx="323850" cy="266700"/>
                    </a:xfrm>
                    <a:prstGeom prst="rect">
                      <a:avLst/>
                    </a:prstGeom>
                  </pic:spPr>
                </pic:pic>
              </a:graphicData>
            </a:graphic>
          </wp:inline>
        </w:drawing>
      </w:r>
      <w:r>
        <w:rPr>
          <w:rFonts w:eastAsia="仿宋" w:hint="eastAsia"/>
        </w:rPr>
        <w:t>按钮，弹出“拍卖未开始！”提示，不可进行拍卖投标。</w:t>
      </w:r>
    </w:p>
    <w:p w14:paraId="50E8798B" w14:textId="77777777" w:rsidR="00924DC7" w:rsidRDefault="00777315">
      <w:pPr>
        <w:jc w:val="center"/>
        <w:rPr>
          <w:rFonts w:eastAsia="仿宋"/>
        </w:rPr>
      </w:pPr>
      <w:r>
        <w:rPr>
          <w:noProof/>
        </w:rPr>
        <w:drawing>
          <wp:inline distT="0" distB="0" distL="0" distR="0" wp14:anchorId="66082915" wp14:editId="621D05BC">
            <wp:extent cx="5274310" cy="1195070"/>
            <wp:effectExtent l="0" t="0" r="2540" b="5080"/>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4310" cy="1195070"/>
                    </a:xfrm>
                    <a:prstGeom prst="rect">
                      <a:avLst/>
                    </a:prstGeom>
                  </pic:spPr>
                </pic:pic>
              </a:graphicData>
            </a:graphic>
          </wp:inline>
        </w:drawing>
      </w:r>
    </w:p>
    <w:p w14:paraId="018BA630"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 xml:space="preserve">.1-2 </w:t>
      </w:r>
      <w:r>
        <w:rPr>
          <w:rFonts w:eastAsia="仿宋" w:hint="eastAsia"/>
        </w:rPr>
        <w:t>担保</w:t>
      </w:r>
      <w:proofErr w:type="gramStart"/>
      <w:r>
        <w:rPr>
          <w:rFonts w:eastAsia="仿宋" w:hint="eastAsia"/>
        </w:rPr>
        <w:t>品当前</w:t>
      </w:r>
      <w:proofErr w:type="gramEnd"/>
      <w:r>
        <w:rPr>
          <w:rFonts w:eastAsia="仿宋" w:hint="eastAsia"/>
        </w:rPr>
        <w:t>拍卖</w:t>
      </w:r>
      <w:r>
        <w:rPr>
          <w:rFonts w:eastAsia="仿宋"/>
        </w:rPr>
        <w:t>界面</w:t>
      </w:r>
    </w:p>
    <w:p w14:paraId="657326FF" w14:textId="77777777" w:rsidR="00924DC7" w:rsidRDefault="00AF49E4">
      <w:pPr>
        <w:jc w:val="center"/>
        <w:rPr>
          <w:rFonts w:eastAsia="仿宋"/>
        </w:rPr>
      </w:pPr>
      <w:r>
        <w:rPr>
          <w:noProof/>
        </w:rPr>
        <w:drawing>
          <wp:inline distT="0" distB="0" distL="0" distR="0" wp14:anchorId="0E71E7D9" wp14:editId="42D82E8C">
            <wp:extent cx="4782185" cy="101917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60"/>
                    <a:stretch>
                      <a:fillRect/>
                    </a:stretch>
                  </pic:blipFill>
                  <pic:spPr>
                    <a:xfrm>
                      <a:off x="0" y="0"/>
                      <a:ext cx="4799770" cy="1022826"/>
                    </a:xfrm>
                    <a:prstGeom prst="rect">
                      <a:avLst/>
                    </a:prstGeom>
                  </pic:spPr>
                </pic:pic>
              </a:graphicData>
            </a:graphic>
          </wp:inline>
        </w:drawing>
      </w:r>
    </w:p>
    <w:p w14:paraId="0DAC013F"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 xml:space="preserve">.1-3 </w:t>
      </w:r>
      <w:r>
        <w:rPr>
          <w:rFonts w:eastAsia="仿宋" w:hint="eastAsia"/>
        </w:rPr>
        <w:t>担保</w:t>
      </w:r>
      <w:proofErr w:type="gramStart"/>
      <w:r>
        <w:rPr>
          <w:rFonts w:eastAsia="仿宋" w:hint="eastAsia"/>
        </w:rPr>
        <w:t>品当前</w:t>
      </w:r>
      <w:proofErr w:type="gramEnd"/>
      <w:r>
        <w:rPr>
          <w:rFonts w:eastAsia="仿宋" w:hint="eastAsia"/>
        </w:rPr>
        <w:t>拍卖</w:t>
      </w:r>
      <w:r>
        <w:rPr>
          <w:rFonts w:eastAsia="仿宋"/>
        </w:rPr>
        <w:t>界面</w:t>
      </w:r>
    </w:p>
    <w:p w14:paraId="1AB88F74" w14:textId="77777777" w:rsidR="00924DC7" w:rsidRDefault="00924DC7">
      <w:pPr>
        <w:rPr>
          <w:rFonts w:eastAsia="仿宋"/>
        </w:rPr>
      </w:pPr>
    </w:p>
    <w:p w14:paraId="35640625" w14:textId="77777777" w:rsidR="00924DC7" w:rsidRDefault="00AF49E4">
      <w:pPr>
        <w:ind w:firstLineChars="200" w:firstLine="480"/>
        <w:rPr>
          <w:rFonts w:eastAsia="仿宋"/>
        </w:rPr>
      </w:pPr>
      <w:r>
        <w:rPr>
          <w:rFonts w:eastAsia="仿宋" w:hint="eastAsia"/>
        </w:rPr>
        <w:t>拍卖状态为“拍卖中”，</w:t>
      </w:r>
      <w:r w:rsidR="009F6505">
        <w:rPr>
          <w:rFonts w:eastAsia="仿宋" w:hint="eastAsia"/>
        </w:rPr>
        <w:t>用户可</w:t>
      </w:r>
      <w:r>
        <w:rPr>
          <w:rFonts w:eastAsia="仿宋" w:hint="eastAsia"/>
        </w:rPr>
        <w:t>点击报价</w:t>
      </w:r>
      <w:r>
        <w:rPr>
          <w:noProof/>
        </w:rPr>
        <w:drawing>
          <wp:inline distT="0" distB="0" distL="0" distR="0" wp14:anchorId="7A7E8BF8" wp14:editId="63CCA480">
            <wp:extent cx="323850" cy="2667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8"/>
                    <a:stretch>
                      <a:fillRect/>
                    </a:stretch>
                  </pic:blipFill>
                  <pic:spPr>
                    <a:xfrm>
                      <a:off x="0" y="0"/>
                      <a:ext cx="323850" cy="266700"/>
                    </a:xfrm>
                    <a:prstGeom prst="rect">
                      <a:avLst/>
                    </a:prstGeom>
                  </pic:spPr>
                </pic:pic>
              </a:graphicData>
            </a:graphic>
          </wp:inline>
        </w:drawing>
      </w:r>
      <w:r>
        <w:rPr>
          <w:rFonts w:eastAsia="仿宋" w:hint="eastAsia"/>
        </w:rPr>
        <w:t>按钮，进入报价详情页面，整体界面如下图所示，页面包含“拍卖基本信息”、“相关业务合同”、“拍卖数量和价格信息”、“标的要素信息”以及“投标信息”。页面左上角展示拍卖倒计时，倒计时结束前可进行新增、复核、撤回和导出的操作，倒计时结</w:t>
      </w:r>
      <w:r>
        <w:rPr>
          <w:rFonts w:eastAsia="仿宋" w:hint="eastAsia"/>
        </w:rPr>
        <w:lastRenderedPageBreak/>
        <w:t>束后不支持投标相关操作。点击右下角“关闭”按钮可关闭当前投标详情页面。</w:t>
      </w:r>
    </w:p>
    <w:p w14:paraId="594C8B56" w14:textId="77777777" w:rsidR="00924DC7" w:rsidRDefault="00777315">
      <w:pPr>
        <w:rPr>
          <w:rFonts w:eastAsia="仿宋"/>
        </w:rPr>
      </w:pPr>
      <w:r>
        <w:rPr>
          <w:noProof/>
        </w:rPr>
        <w:drawing>
          <wp:inline distT="0" distB="0" distL="0" distR="0" wp14:anchorId="3CCFA2A2" wp14:editId="049EFC6B">
            <wp:extent cx="5274310" cy="2639695"/>
            <wp:effectExtent l="0" t="0" r="2540" b="8255"/>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4310" cy="2639695"/>
                    </a:xfrm>
                    <a:prstGeom prst="rect">
                      <a:avLst/>
                    </a:prstGeom>
                  </pic:spPr>
                </pic:pic>
              </a:graphicData>
            </a:graphic>
          </wp:inline>
        </w:drawing>
      </w:r>
    </w:p>
    <w:p w14:paraId="688A5089" w14:textId="77777777" w:rsidR="00E20DA6" w:rsidRDefault="00777315">
      <w:pPr>
        <w:rPr>
          <w:rFonts w:eastAsia="仿宋"/>
        </w:rPr>
      </w:pPr>
      <w:r>
        <w:rPr>
          <w:noProof/>
        </w:rPr>
        <w:drawing>
          <wp:inline distT="0" distB="0" distL="0" distR="0" wp14:anchorId="624646FF" wp14:editId="3D1E9255">
            <wp:extent cx="5274310" cy="2639695"/>
            <wp:effectExtent l="0" t="0" r="2540" b="8255"/>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74310" cy="2639695"/>
                    </a:xfrm>
                    <a:prstGeom prst="rect">
                      <a:avLst/>
                    </a:prstGeom>
                  </pic:spPr>
                </pic:pic>
              </a:graphicData>
            </a:graphic>
          </wp:inline>
        </w:drawing>
      </w:r>
    </w:p>
    <w:p w14:paraId="1D407FFF"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 xml:space="preserve">.1-4 </w:t>
      </w:r>
      <w:r>
        <w:rPr>
          <w:rFonts w:eastAsia="仿宋" w:hint="eastAsia"/>
        </w:rPr>
        <w:t>担保品拍卖报价</w:t>
      </w:r>
      <w:r>
        <w:rPr>
          <w:rFonts w:eastAsia="仿宋"/>
        </w:rPr>
        <w:t>界面</w:t>
      </w:r>
    </w:p>
    <w:p w14:paraId="4E7B2683" w14:textId="77777777" w:rsidR="00924DC7" w:rsidRDefault="00924DC7">
      <w:pPr>
        <w:ind w:firstLineChars="200" w:firstLine="480"/>
        <w:rPr>
          <w:rFonts w:eastAsia="仿宋"/>
        </w:rPr>
      </w:pPr>
    </w:p>
    <w:p w14:paraId="6581575D" w14:textId="77777777" w:rsidR="00924DC7" w:rsidRDefault="00AF49E4">
      <w:pPr>
        <w:ind w:firstLineChars="200" w:firstLine="480"/>
        <w:rPr>
          <w:rFonts w:eastAsia="仿宋"/>
        </w:rPr>
      </w:pPr>
      <w:r>
        <w:rPr>
          <w:rFonts w:eastAsia="仿宋" w:hint="eastAsia"/>
        </w:rPr>
        <w:t>拍卖状态为拍卖已截止</w:t>
      </w:r>
      <w:r>
        <w:rPr>
          <w:rFonts w:eastAsia="仿宋" w:hint="eastAsia"/>
        </w:rPr>
        <w:t>/</w:t>
      </w:r>
      <w:r>
        <w:rPr>
          <w:rFonts w:eastAsia="仿宋"/>
        </w:rPr>
        <w:t>中标处理已完成</w:t>
      </w:r>
      <w:r>
        <w:rPr>
          <w:rFonts w:eastAsia="仿宋" w:hint="eastAsia"/>
        </w:rPr>
        <w:t>/</w:t>
      </w:r>
      <w:r>
        <w:rPr>
          <w:rFonts w:eastAsia="仿宋" w:hint="eastAsia"/>
        </w:rPr>
        <w:t>中标结果已发布，点击报价</w:t>
      </w:r>
      <w:r>
        <w:rPr>
          <w:noProof/>
        </w:rPr>
        <w:drawing>
          <wp:inline distT="0" distB="0" distL="0" distR="0" wp14:anchorId="58E09DB8" wp14:editId="3C0F89B0">
            <wp:extent cx="323850" cy="266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8"/>
                    <a:stretch>
                      <a:fillRect/>
                    </a:stretch>
                  </pic:blipFill>
                  <pic:spPr>
                    <a:xfrm>
                      <a:off x="0" y="0"/>
                      <a:ext cx="323850" cy="266700"/>
                    </a:xfrm>
                    <a:prstGeom prst="rect">
                      <a:avLst/>
                    </a:prstGeom>
                  </pic:spPr>
                </pic:pic>
              </a:graphicData>
            </a:graphic>
          </wp:inline>
        </w:drawing>
      </w:r>
      <w:r>
        <w:rPr>
          <w:rFonts w:eastAsia="仿宋" w:hint="eastAsia"/>
        </w:rPr>
        <w:t>按钮，进入报价详情页面，整体界面如下图所示，页面包含“拍卖基本信息”、“相关业务合同”、“拍卖数量和价格信息”、“标的要素信息”以及登录用户所在机构的</w:t>
      </w:r>
      <w:r>
        <w:rPr>
          <w:rFonts w:eastAsia="仿宋" w:hint="eastAsia"/>
        </w:rPr>
        <w:t xml:space="preserve"> </w:t>
      </w:r>
      <w:r>
        <w:rPr>
          <w:rFonts w:eastAsia="仿宋" w:hint="eastAsia"/>
        </w:rPr>
        <w:t>“投标信息”。</w:t>
      </w:r>
    </w:p>
    <w:p w14:paraId="2E017A94" w14:textId="77777777" w:rsidR="00924DC7" w:rsidRDefault="00085D64">
      <w:pPr>
        <w:ind w:firstLineChars="200" w:firstLine="480"/>
        <w:rPr>
          <w:rFonts w:eastAsia="仿宋"/>
        </w:rPr>
      </w:pPr>
      <w:r>
        <w:rPr>
          <w:noProof/>
        </w:rPr>
        <w:lastRenderedPageBreak/>
        <w:drawing>
          <wp:inline distT="0" distB="0" distL="0" distR="0" wp14:anchorId="3B2209B7" wp14:editId="23DB9716">
            <wp:extent cx="4696691" cy="2350607"/>
            <wp:effectExtent l="0" t="0" r="0" b="0"/>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699085" cy="2351805"/>
                    </a:xfrm>
                    <a:prstGeom prst="rect">
                      <a:avLst/>
                    </a:prstGeom>
                  </pic:spPr>
                </pic:pic>
              </a:graphicData>
            </a:graphic>
          </wp:inline>
        </w:drawing>
      </w:r>
    </w:p>
    <w:p w14:paraId="09C859E8" w14:textId="77777777" w:rsidR="00085D64" w:rsidRDefault="00085D64">
      <w:pPr>
        <w:ind w:firstLineChars="200" w:firstLine="480"/>
        <w:rPr>
          <w:rFonts w:eastAsia="仿宋"/>
        </w:rPr>
      </w:pPr>
      <w:r>
        <w:rPr>
          <w:noProof/>
        </w:rPr>
        <w:drawing>
          <wp:inline distT="0" distB="0" distL="0" distR="0" wp14:anchorId="3A3FE628" wp14:editId="406D6B17">
            <wp:extent cx="4947245" cy="2476005"/>
            <wp:effectExtent l="0" t="0" r="6350" b="635"/>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952376" cy="2478573"/>
                    </a:xfrm>
                    <a:prstGeom prst="rect">
                      <a:avLst/>
                    </a:prstGeom>
                  </pic:spPr>
                </pic:pic>
              </a:graphicData>
            </a:graphic>
          </wp:inline>
        </w:drawing>
      </w:r>
    </w:p>
    <w:p w14:paraId="662DE076"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 xml:space="preserve">.1-5 </w:t>
      </w:r>
      <w:r>
        <w:rPr>
          <w:rFonts w:eastAsia="仿宋" w:hint="eastAsia"/>
        </w:rPr>
        <w:t>担保品拍卖报价</w:t>
      </w:r>
      <w:r>
        <w:rPr>
          <w:rFonts w:eastAsia="仿宋"/>
        </w:rPr>
        <w:t>界面</w:t>
      </w:r>
    </w:p>
    <w:p w14:paraId="0908FE24" w14:textId="77777777" w:rsidR="00924DC7" w:rsidRDefault="00924DC7">
      <w:pPr>
        <w:ind w:firstLineChars="200" w:firstLine="480"/>
        <w:rPr>
          <w:rFonts w:eastAsia="仿宋"/>
        </w:rPr>
      </w:pPr>
    </w:p>
    <w:p w14:paraId="390A5470" w14:textId="77777777" w:rsidR="00924DC7" w:rsidRDefault="00AF49E4">
      <w:pPr>
        <w:ind w:firstLineChars="200" w:firstLine="480"/>
        <w:rPr>
          <w:rFonts w:eastAsia="仿宋"/>
        </w:rPr>
      </w:pPr>
      <w:r>
        <w:rPr>
          <w:rFonts w:eastAsia="仿宋" w:hint="eastAsia"/>
        </w:rPr>
        <w:t>2</w:t>
      </w:r>
      <w:r>
        <w:rPr>
          <w:rFonts w:eastAsia="仿宋" w:hint="eastAsia"/>
        </w:rPr>
        <w:t>．报价信息新增</w:t>
      </w:r>
    </w:p>
    <w:p w14:paraId="5C5630B7" w14:textId="77777777" w:rsidR="00924DC7" w:rsidRDefault="00AF49E4">
      <w:pPr>
        <w:ind w:firstLineChars="200" w:firstLine="480"/>
        <w:rPr>
          <w:rFonts w:eastAsia="仿宋"/>
        </w:rPr>
      </w:pPr>
      <w:r>
        <w:rPr>
          <w:rFonts w:eastAsia="仿宋" w:hint="eastAsia"/>
        </w:rPr>
        <w:t>用户进入拍卖报价详情页，点击新增按钮，根据不同拍卖类型弹出不同投标录入弹窗。</w:t>
      </w:r>
    </w:p>
    <w:p w14:paraId="7197C920" w14:textId="77777777" w:rsidR="00924DC7" w:rsidRDefault="00421CA5">
      <w:pPr>
        <w:ind w:firstLineChars="200" w:firstLine="480"/>
        <w:rPr>
          <w:rFonts w:eastAsia="仿宋"/>
        </w:rPr>
      </w:pPr>
      <w:r>
        <w:rPr>
          <w:noProof/>
        </w:rPr>
        <w:drawing>
          <wp:inline distT="0" distB="0" distL="0" distR="0" wp14:anchorId="40B23409" wp14:editId="0F831F94">
            <wp:extent cx="5274310" cy="2639695"/>
            <wp:effectExtent l="0" t="0" r="2540" b="8255"/>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74310" cy="2639695"/>
                    </a:xfrm>
                    <a:prstGeom prst="rect">
                      <a:avLst/>
                    </a:prstGeom>
                  </pic:spPr>
                </pic:pic>
              </a:graphicData>
            </a:graphic>
          </wp:inline>
        </w:drawing>
      </w:r>
    </w:p>
    <w:p w14:paraId="670BB900" w14:textId="77777777" w:rsidR="00924DC7" w:rsidRDefault="00AF49E4">
      <w:pPr>
        <w:pStyle w:val="af"/>
        <w:widowControl w:val="0"/>
        <w:numPr>
          <w:ilvl w:val="0"/>
          <w:numId w:val="1"/>
        </w:numPr>
        <w:ind w:firstLine="480"/>
        <w:jc w:val="center"/>
        <w:rPr>
          <w:rFonts w:eastAsia="仿宋"/>
        </w:rPr>
      </w:pPr>
      <w:r>
        <w:rPr>
          <w:rFonts w:eastAsia="仿宋" w:hint="eastAsia"/>
        </w:rPr>
        <w:lastRenderedPageBreak/>
        <w:t>图</w:t>
      </w:r>
      <w:r>
        <w:rPr>
          <w:rFonts w:eastAsia="仿宋" w:hint="eastAsia"/>
        </w:rPr>
        <w:t xml:space="preserve"> 2.2</w:t>
      </w:r>
      <w:r>
        <w:rPr>
          <w:rFonts w:eastAsia="仿宋"/>
        </w:rPr>
        <w:t xml:space="preserve">.1-6 </w:t>
      </w:r>
      <w:r>
        <w:rPr>
          <w:rFonts w:eastAsia="仿宋" w:hint="eastAsia"/>
        </w:rPr>
        <w:t>担保品拍卖报价</w:t>
      </w:r>
      <w:r>
        <w:rPr>
          <w:rFonts w:eastAsia="仿宋"/>
        </w:rPr>
        <w:t>界面</w:t>
      </w:r>
    </w:p>
    <w:p w14:paraId="47C50FE3" w14:textId="77777777" w:rsidR="00924DC7" w:rsidRDefault="00924DC7">
      <w:pPr>
        <w:ind w:firstLineChars="200" w:firstLine="480"/>
        <w:rPr>
          <w:rFonts w:eastAsia="仿宋"/>
        </w:rPr>
      </w:pPr>
    </w:p>
    <w:p w14:paraId="6DFF5DF7" w14:textId="77777777" w:rsidR="00924DC7" w:rsidRDefault="00AF49E4">
      <w:pPr>
        <w:ind w:firstLineChars="200" w:firstLine="480"/>
        <w:rPr>
          <w:rFonts w:eastAsia="仿宋"/>
        </w:rPr>
      </w:pPr>
      <w:r>
        <w:rPr>
          <w:rFonts w:eastAsia="仿宋" w:hint="eastAsia"/>
        </w:rPr>
        <w:t>（</w:t>
      </w:r>
      <w:r>
        <w:rPr>
          <w:rFonts w:eastAsia="仿宋" w:hint="eastAsia"/>
        </w:rPr>
        <w:t>1</w:t>
      </w:r>
      <w:r>
        <w:rPr>
          <w:rFonts w:eastAsia="仿宋" w:hint="eastAsia"/>
        </w:rPr>
        <w:t>）当</w:t>
      </w:r>
      <w:r>
        <w:rPr>
          <w:rFonts w:eastAsia="仿宋"/>
        </w:rPr>
        <w:t>拍卖类型为</w:t>
      </w:r>
      <w:r>
        <w:rPr>
          <w:rFonts w:eastAsia="仿宋" w:hint="eastAsia"/>
        </w:rPr>
        <w:t>“</w:t>
      </w:r>
      <w:r>
        <w:rPr>
          <w:rFonts w:eastAsia="仿宋"/>
        </w:rPr>
        <w:t>债券拍卖</w:t>
      </w:r>
      <w:r>
        <w:rPr>
          <w:rFonts w:eastAsia="仿宋" w:hint="eastAsia"/>
        </w:rPr>
        <w:t>”，拍卖方式为“数量招标”。</w:t>
      </w:r>
    </w:p>
    <w:p w14:paraId="78C4B926" w14:textId="77777777" w:rsidR="00924DC7" w:rsidRDefault="00AF49E4">
      <w:pPr>
        <w:ind w:firstLineChars="200" w:firstLine="480"/>
        <w:rPr>
          <w:rFonts w:eastAsia="仿宋"/>
        </w:rPr>
      </w:pPr>
      <w:r>
        <w:rPr>
          <w:rFonts w:eastAsia="仿宋" w:hint="eastAsia"/>
        </w:rPr>
        <w:t>投标录入弹框显示如下图</w:t>
      </w:r>
      <w:r>
        <w:rPr>
          <w:rFonts w:eastAsia="仿宋" w:hint="eastAsia"/>
        </w:rPr>
        <w:t xml:space="preserve"> 2.2</w:t>
      </w:r>
      <w:r>
        <w:rPr>
          <w:rFonts w:eastAsia="仿宋"/>
        </w:rPr>
        <w:t>.1-7</w:t>
      </w:r>
      <w:r>
        <w:rPr>
          <w:rFonts w:eastAsia="仿宋" w:hint="eastAsia"/>
        </w:rPr>
        <w:t>，投标标位展示默认值并且置</w:t>
      </w:r>
      <w:proofErr w:type="gramStart"/>
      <w:r>
        <w:rPr>
          <w:rFonts w:eastAsia="仿宋" w:hint="eastAsia"/>
        </w:rPr>
        <w:t>灰不能</w:t>
      </w:r>
      <w:proofErr w:type="gramEnd"/>
      <w:r>
        <w:rPr>
          <w:rFonts w:eastAsia="仿宋" w:hint="eastAsia"/>
        </w:rPr>
        <w:t>更改，用户需输入投标量字段。</w:t>
      </w:r>
    </w:p>
    <w:p w14:paraId="2DFFE0B7" w14:textId="77777777" w:rsidR="00924DC7" w:rsidRDefault="00AF49E4">
      <w:pPr>
        <w:ind w:firstLineChars="200" w:firstLine="480"/>
        <w:rPr>
          <w:rFonts w:eastAsia="仿宋"/>
        </w:rPr>
      </w:pPr>
      <w:r>
        <w:rPr>
          <w:rFonts w:eastAsia="仿宋" w:hint="eastAsia"/>
        </w:rPr>
        <w:t>用户可进行“保存”和“取消”操作。点击保存按钮，投标信息中生成一条待复核投标记录；用户点击取消按钮，若未输入信息则关闭弹窗，若已输入相关信息则弹出提示弹窗，用户确认后退出投标录入弹窗。</w:t>
      </w:r>
    </w:p>
    <w:p w14:paraId="4C5C9456" w14:textId="77777777" w:rsidR="00924DC7" w:rsidRDefault="00076C29">
      <w:pPr>
        <w:ind w:firstLineChars="200" w:firstLine="480"/>
        <w:rPr>
          <w:rFonts w:eastAsia="仿宋"/>
        </w:rPr>
      </w:pPr>
      <w:r>
        <w:rPr>
          <w:noProof/>
        </w:rPr>
        <w:drawing>
          <wp:inline distT="0" distB="0" distL="0" distR="0" wp14:anchorId="345F303B" wp14:editId="42CA1B81">
            <wp:extent cx="5274310" cy="2639695"/>
            <wp:effectExtent l="0" t="0" r="2540" b="825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74310" cy="2639695"/>
                    </a:xfrm>
                    <a:prstGeom prst="rect">
                      <a:avLst/>
                    </a:prstGeom>
                  </pic:spPr>
                </pic:pic>
              </a:graphicData>
            </a:graphic>
          </wp:inline>
        </w:drawing>
      </w:r>
    </w:p>
    <w:p w14:paraId="16B38881"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 xml:space="preserve">.1-7 </w:t>
      </w:r>
      <w:r>
        <w:rPr>
          <w:rFonts w:eastAsia="仿宋" w:hint="eastAsia"/>
        </w:rPr>
        <w:t>担保品投标录入</w:t>
      </w:r>
      <w:r>
        <w:rPr>
          <w:rFonts w:eastAsia="仿宋"/>
        </w:rPr>
        <w:t>界面</w:t>
      </w:r>
      <w:r>
        <w:rPr>
          <w:rFonts w:eastAsia="仿宋" w:hint="eastAsia"/>
        </w:rPr>
        <w:t>（</w:t>
      </w:r>
      <w:r>
        <w:rPr>
          <w:rFonts w:eastAsia="仿宋"/>
        </w:rPr>
        <w:t>债券数量招标</w:t>
      </w:r>
      <w:r>
        <w:rPr>
          <w:rFonts w:eastAsia="仿宋" w:hint="eastAsia"/>
        </w:rPr>
        <w:t>）</w:t>
      </w:r>
    </w:p>
    <w:p w14:paraId="00886780" w14:textId="77777777" w:rsidR="00924DC7" w:rsidRDefault="00924DC7">
      <w:pPr>
        <w:ind w:firstLineChars="200" w:firstLine="480"/>
        <w:rPr>
          <w:rFonts w:eastAsia="仿宋"/>
        </w:rPr>
      </w:pPr>
    </w:p>
    <w:p w14:paraId="0BF75A8B" w14:textId="77777777" w:rsidR="00924DC7" w:rsidRDefault="00AF49E4">
      <w:pPr>
        <w:ind w:firstLineChars="200" w:firstLine="480"/>
        <w:rPr>
          <w:rFonts w:eastAsia="仿宋"/>
        </w:rPr>
      </w:pPr>
      <w:r>
        <w:rPr>
          <w:rFonts w:eastAsia="仿宋"/>
        </w:rPr>
        <w:t>投标量字段输入规则需满足两个条件</w:t>
      </w:r>
      <w:r>
        <w:rPr>
          <w:rFonts w:eastAsia="仿宋" w:hint="eastAsia"/>
        </w:rPr>
        <w:t>：大于等于单笔最低投标量小于等于拍卖总量且投标量为基本投标单位的整数</w:t>
      </w:r>
      <w:proofErr w:type="gramStart"/>
      <w:r>
        <w:rPr>
          <w:rFonts w:eastAsia="仿宋" w:hint="eastAsia"/>
        </w:rPr>
        <w:t>倍</w:t>
      </w:r>
      <w:proofErr w:type="gramEnd"/>
      <w:r>
        <w:rPr>
          <w:rFonts w:eastAsia="仿宋" w:hint="eastAsia"/>
        </w:rPr>
        <w:t>。若不符合规则</w:t>
      </w:r>
      <w:proofErr w:type="gramStart"/>
      <w:r>
        <w:rPr>
          <w:rFonts w:eastAsia="仿宋" w:hint="eastAsia"/>
        </w:rPr>
        <w:t>则</w:t>
      </w:r>
      <w:proofErr w:type="gramEnd"/>
      <w:r>
        <w:rPr>
          <w:rFonts w:eastAsia="仿宋" w:hint="eastAsia"/>
        </w:rPr>
        <w:t>弹出弹</w:t>
      </w:r>
      <w:proofErr w:type="gramStart"/>
      <w:r>
        <w:rPr>
          <w:rFonts w:eastAsia="仿宋" w:hint="eastAsia"/>
        </w:rPr>
        <w:t>框错误</w:t>
      </w:r>
      <w:proofErr w:type="gramEnd"/>
      <w:r>
        <w:rPr>
          <w:rFonts w:eastAsia="仿宋" w:hint="eastAsia"/>
        </w:rPr>
        <w:t>提示，如下图</w:t>
      </w:r>
      <w:r>
        <w:rPr>
          <w:rFonts w:eastAsia="仿宋" w:hint="eastAsia"/>
        </w:rPr>
        <w:t xml:space="preserve"> 2.2</w:t>
      </w:r>
      <w:r>
        <w:rPr>
          <w:rFonts w:eastAsia="仿宋"/>
        </w:rPr>
        <w:t>.1-8</w:t>
      </w:r>
      <w:r>
        <w:rPr>
          <w:rFonts w:eastAsia="仿宋"/>
        </w:rPr>
        <w:t>和图</w:t>
      </w:r>
      <w:r>
        <w:rPr>
          <w:rFonts w:eastAsia="仿宋" w:hint="eastAsia"/>
        </w:rPr>
        <w:t>2.2.1-9</w:t>
      </w:r>
      <w:r>
        <w:rPr>
          <w:rFonts w:eastAsia="仿宋" w:hint="eastAsia"/>
        </w:rPr>
        <w:t>所示。</w:t>
      </w:r>
    </w:p>
    <w:p w14:paraId="2B592D16" w14:textId="77777777" w:rsidR="00924DC7" w:rsidRDefault="00A45F02">
      <w:pPr>
        <w:ind w:firstLineChars="200" w:firstLine="480"/>
        <w:rPr>
          <w:rFonts w:eastAsia="仿宋"/>
        </w:rPr>
      </w:pPr>
      <w:r>
        <w:rPr>
          <w:noProof/>
        </w:rPr>
        <w:drawing>
          <wp:inline distT="0" distB="0" distL="0" distR="0" wp14:anchorId="5E8DF60F" wp14:editId="07258142">
            <wp:extent cx="5274310" cy="2639695"/>
            <wp:effectExtent l="0" t="0" r="2540" b="825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74310" cy="2639695"/>
                    </a:xfrm>
                    <a:prstGeom prst="rect">
                      <a:avLst/>
                    </a:prstGeom>
                  </pic:spPr>
                </pic:pic>
              </a:graphicData>
            </a:graphic>
          </wp:inline>
        </w:drawing>
      </w:r>
    </w:p>
    <w:p w14:paraId="172378E1"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 xml:space="preserve">.1-8 </w:t>
      </w:r>
      <w:r>
        <w:rPr>
          <w:rFonts w:eastAsia="仿宋" w:hint="eastAsia"/>
        </w:rPr>
        <w:t>担保品拍卖</w:t>
      </w:r>
      <w:r w:rsidR="008421C6">
        <w:rPr>
          <w:rFonts w:eastAsia="仿宋" w:hint="eastAsia"/>
        </w:rPr>
        <w:t>投标错误提示</w:t>
      </w:r>
      <w:r w:rsidR="008421C6">
        <w:rPr>
          <w:rFonts w:eastAsia="仿宋" w:hint="eastAsia"/>
        </w:rPr>
        <w:t>1</w:t>
      </w:r>
      <w:r>
        <w:rPr>
          <w:rFonts w:eastAsia="仿宋" w:hint="eastAsia"/>
        </w:rPr>
        <w:t>（</w:t>
      </w:r>
      <w:r>
        <w:rPr>
          <w:rFonts w:eastAsia="仿宋"/>
        </w:rPr>
        <w:t>债券数量招标</w:t>
      </w:r>
      <w:r>
        <w:rPr>
          <w:rFonts w:eastAsia="仿宋" w:hint="eastAsia"/>
        </w:rPr>
        <w:t>）</w:t>
      </w:r>
    </w:p>
    <w:p w14:paraId="46E0FD55" w14:textId="77777777" w:rsidR="00924DC7" w:rsidRDefault="00A45F02">
      <w:pPr>
        <w:ind w:firstLineChars="200" w:firstLine="480"/>
        <w:jc w:val="center"/>
        <w:rPr>
          <w:rFonts w:eastAsia="仿宋"/>
        </w:rPr>
      </w:pPr>
      <w:r>
        <w:rPr>
          <w:noProof/>
        </w:rPr>
        <w:lastRenderedPageBreak/>
        <w:drawing>
          <wp:inline distT="0" distB="0" distL="0" distR="0" wp14:anchorId="44DC725B" wp14:editId="581BDB6F">
            <wp:extent cx="5274310" cy="2639695"/>
            <wp:effectExtent l="0" t="0" r="2540" b="825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74310" cy="2639695"/>
                    </a:xfrm>
                    <a:prstGeom prst="rect">
                      <a:avLst/>
                    </a:prstGeom>
                  </pic:spPr>
                </pic:pic>
              </a:graphicData>
            </a:graphic>
          </wp:inline>
        </w:drawing>
      </w:r>
    </w:p>
    <w:p w14:paraId="406380CE"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 xml:space="preserve">.1-9 </w:t>
      </w:r>
      <w:r>
        <w:rPr>
          <w:rFonts w:eastAsia="仿宋" w:hint="eastAsia"/>
        </w:rPr>
        <w:t>担保品拍卖</w:t>
      </w:r>
      <w:r w:rsidR="008421C6">
        <w:rPr>
          <w:rFonts w:eastAsia="仿宋" w:hint="eastAsia"/>
        </w:rPr>
        <w:t>投标错误提示</w:t>
      </w:r>
      <w:r w:rsidR="008421C6">
        <w:rPr>
          <w:rFonts w:eastAsia="仿宋" w:hint="eastAsia"/>
        </w:rPr>
        <w:t>2</w:t>
      </w:r>
      <w:r>
        <w:rPr>
          <w:rFonts w:eastAsia="仿宋" w:hint="eastAsia"/>
        </w:rPr>
        <w:t>（</w:t>
      </w:r>
      <w:r>
        <w:rPr>
          <w:rFonts w:eastAsia="仿宋"/>
        </w:rPr>
        <w:t>债券数量招标</w:t>
      </w:r>
      <w:r>
        <w:rPr>
          <w:rFonts w:eastAsia="仿宋" w:hint="eastAsia"/>
        </w:rPr>
        <w:t>）</w:t>
      </w:r>
    </w:p>
    <w:p w14:paraId="4451359A" w14:textId="77777777" w:rsidR="00924DC7" w:rsidRDefault="00387735">
      <w:pPr>
        <w:ind w:firstLineChars="200" w:firstLine="480"/>
        <w:rPr>
          <w:rFonts w:ascii="Segoe UI" w:hAnsi="Segoe UI" w:cs="Segoe UI"/>
          <w:sz w:val="21"/>
          <w:szCs w:val="21"/>
          <w:shd w:val="clear" w:color="auto" w:fill="FFFFFF"/>
        </w:rPr>
      </w:pPr>
      <w:r>
        <w:rPr>
          <w:rFonts w:eastAsia="仿宋" w:hint="eastAsia"/>
        </w:rPr>
        <w:t>说明：其中</w:t>
      </w:r>
      <w:r w:rsidR="00BA28D2">
        <w:rPr>
          <w:rFonts w:eastAsia="仿宋" w:hint="eastAsia"/>
        </w:rPr>
        <w:t>拍卖总量、</w:t>
      </w:r>
      <w:r w:rsidRPr="00387735">
        <w:rPr>
          <w:rFonts w:eastAsia="仿宋"/>
        </w:rPr>
        <w:t>单笔最低投标量</w:t>
      </w:r>
      <w:r w:rsidRPr="00387735">
        <w:rPr>
          <w:rFonts w:eastAsia="仿宋" w:hint="eastAsia"/>
        </w:rPr>
        <w:t>、</w:t>
      </w:r>
      <w:r w:rsidRPr="00387735">
        <w:rPr>
          <w:rFonts w:eastAsia="仿宋"/>
        </w:rPr>
        <w:t>基本投标单位</w:t>
      </w:r>
      <w:r w:rsidRPr="00387735">
        <w:rPr>
          <w:rFonts w:eastAsia="仿宋" w:hint="eastAsia"/>
        </w:rPr>
        <w:t>和</w:t>
      </w:r>
      <w:r w:rsidRPr="00387735">
        <w:rPr>
          <w:rFonts w:eastAsia="仿宋"/>
        </w:rPr>
        <w:t>拍卖价格</w:t>
      </w:r>
      <w:r w:rsidRPr="00387735">
        <w:rPr>
          <w:rFonts w:eastAsia="仿宋" w:hint="eastAsia"/>
        </w:rPr>
        <w:t>为拍卖公告中配置的要素，可在公告详情中标的查看，如下图：</w:t>
      </w:r>
    </w:p>
    <w:p w14:paraId="7A823BD2" w14:textId="77777777" w:rsidR="00387735" w:rsidRPr="000767C6" w:rsidRDefault="000767C6">
      <w:pPr>
        <w:ind w:firstLineChars="200" w:firstLine="480"/>
        <w:rPr>
          <w:rFonts w:eastAsia="仿宋"/>
        </w:rPr>
      </w:pPr>
      <w:r>
        <w:rPr>
          <w:noProof/>
        </w:rPr>
        <w:drawing>
          <wp:inline distT="0" distB="0" distL="0" distR="0" wp14:anchorId="3FBE0B04" wp14:editId="78B95C2F">
            <wp:extent cx="4625439" cy="2314948"/>
            <wp:effectExtent l="0" t="0" r="3810" b="9525"/>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635005" cy="2319736"/>
                    </a:xfrm>
                    <a:prstGeom prst="rect">
                      <a:avLst/>
                    </a:prstGeom>
                  </pic:spPr>
                </pic:pic>
              </a:graphicData>
            </a:graphic>
          </wp:inline>
        </w:drawing>
      </w:r>
    </w:p>
    <w:p w14:paraId="713DD030" w14:textId="77777777" w:rsidR="00924DC7" w:rsidRDefault="00AF49E4">
      <w:pPr>
        <w:ind w:firstLineChars="200" w:firstLine="480"/>
        <w:rPr>
          <w:rFonts w:eastAsia="仿宋"/>
        </w:rPr>
      </w:pPr>
      <w:r>
        <w:rPr>
          <w:rFonts w:eastAsia="仿宋" w:hint="eastAsia"/>
        </w:rPr>
        <w:t>（</w:t>
      </w:r>
      <w:r>
        <w:rPr>
          <w:rFonts w:eastAsia="仿宋" w:hint="eastAsia"/>
        </w:rPr>
        <w:t>2</w:t>
      </w:r>
      <w:r>
        <w:rPr>
          <w:rFonts w:eastAsia="仿宋" w:hint="eastAsia"/>
        </w:rPr>
        <w:t>）当</w:t>
      </w:r>
      <w:r>
        <w:rPr>
          <w:rFonts w:eastAsia="仿宋"/>
        </w:rPr>
        <w:t>拍卖类型为</w:t>
      </w:r>
      <w:r>
        <w:rPr>
          <w:rFonts w:eastAsia="仿宋" w:hint="eastAsia"/>
        </w:rPr>
        <w:t>“</w:t>
      </w:r>
      <w:r>
        <w:rPr>
          <w:rFonts w:eastAsia="仿宋"/>
        </w:rPr>
        <w:t>债券拍卖</w:t>
      </w:r>
      <w:r>
        <w:rPr>
          <w:rFonts w:eastAsia="仿宋" w:hint="eastAsia"/>
        </w:rPr>
        <w:t>”，拍卖方式为“美式招标（价格）”或“荷兰式招标（价格）”。投标录入弹框显示如下图</w:t>
      </w:r>
      <w:r>
        <w:rPr>
          <w:rFonts w:eastAsia="仿宋" w:hint="eastAsia"/>
        </w:rPr>
        <w:t xml:space="preserve"> 2.2</w:t>
      </w:r>
      <w:r>
        <w:rPr>
          <w:rFonts w:eastAsia="仿宋"/>
        </w:rPr>
        <w:t>.1-10</w:t>
      </w:r>
      <w:r>
        <w:rPr>
          <w:rFonts w:eastAsia="仿宋" w:hint="eastAsia"/>
        </w:rPr>
        <w:t>，用户需输入投标标位和投标量两个字段。</w:t>
      </w:r>
    </w:p>
    <w:p w14:paraId="6B68A6AA" w14:textId="77777777" w:rsidR="00924DC7" w:rsidRDefault="00AF49E4">
      <w:pPr>
        <w:ind w:firstLineChars="200" w:firstLine="480"/>
        <w:rPr>
          <w:rFonts w:eastAsia="仿宋"/>
        </w:rPr>
      </w:pPr>
      <w:r>
        <w:rPr>
          <w:rFonts w:eastAsia="仿宋" w:hint="eastAsia"/>
        </w:rPr>
        <w:t>用户可进行“保存”和“取消”操作。点击保存按钮，投标信息中生成一条待复核投标记录；用户点击取消按钮，若未输入信息则关闭弹窗，若已输入相关信息则弹出提示弹窗，用户确认后退出投标录入弹窗。</w:t>
      </w:r>
    </w:p>
    <w:p w14:paraId="28CEB0E2" w14:textId="77777777" w:rsidR="00924DC7" w:rsidRDefault="00AF49E4">
      <w:pPr>
        <w:ind w:firstLineChars="200" w:firstLine="480"/>
        <w:jc w:val="center"/>
        <w:rPr>
          <w:rFonts w:eastAsia="仿宋"/>
        </w:rPr>
      </w:pPr>
      <w:r>
        <w:rPr>
          <w:noProof/>
        </w:rPr>
        <w:lastRenderedPageBreak/>
        <w:drawing>
          <wp:inline distT="0" distB="0" distL="0" distR="0" wp14:anchorId="7A127F11" wp14:editId="32A1A317">
            <wp:extent cx="4520565" cy="183705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70"/>
                    <a:stretch>
                      <a:fillRect/>
                    </a:stretch>
                  </pic:blipFill>
                  <pic:spPr>
                    <a:xfrm>
                      <a:off x="0" y="0"/>
                      <a:ext cx="4532961" cy="1842437"/>
                    </a:xfrm>
                    <a:prstGeom prst="rect">
                      <a:avLst/>
                    </a:prstGeom>
                  </pic:spPr>
                </pic:pic>
              </a:graphicData>
            </a:graphic>
          </wp:inline>
        </w:drawing>
      </w:r>
    </w:p>
    <w:p w14:paraId="1C64A1F3"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 xml:space="preserve">.1-10 </w:t>
      </w:r>
      <w:r>
        <w:rPr>
          <w:rFonts w:eastAsia="仿宋" w:hint="eastAsia"/>
        </w:rPr>
        <w:t>担保品投标录入</w:t>
      </w:r>
      <w:r>
        <w:rPr>
          <w:rFonts w:eastAsia="仿宋"/>
        </w:rPr>
        <w:t>界面</w:t>
      </w:r>
      <w:r>
        <w:rPr>
          <w:rFonts w:eastAsia="仿宋" w:hint="eastAsia"/>
        </w:rPr>
        <w:t>（债券价格招标）</w:t>
      </w:r>
    </w:p>
    <w:p w14:paraId="5BA5A491" w14:textId="77777777" w:rsidR="00924DC7" w:rsidRDefault="00AF49E4">
      <w:pPr>
        <w:spacing w:line="360" w:lineRule="auto"/>
        <w:ind w:firstLineChars="200" w:firstLine="480"/>
        <w:rPr>
          <w:rFonts w:ascii="仿宋" w:eastAsia="仿宋" w:hAnsi="仿宋"/>
        </w:rPr>
      </w:pPr>
      <w:r>
        <w:rPr>
          <w:rFonts w:eastAsia="仿宋"/>
        </w:rPr>
        <w:t>投标标位字段需要满足</w:t>
      </w:r>
      <w:r>
        <w:rPr>
          <w:rFonts w:ascii="仿宋" w:eastAsia="仿宋" w:hAnsi="仿宋" w:hint="eastAsia"/>
        </w:rPr>
        <w:t>拍卖保留价</w:t>
      </w:r>
      <w:r>
        <w:rPr>
          <w:rFonts w:ascii="仿宋" w:eastAsia="仿宋" w:hAnsi="仿宋"/>
        </w:rPr>
        <w:t>+标位变动幅度的整数</w:t>
      </w:r>
      <w:proofErr w:type="gramStart"/>
      <w:r>
        <w:rPr>
          <w:rFonts w:ascii="仿宋" w:eastAsia="仿宋" w:hAnsi="仿宋" w:hint="eastAsia"/>
        </w:rPr>
        <w:t>倍</w:t>
      </w:r>
      <w:proofErr w:type="gramEnd"/>
      <w:r>
        <w:rPr>
          <w:rFonts w:eastAsia="仿宋" w:hint="eastAsia"/>
        </w:rPr>
        <w:t>（保留价为最低价时投标标位均需大于等于保留价，保留价为</w:t>
      </w:r>
      <w:proofErr w:type="gramStart"/>
      <w:r>
        <w:rPr>
          <w:rFonts w:eastAsia="仿宋" w:hint="eastAsia"/>
        </w:rPr>
        <w:t>最</w:t>
      </w:r>
      <w:proofErr w:type="gramEnd"/>
      <w:r>
        <w:rPr>
          <w:rFonts w:eastAsia="仿宋" w:hint="eastAsia"/>
        </w:rPr>
        <w:t>高价时投标标位均需小于等于保留价）</w:t>
      </w:r>
      <w:r>
        <w:rPr>
          <w:rFonts w:ascii="仿宋" w:eastAsia="仿宋" w:hAnsi="仿宋" w:hint="eastAsia"/>
        </w:rPr>
        <w:t>。若不满足则弹出提示如</w:t>
      </w:r>
      <w:r>
        <w:rPr>
          <w:rFonts w:eastAsia="仿宋" w:hint="eastAsia"/>
        </w:rPr>
        <w:t>图</w:t>
      </w:r>
      <w:r>
        <w:rPr>
          <w:rFonts w:eastAsia="仿宋" w:hint="eastAsia"/>
        </w:rPr>
        <w:t xml:space="preserve"> 2.2</w:t>
      </w:r>
      <w:r>
        <w:rPr>
          <w:rFonts w:eastAsia="仿宋"/>
        </w:rPr>
        <w:t>.1-11</w:t>
      </w:r>
      <w:r>
        <w:rPr>
          <w:rFonts w:eastAsia="仿宋"/>
        </w:rPr>
        <w:t>和</w:t>
      </w:r>
      <w:r>
        <w:rPr>
          <w:rFonts w:eastAsia="仿宋" w:hint="eastAsia"/>
        </w:rPr>
        <w:t>图</w:t>
      </w:r>
      <w:r>
        <w:rPr>
          <w:rFonts w:eastAsia="仿宋" w:hint="eastAsia"/>
        </w:rPr>
        <w:t xml:space="preserve"> 2.2</w:t>
      </w:r>
      <w:r>
        <w:rPr>
          <w:rFonts w:eastAsia="仿宋"/>
        </w:rPr>
        <w:t>.1-12</w:t>
      </w:r>
      <w:r>
        <w:rPr>
          <w:rFonts w:ascii="仿宋" w:eastAsia="仿宋" w:hAnsi="仿宋" w:hint="eastAsia"/>
        </w:rPr>
        <w:t>。</w:t>
      </w:r>
    </w:p>
    <w:p w14:paraId="7CA73ED7" w14:textId="77777777" w:rsidR="00924DC7" w:rsidRDefault="00AF49E4">
      <w:pPr>
        <w:ind w:firstLineChars="200" w:firstLine="480"/>
        <w:rPr>
          <w:rFonts w:eastAsia="仿宋"/>
        </w:rPr>
      </w:pPr>
      <w:r>
        <w:rPr>
          <w:rFonts w:eastAsia="仿宋"/>
        </w:rPr>
        <w:t>投标量字段输入规则需满足两个条件</w:t>
      </w:r>
      <w:r>
        <w:rPr>
          <w:rFonts w:eastAsia="仿宋" w:hint="eastAsia"/>
        </w:rPr>
        <w:t>：大于等于单笔最低投标量小于等于拍卖总量且投标量为基本投标单位的整数</w:t>
      </w:r>
      <w:proofErr w:type="gramStart"/>
      <w:r>
        <w:rPr>
          <w:rFonts w:eastAsia="仿宋" w:hint="eastAsia"/>
        </w:rPr>
        <w:t>倍</w:t>
      </w:r>
      <w:proofErr w:type="gramEnd"/>
      <w:r>
        <w:rPr>
          <w:rFonts w:eastAsia="仿宋" w:hint="eastAsia"/>
        </w:rPr>
        <w:t>。若不符合规则</w:t>
      </w:r>
      <w:proofErr w:type="gramStart"/>
      <w:r>
        <w:rPr>
          <w:rFonts w:eastAsia="仿宋" w:hint="eastAsia"/>
        </w:rPr>
        <w:t>则</w:t>
      </w:r>
      <w:proofErr w:type="gramEnd"/>
      <w:r>
        <w:rPr>
          <w:rFonts w:eastAsia="仿宋" w:hint="eastAsia"/>
        </w:rPr>
        <w:t>弹出错误提示弹框，同图</w:t>
      </w:r>
      <w:r>
        <w:rPr>
          <w:rFonts w:eastAsia="仿宋" w:hint="eastAsia"/>
        </w:rPr>
        <w:t xml:space="preserve"> 2.2</w:t>
      </w:r>
      <w:r>
        <w:rPr>
          <w:rFonts w:eastAsia="仿宋"/>
        </w:rPr>
        <w:t>.1-8</w:t>
      </w:r>
      <w:r>
        <w:rPr>
          <w:rFonts w:eastAsia="仿宋"/>
        </w:rPr>
        <w:t>和</w:t>
      </w:r>
      <w:r>
        <w:rPr>
          <w:rFonts w:eastAsia="仿宋" w:hint="eastAsia"/>
        </w:rPr>
        <w:t>图</w:t>
      </w:r>
      <w:r>
        <w:rPr>
          <w:rFonts w:eastAsia="仿宋" w:hint="eastAsia"/>
        </w:rPr>
        <w:t xml:space="preserve"> 2.2</w:t>
      </w:r>
      <w:r>
        <w:rPr>
          <w:rFonts w:eastAsia="仿宋"/>
        </w:rPr>
        <w:t>.1-9</w:t>
      </w:r>
      <w:r>
        <w:rPr>
          <w:rFonts w:eastAsia="仿宋" w:hint="eastAsia"/>
        </w:rPr>
        <w:t>。</w:t>
      </w:r>
    </w:p>
    <w:p w14:paraId="3722BB16" w14:textId="77777777" w:rsidR="00924DC7" w:rsidRDefault="00924DC7">
      <w:pPr>
        <w:spacing w:line="360" w:lineRule="auto"/>
        <w:ind w:firstLineChars="200" w:firstLine="480"/>
        <w:rPr>
          <w:rFonts w:ascii="仿宋" w:eastAsia="仿宋" w:hAnsi="仿宋"/>
        </w:rPr>
      </w:pPr>
    </w:p>
    <w:p w14:paraId="4A7013EF" w14:textId="77777777" w:rsidR="00924DC7" w:rsidRDefault="00AF49E4">
      <w:pPr>
        <w:spacing w:line="360" w:lineRule="auto"/>
        <w:ind w:firstLineChars="200" w:firstLine="480"/>
        <w:jc w:val="center"/>
        <w:rPr>
          <w:rFonts w:ascii="仿宋" w:eastAsia="仿宋" w:hAnsi="仿宋"/>
        </w:rPr>
      </w:pPr>
      <w:r>
        <w:rPr>
          <w:noProof/>
        </w:rPr>
        <w:drawing>
          <wp:inline distT="0" distB="0" distL="0" distR="0" wp14:anchorId="7DFA8331" wp14:editId="0E87E6D7">
            <wp:extent cx="4356100" cy="2018030"/>
            <wp:effectExtent l="0" t="0" r="6350" b="127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71"/>
                    <a:stretch>
                      <a:fillRect/>
                    </a:stretch>
                  </pic:blipFill>
                  <pic:spPr>
                    <a:xfrm>
                      <a:off x="0" y="0"/>
                      <a:ext cx="4364961" cy="2022197"/>
                    </a:xfrm>
                    <a:prstGeom prst="rect">
                      <a:avLst/>
                    </a:prstGeom>
                  </pic:spPr>
                </pic:pic>
              </a:graphicData>
            </a:graphic>
          </wp:inline>
        </w:drawing>
      </w:r>
    </w:p>
    <w:p w14:paraId="48B9829A"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 xml:space="preserve">.1-11 </w:t>
      </w:r>
      <w:r>
        <w:rPr>
          <w:rFonts w:eastAsia="仿宋" w:hint="eastAsia"/>
        </w:rPr>
        <w:t>担保品拍卖报价</w:t>
      </w:r>
      <w:r>
        <w:rPr>
          <w:rFonts w:eastAsia="仿宋"/>
        </w:rPr>
        <w:t>界面</w:t>
      </w:r>
      <w:r>
        <w:rPr>
          <w:rFonts w:eastAsia="仿宋" w:hint="eastAsia"/>
        </w:rPr>
        <w:t>（债券价格招标）</w:t>
      </w:r>
    </w:p>
    <w:p w14:paraId="0FD4326D" w14:textId="77777777" w:rsidR="00924DC7" w:rsidRDefault="00AF49E4">
      <w:pPr>
        <w:ind w:firstLineChars="200" w:firstLine="480"/>
        <w:jc w:val="center"/>
        <w:rPr>
          <w:rFonts w:eastAsia="仿宋"/>
        </w:rPr>
      </w:pPr>
      <w:r>
        <w:rPr>
          <w:noProof/>
        </w:rPr>
        <w:drawing>
          <wp:inline distT="0" distB="0" distL="0" distR="0" wp14:anchorId="0EAF7949" wp14:editId="7CCC9B51">
            <wp:extent cx="4262755" cy="1923415"/>
            <wp:effectExtent l="0" t="0" r="4445" b="635"/>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72"/>
                    <a:stretch>
                      <a:fillRect/>
                    </a:stretch>
                  </pic:blipFill>
                  <pic:spPr>
                    <a:xfrm>
                      <a:off x="0" y="0"/>
                      <a:ext cx="4281529" cy="1931997"/>
                    </a:xfrm>
                    <a:prstGeom prst="rect">
                      <a:avLst/>
                    </a:prstGeom>
                  </pic:spPr>
                </pic:pic>
              </a:graphicData>
            </a:graphic>
          </wp:inline>
        </w:drawing>
      </w:r>
    </w:p>
    <w:p w14:paraId="5A9F4953"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 xml:space="preserve">.1-12 </w:t>
      </w:r>
      <w:r>
        <w:rPr>
          <w:rFonts w:eastAsia="仿宋" w:hint="eastAsia"/>
        </w:rPr>
        <w:t>担保品拍卖报价</w:t>
      </w:r>
      <w:r>
        <w:rPr>
          <w:rFonts w:eastAsia="仿宋"/>
        </w:rPr>
        <w:t>界面</w:t>
      </w:r>
      <w:r>
        <w:rPr>
          <w:rFonts w:eastAsia="仿宋" w:hint="eastAsia"/>
        </w:rPr>
        <w:t>（债券价格招标）</w:t>
      </w:r>
    </w:p>
    <w:p w14:paraId="2BCCEB2A" w14:textId="77777777" w:rsidR="00924DC7" w:rsidRDefault="00924DC7">
      <w:pPr>
        <w:rPr>
          <w:rFonts w:eastAsia="仿宋"/>
        </w:rPr>
      </w:pPr>
    </w:p>
    <w:p w14:paraId="6F668751" w14:textId="77777777" w:rsidR="00924DC7" w:rsidRDefault="00AF49E4">
      <w:pPr>
        <w:ind w:firstLineChars="200" w:firstLine="480"/>
        <w:rPr>
          <w:rFonts w:eastAsia="仿宋"/>
        </w:rPr>
      </w:pPr>
      <w:r>
        <w:rPr>
          <w:rFonts w:eastAsia="仿宋" w:hint="eastAsia"/>
        </w:rPr>
        <w:lastRenderedPageBreak/>
        <w:t>（</w:t>
      </w:r>
      <w:r>
        <w:rPr>
          <w:rFonts w:eastAsia="仿宋" w:hint="eastAsia"/>
        </w:rPr>
        <w:t>3</w:t>
      </w:r>
      <w:r>
        <w:rPr>
          <w:rFonts w:eastAsia="仿宋" w:hint="eastAsia"/>
        </w:rPr>
        <w:t>）当拍卖类型为“组合拍卖”，组合类型为“债券组合”或“交易头寸组合”。投标录入弹框显示如下图</w:t>
      </w:r>
      <w:r>
        <w:rPr>
          <w:rFonts w:eastAsia="仿宋" w:hint="eastAsia"/>
        </w:rPr>
        <w:t xml:space="preserve"> 2.2</w:t>
      </w:r>
      <w:r>
        <w:rPr>
          <w:rFonts w:eastAsia="仿宋"/>
        </w:rPr>
        <w:t>.1-13</w:t>
      </w:r>
      <w:r>
        <w:rPr>
          <w:rFonts w:eastAsia="仿宋"/>
        </w:rPr>
        <w:t>和</w:t>
      </w:r>
      <w:r>
        <w:rPr>
          <w:rFonts w:eastAsia="仿宋" w:hint="eastAsia"/>
        </w:rPr>
        <w:t>图</w:t>
      </w:r>
      <w:r>
        <w:rPr>
          <w:rFonts w:eastAsia="仿宋" w:hint="eastAsia"/>
        </w:rPr>
        <w:t xml:space="preserve"> 2.2</w:t>
      </w:r>
      <w:r>
        <w:rPr>
          <w:rFonts w:eastAsia="仿宋"/>
        </w:rPr>
        <w:t>.1-</w:t>
      </w:r>
      <w:r>
        <w:rPr>
          <w:rFonts w:eastAsia="仿宋" w:hint="eastAsia"/>
        </w:rPr>
        <w:t>14</w:t>
      </w:r>
      <w:r>
        <w:rPr>
          <w:rFonts w:eastAsia="仿宋" w:hint="eastAsia"/>
        </w:rPr>
        <w:t>，用户需输入投标标位和投标量两个字段。若拍卖方式为美式招标（价格）或荷兰式招标（价格），投标标位单位为“元”；若拍卖方式为美式招标（利率）或荷兰式招标（利率），投标标位单位为“</w:t>
      </w:r>
      <w:r>
        <w:rPr>
          <w:rFonts w:eastAsia="仿宋" w:hint="eastAsia"/>
        </w:rPr>
        <w:t>%</w:t>
      </w:r>
      <w:r>
        <w:rPr>
          <w:rFonts w:eastAsia="仿宋" w:hint="eastAsia"/>
        </w:rPr>
        <w:t>”。</w:t>
      </w:r>
    </w:p>
    <w:p w14:paraId="4B621F31" w14:textId="77777777" w:rsidR="00924DC7" w:rsidRDefault="00AF49E4">
      <w:pPr>
        <w:ind w:firstLineChars="200" w:firstLine="480"/>
        <w:rPr>
          <w:rFonts w:eastAsia="仿宋"/>
        </w:rPr>
      </w:pPr>
      <w:r>
        <w:rPr>
          <w:rFonts w:eastAsia="仿宋" w:hint="eastAsia"/>
        </w:rPr>
        <w:t>用户可进行“保存”和“取消”操作。点击保存按钮，投标信息中生成一条待复核投标记录；用户点击取消按钮，若未输入信息则关闭弹窗，若已输入相关信息则弹出提示弹窗，用户确认后退出投标录入弹窗。</w:t>
      </w:r>
    </w:p>
    <w:p w14:paraId="0E5382E1" w14:textId="77777777" w:rsidR="00924DC7" w:rsidRDefault="00924DC7">
      <w:pPr>
        <w:ind w:firstLineChars="200" w:firstLine="480"/>
        <w:rPr>
          <w:rFonts w:eastAsia="仿宋"/>
        </w:rPr>
      </w:pPr>
    </w:p>
    <w:p w14:paraId="34D0B0AE" w14:textId="77777777" w:rsidR="00924DC7" w:rsidRDefault="00AF49E4">
      <w:pPr>
        <w:ind w:firstLineChars="200" w:firstLine="480"/>
        <w:jc w:val="center"/>
        <w:rPr>
          <w:rFonts w:eastAsia="仿宋"/>
        </w:rPr>
      </w:pPr>
      <w:r>
        <w:rPr>
          <w:noProof/>
        </w:rPr>
        <w:drawing>
          <wp:inline distT="0" distB="0" distL="0" distR="0" wp14:anchorId="506F5C4C" wp14:editId="5B34C2C6">
            <wp:extent cx="4493895" cy="1790700"/>
            <wp:effectExtent l="0" t="0" r="190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73"/>
                    <a:stretch>
                      <a:fillRect/>
                    </a:stretch>
                  </pic:blipFill>
                  <pic:spPr>
                    <a:xfrm>
                      <a:off x="0" y="0"/>
                      <a:ext cx="4504261" cy="1794980"/>
                    </a:xfrm>
                    <a:prstGeom prst="rect">
                      <a:avLst/>
                    </a:prstGeom>
                  </pic:spPr>
                </pic:pic>
              </a:graphicData>
            </a:graphic>
          </wp:inline>
        </w:drawing>
      </w:r>
    </w:p>
    <w:p w14:paraId="4516CCDE"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.1-</w:t>
      </w:r>
      <w:r>
        <w:rPr>
          <w:rFonts w:eastAsia="仿宋" w:hint="eastAsia"/>
        </w:rPr>
        <w:t>13</w:t>
      </w:r>
      <w:r>
        <w:rPr>
          <w:rFonts w:eastAsia="仿宋"/>
        </w:rPr>
        <w:t xml:space="preserve"> </w:t>
      </w:r>
      <w:r>
        <w:rPr>
          <w:rFonts w:eastAsia="仿宋" w:hint="eastAsia"/>
        </w:rPr>
        <w:t>担保品投标录入</w:t>
      </w:r>
      <w:r>
        <w:rPr>
          <w:rFonts w:eastAsia="仿宋"/>
        </w:rPr>
        <w:t>界面</w:t>
      </w:r>
      <w:r>
        <w:rPr>
          <w:rFonts w:eastAsia="仿宋" w:hint="eastAsia"/>
        </w:rPr>
        <w:t>（组合价格招标）</w:t>
      </w:r>
    </w:p>
    <w:p w14:paraId="16BE2955" w14:textId="77777777" w:rsidR="00924DC7" w:rsidRDefault="00AF49E4">
      <w:pPr>
        <w:ind w:firstLineChars="200" w:firstLine="480"/>
        <w:jc w:val="center"/>
        <w:rPr>
          <w:rFonts w:eastAsia="仿宋"/>
        </w:rPr>
      </w:pPr>
      <w:r>
        <w:rPr>
          <w:noProof/>
        </w:rPr>
        <w:drawing>
          <wp:inline distT="0" distB="0" distL="0" distR="0" wp14:anchorId="122106BD" wp14:editId="180C4E37">
            <wp:extent cx="4554220" cy="1840230"/>
            <wp:effectExtent l="0" t="0" r="0" b="762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74"/>
                    <a:stretch>
                      <a:fillRect/>
                    </a:stretch>
                  </pic:blipFill>
                  <pic:spPr>
                    <a:xfrm>
                      <a:off x="0" y="0"/>
                      <a:ext cx="4575636" cy="1848764"/>
                    </a:xfrm>
                    <a:prstGeom prst="rect">
                      <a:avLst/>
                    </a:prstGeom>
                  </pic:spPr>
                </pic:pic>
              </a:graphicData>
            </a:graphic>
          </wp:inline>
        </w:drawing>
      </w:r>
    </w:p>
    <w:p w14:paraId="18445CB3"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.1-</w:t>
      </w:r>
      <w:r>
        <w:rPr>
          <w:rFonts w:eastAsia="仿宋" w:hint="eastAsia"/>
        </w:rPr>
        <w:t>14</w:t>
      </w:r>
      <w:r>
        <w:rPr>
          <w:rFonts w:eastAsia="仿宋"/>
        </w:rPr>
        <w:t xml:space="preserve"> </w:t>
      </w:r>
      <w:r>
        <w:rPr>
          <w:rFonts w:eastAsia="仿宋" w:hint="eastAsia"/>
        </w:rPr>
        <w:t>担保品投标录入</w:t>
      </w:r>
      <w:r>
        <w:rPr>
          <w:rFonts w:eastAsia="仿宋"/>
        </w:rPr>
        <w:t>界面</w:t>
      </w:r>
      <w:r>
        <w:rPr>
          <w:rFonts w:eastAsia="仿宋" w:hint="eastAsia"/>
        </w:rPr>
        <w:t>（组合利率招标）</w:t>
      </w:r>
    </w:p>
    <w:p w14:paraId="11A5090F" w14:textId="77777777" w:rsidR="00924DC7" w:rsidRDefault="00AF49E4">
      <w:pPr>
        <w:ind w:firstLineChars="200" w:firstLine="480"/>
        <w:rPr>
          <w:rFonts w:eastAsia="仿宋"/>
        </w:rPr>
      </w:pPr>
      <w:r>
        <w:rPr>
          <w:rFonts w:eastAsia="仿宋" w:hint="eastAsia"/>
        </w:rPr>
        <w:t xml:space="preserve">  </w:t>
      </w:r>
    </w:p>
    <w:p w14:paraId="0359499D" w14:textId="77777777" w:rsidR="00924DC7" w:rsidRDefault="00AF49E4">
      <w:pPr>
        <w:spacing w:line="360" w:lineRule="auto"/>
        <w:ind w:firstLineChars="200" w:firstLine="480"/>
        <w:rPr>
          <w:rFonts w:ascii="仿宋" w:eastAsia="仿宋" w:hAnsi="仿宋"/>
        </w:rPr>
      </w:pPr>
      <w:r>
        <w:rPr>
          <w:rFonts w:eastAsia="仿宋"/>
        </w:rPr>
        <w:t>投标标位字段需要满足</w:t>
      </w:r>
      <w:r>
        <w:rPr>
          <w:rFonts w:ascii="仿宋" w:eastAsia="仿宋" w:hAnsi="仿宋" w:hint="eastAsia"/>
        </w:rPr>
        <w:t>拍卖保留价</w:t>
      </w:r>
      <w:r>
        <w:rPr>
          <w:rFonts w:ascii="仿宋" w:eastAsia="仿宋" w:hAnsi="仿宋"/>
        </w:rPr>
        <w:t>+标位变动幅度的整数</w:t>
      </w:r>
      <w:proofErr w:type="gramStart"/>
      <w:r>
        <w:rPr>
          <w:rFonts w:ascii="仿宋" w:eastAsia="仿宋" w:hAnsi="仿宋" w:hint="eastAsia"/>
        </w:rPr>
        <w:t>倍</w:t>
      </w:r>
      <w:proofErr w:type="gramEnd"/>
      <w:r>
        <w:rPr>
          <w:rFonts w:eastAsia="仿宋" w:hint="eastAsia"/>
        </w:rPr>
        <w:t>（保留价为最低价时投标标位需要均大于等于保留价，保留价为</w:t>
      </w:r>
      <w:proofErr w:type="gramStart"/>
      <w:r>
        <w:rPr>
          <w:rFonts w:eastAsia="仿宋" w:hint="eastAsia"/>
        </w:rPr>
        <w:t>最</w:t>
      </w:r>
      <w:proofErr w:type="gramEnd"/>
      <w:r>
        <w:rPr>
          <w:rFonts w:eastAsia="仿宋" w:hint="eastAsia"/>
        </w:rPr>
        <w:t>高价时投标标位均需小于等于保留价）</w:t>
      </w:r>
      <w:r>
        <w:rPr>
          <w:rFonts w:ascii="仿宋" w:eastAsia="仿宋" w:hAnsi="仿宋" w:hint="eastAsia"/>
        </w:rPr>
        <w:t>。若不满足则弹出提示如</w:t>
      </w:r>
      <w:r>
        <w:rPr>
          <w:rFonts w:eastAsia="仿宋" w:hint="eastAsia"/>
        </w:rPr>
        <w:t>图</w:t>
      </w:r>
      <w:r>
        <w:rPr>
          <w:rFonts w:eastAsia="仿宋" w:hint="eastAsia"/>
        </w:rPr>
        <w:t xml:space="preserve"> 2.2</w:t>
      </w:r>
      <w:r>
        <w:rPr>
          <w:rFonts w:eastAsia="仿宋"/>
        </w:rPr>
        <w:t>.1-11</w:t>
      </w:r>
      <w:r>
        <w:rPr>
          <w:rFonts w:eastAsia="仿宋"/>
        </w:rPr>
        <w:t>和</w:t>
      </w:r>
      <w:r>
        <w:rPr>
          <w:rFonts w:eastAsia="仿宋" w:hint="eastAsia"/>
        </w:rPr>
        <w:t>图</w:t>
      </w:r>
      <w:r>
        <w:rPr>
          <w:rFonts w:eastAsia="仿宋" w:hint="eastAsia"/>
        </w:rPr>
        <w:t xml:space="preserve"> 2.2</w:t>
      </w:r>
      <w:r>
        <w:rPr>
          <w:rFonts w:eastAsia="仿宋"/>
        </w:rPr>
        <w:t>.1-12</w:t>
      </w:r>
      <w:r>
        <w:rPr>
          <w:rFonts w:ascii="仿宋" w:eastAsia="仿宋" w:hAnsi="仿宋" w:hint="eastAsia"/>
        </w:rPr>
        <w:t>。</w:t>
      </w:r>
    </w:p>
    <w:p w14:paraId="1369B240" w14:textId="77777777" w:rsidR="00924DC7" w:rsidRDefault="00AF49E4">
      <w:pPr>
        <w:ind w:firstLineChars="200" w:firstLine="480"/>
        <w:rPr>
          <w:rFonts w:eastAsia="仿宋"/>
        </w:rPr>
      </w:pPr>
      <w:r>
        <w:rPr>
          <w:rFonts w:eastAsia="仿宋"/>
        </w:rPr>
        <w:t>投标量需满足大于</w:t>
      </w:r>
      <w:r>
        <w:rPr>
          <w:rFonts w:eastAsia="仿宋" w:hint="eastAsia"/>
        </w:rPr>
        <w:t>0</w:t>
      </w:r>
      <w:r>
        <w:rPr>
          <w:rFonts w:eastAsia="仿宋" w:hint="eastAsia"/>
        </w:rPr>
        <w:t>小于等于拍卖总份数且为正整数。若不符合则弹出提示如图</w:t>
      </w:r>
      <w:r>
        <w:rPr>
          <w:rFonts w:eastAsia="仿宋" w:hint="eastAsia"/>
        </w:rPr>
        <w:t xml:space="preserve"> 2.2</w:t>
      </w:r>
      <w:r>
        <w:rPr>
          <w:rFonts w:eastAsia="仿宋"/>
        </w:rPr>
        <w:t>.1-</w:t>
      </w:r>
      <w:r>
        <w:rPr>
          <w:rFonts w:eastAsia="仿宋" w:hint="eastAsia"/>
        </w:rPr>
        <w:t>15</w:t>
      </w:r>
      <w:r>
        <w:rPr>
          <w:rFonts w:eastAsia="仿宋" w:hint="eastAsia"/>
        </w:rPr>
        <w:t>以及图</w:t>
      </w:r>
      <w:r>
        <w:rPr>
          <w:rFonts w:eastAsia="仿宋" w:hint="eastAsia"/>
        </w:rPr>
        <w:t xml:space="preserve"> 2.2</w:t>
      </w:r>
      <w:r>
        <w:rPr>
          <w:rFonts w:eastAsia="仿宋"/>
        </w:rPr>
        <w:t>.1-</w:t>
      </w:r>
      <w:r>
        <w:rPr>
          <w:rFonts w:eastAsia="仿宋" w:hint="eastAsia"/>
        </w:rPr>
        <w:t>16</w:t>
      </w:r>
      <w:r>
        <w:rPr>
          <w:rFonts w:eastAsia="仿宋" w:hint="eastAsia"/>
        </w:rPr>
        <w:t>。</w:t>
      </w:r>
    </w:p>
    <w:p w14:paraId="58E80D27" w14:textId="77777777" w:rsidR="00924DC7" w:rsidRDefault="00AF49E4">
      <w:pPr>
        <w:ind w:firstLineChars="200" w:firstLine="480"/>
        <w:rPr>
          <w:rFonts w:eastAsia="仿宋"/>
        </w:rPr>
      </w:pPr>
      <w:r>
        <w:rPr>
          <w:noProof/>
        </w:rPr>
        <w:lastRenderedPageBreak/>
        <w:drawing>
          <wp:inline distT="0" distB="0" distL="0" distR="0" wp14:anchorId="2B214762" wp14:editId="36BC454E">
            <wp:extent cx="4617085" cy="2199640"/>
            <wp:effectExtent l="0" t="0" r="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75"/>
                    <a:stretch>
                      <a:fillRect/>
                    </a:stretch>
                  </pic:blipFill>
                  <pic:spPr>
                    <a:xfrm>
                      <a:off x="0" y="0"/>
                      <a:ext cx="4625104" cy="2203411"/>
                    </a:xfrm>
                    <a:prstGeom prst="rect">
                      <a:avLst/>
                    </a:prstGeom>
                  </pic:spPr>
                </pic:pic>
              </a:graphicData>
            </a:graphic>
          </wp:inline>
        </w:drawing>
      </w:r>
    </w:p>
    <w:p w14:paraId="594D6B15"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.1-</w:t>
      </w:r>
      <w:r>
        <w:rPr>
          <w:rFonts w:eastAsia="仿宋" w:hint="eastAsia"/>
        </w:rPr>
        <w:t>15</w:t>
      </w:r>
      <w:r>
        <w:rPr>
          <w:rFonts w:eastAsia="仿宋"/>
        </w:rPr>
        <w:t xml:space="preserve"> </w:t>
      </w:r>
      <w:r>
        <w:rPr>
          <w:rFonts w:eastAsia="仿宋" w:hint="eastAsia"/>
        </w:rPr>
        <w:t>担保品投标录入</w:t>
      </w:r>
      <w:r>
        <w:rPr>
          <w:rFonts w:eastAsia="仿宋"/>
        </w:rPr>
        <w:t>界面</w:t>
      </w:r>
      <w:r>
        <w:rPr>
          <w:rFonts w:eastAsia="仿宋" w:hint="eastAsia"/>
        </w:rPr>
        <w:t>（组合利率招标）</w:t>
      </w:r>
    </w:p>
    <w:p w14:paraId="0A11DD46" w14:textId="77777777" w:rsidR="00924DC7" w:rsidRDefault="00924DC7">
      <w:pPr>
        <w:ind w:firstLineChars="200" w:firstLine="480"/>
        <w:rPr>
          <w:rFonts w:eastAsia="仿宋"/>
        </w:rPr>
      </w:pPr>
    </w:p>
    <w:p w14:paraId="6A627555" w14:textId="77777777" w:rsidR="00924DC7" w:rsidRDefault="00AF49E4">
      <w:pPr>
        <w:ind w:firstLineChars="200" w:firstLine="480"/>
        <w:rPr>
          <w:rFonts w:eastAsia="仿宋"/>
        </w:rPr>
      </w:pPr>
      <w:r>
        <w:rPr>
          <w:noProof/>
        </w:rPr>
        <w:drawing>
          <wp:inline distT="0" distB="0" distL="0" distR="0" wp14:anchorId="6FBB9ED8" wp14:editId="0BC9B8B0">
            <wp:extent cx="4613910" cy="1819275"/>
            <wp:effectExtent l="0" t="0" r="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76"/>
                    <a:stretch>
                      <a:fillRect/>
                    </a:stretch>
                  </pic:blipFill>
                  <pic:spPr>
                    <a:xfrm>
                      <a:off x="0" y="0"/>
                      <a:ext cx="4620759" cy="1821934"/>
                    </a:xfrm>
                    <a:prstGeom prst="rect">
                      <a:avLst/>
                    </a:prstGeom>
                  </pic:spPr>
                </pic:pic>
              </a:graphicData>
            </a:graphic>
          </wp:inline>
        </w:drawing>
      </w:r>
    </w:p>
    <w:p w14:paraId="5E3C32D7"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.1-</w:t>
      </w:r>
      <w:r>
        <w:rPr>
          <w:rFonts w:eastAsia="仿宋" w:hint="eastAsia"/>
        </w:rPr>
        <w:t>16</w:t>
      </w:r>
      <w:r>
        <w:rPr>
          <w:rFonts w:eastAsia="仿宋"/>
        </w:rPr>
        <w:t xml:space="preserve"> </w:t>
      </w:r>
      <w:r>
        <w:rPr>
          <w:rFonts w:eastAsia="仿宋" w:hint="eastAsia"/>
        </w:rPr>
        <w:t>担保品投标录入</w:t>
      </w:r>
      <w:r>
        <w:rPr>
          <w:rFonts w:eastAsia="仿宋"/>
        </w:rPr>
        <w:t>界面</w:t>
      </w:r>
      <w:r>
        <w:rPr>
          <w:rFonts w:eastAsia="仿宋" w:hint="eastAsia"/>
        </w:rPr>
        <w:t>（组合利率招标）</w:t>
      </w:r>
    </w:p>
    <w:p w14:paraId="467750B3" w14:textId="77777777" w:rsidR="00924DC7" w:rsidRDefault="00AF49E4">
      <w:pPr>
        <w:ind w:firstLineChars="200" w:firstLine="480"/>
        <w:rPr>
          <w:rFonts w:eastAsia="仿宋"/>
        </w:rPr>
      </w:pPr>
      <w:r>
        <w:rPr>
          <w:rFonts w:eastAsia="仿宋" w:hint="eastAsia"/>
        </w:rPr>
        <w:t>（</w:t>
      </w:r>
      <w:r>
        <w:rPr>
          <w:rFonts w:eastAsia="仿宋" w:hint="eastAsia"/>
        </w:rPr>
        <w:t>4</w:t>
      </w:r>
      <w:r>
        <w:rPr>
          <w:rFonts w:eastAsia="仿宋" w:hint="eastAsia"/>
        </w:rPr>
        <w:t>）当拍卖类型为“组合拍卖”，组合类型为“其他组合”。投标录入弹框显示如下图</w:t>
      </w:r>
      <w:r>
        <w:rPr>
          <w:rFonts w:eastAsia="仿宋" w:hint="eastAsia"/>
        </w:rPr>
        <w:t xml:space="preserve"> 2.2</w:t>
      </w:r>
      <w:r>
        <w:rPr>
          <w:rFonts w:eastAsia="仿宋"/>
        </w:rPr>
        <w:t>.1-17</w:t>
      </w:r>
      <w:r>
        <w:rPr>
          <w:rFonts w:eastAsia="仿宋" w:hint="eastAsia"/>
        </w:rPr>
        <w:t>，投标量默认为</w:t>
      </w:r>
      <w:r>
        <w:rPr>
          <w:rFonts w:eastAsia="仿宋" w:hint="eastAsia"/>
        </w:rPr>
        <w:t>1</w:t>
      </w:r>
      <w:r>
        <w:rPr>
          <w:rFonts w:eastAsia="仿宋" w:hint="eastAsia"/>
        </w:rPr>
        <w:t>并置灰，用户需输入投标标位字段。</w:t>
      </w:r>
    </w:p>
    <w:p w14:paraId="6A5FC0C3" w14:textId="77777777" w:rsidR="00924DC7" w:rsidRDefault="00AF49E4">
      <w:pPr>
        <w:spacing w:line="360" w:lineRule="auto"/>
        <w:ind w:firstLineChars="200" w:firstLine="480"/>
        <w:rPr>
          <w:rFonts w:ascii="仿宋" w:eastAsia="仿宋" w:hAnsi="仿宋"/>
        </w:rPr>
      </w:pPr>
      <w:r>
        <w:rPr>
          <w:rFonts w:eastAsia="仿宋"/>
        </w:rPr>
        <w:t>投标标位字段需要满足</w:t>
      </w:r>
      <w:r>
        <w:rPr>
          <w:rFonts w:ascii="仿宋" w:eastAsia="仿宋" w:hAnsi="仿宋" w:hint="eastAsia"/>
        </w:rPr>
        <w:t>拍卖保留价</w:t>
      </w:r>
      <w:r>
        <w:rPr>
          <w:rFonts w:ascii="仿宋" w:eastAsia="仿宋" w:hAnsi="仿宋"/>
        </w:rPr>
        <w:t>+标位变动幅度的整数</w:t>
      </w:r>
      <w:proofErr w:type="gramStart"/>
      <w:r>
        <w:rPr>
          <w:rFonts w:ascii="仿宋" w:eastAsia="仿宋" w:hAnsi="仿宋" w:hint="eastAsia"/>
        </w:rPr>
        <w:t>倍</w:t>
      </w:r>
      <w:proofErr w:type="gramEnd"/>
      <w:r>
        <w:rPr>
          <w:rFonts w:eastAsia="仿宋" w:hint="eastAsia"/>
        </w:rPr>
        <w:t>（保留价为最低价时投标标位需要均大于等于保留价，保留价为</w:t>
      </w:r>
      <w:proofErr w:type="gramStart"/>
      <w:r>
        <w:rPr>
          <w:rFonts w:eastAsia="仿宋" w:hint="eastAsia"/>
        </w:rPr>
        <w:t>最</w:t>
      </w:r>
      <w:proofErr w:type="gramEnd"/>
      <w:r>
        <w:rPr>
          <w:rFonts w:eastAsia="仿宋" w:hint="eastAsia"/>
        </w:rPr>
        <w:t>高价时投标标位均需小于等于保留价）</w:t>
      </w:r>
      <w:r>
        <w:rPr>
          <w:rFonts w:ascii="仿宋" w:eastAsia="仿宋" w:hAnsi="仿宋" w:hint="eastAsia"/>
        </w:rPr>
        <w:t>。若不满足则弹出提示如</w:t>
      </w:r>
      <w:r>
        <w:rPr>
          <w:rFonts w:eastAsia="仿宋" w:hint="eastAsia"/>
        </w:rPr>
        <w:t>图</w:t>
      </w:r>
      <w:r>
        <w:rPr>
          <w:rFonts w:eastAsia="仿宋" w:hint="eastAsia"/>
        </w:rPr>
        <w:t xml:space="preserve"> 2.2</w:t>
      </w:r>
      <w:r>
        <w:rPr>
          <w:rFonts w:eastAsia="仿宋"/>
        </w:rPr>
        <w:t>.1-11</w:t>
      </w:r>
      <w:r>
        <w:rPr>
          <w:rFonts w:eastAsia="仿宋"/>
        </w:rPr>
        <w:t>和</w:t>
      </w:r>
      <w:r>
        <w:rPr>
          <w:rFonts w:eastAsia="仿宋" w:hint="eastAsia"/>
        </w:rPr>
        <w:t>图</w:t>
      </w:r>
      <w:r>
        <w:rPr>
          <w:rFonts w:eastAsia="仿宋" w:hint="eastAsia"/>
        </w:rPr>
        <w:t xml:space="preserve"> 2.2</w:t>
      </w:r>
      <w:r>
        <w:rPr>
          <w:rFonts w:eastAsia="仿宋"/>
        </w:rPr>
        <w:t>.1-12</w:t>
      </w:r>
      <w:r>
        <w:rPr>
          <w:rFonts w:ascii="仿宋" w:eastAsia="仿宋" w:hAnsi="仿宋" w:hint="eastAsia"/>
        </w:rPr>
        <w:t>。</w:t>
      </w:r>
    </w:p>
    <w:p w14:paraId="7672DB98" w14:textId="77777777" w:rsidR="00924DC7" w:rsidRDefault="00AF49E4">
      <w:pPr>
        <w:ind w:firstLineChars="200" w:firstLine="480"/>
        <w:jc w:val="center"/>
        <w:rPr>
          <w:rFonts w:eastAsia="仿宋"/>
        </w:rPr>
      </w:pPr>
      <w:r>
        <w:rPr>
          <w:noProof/>
        </w:rPr>
        <w:drawing>
          <wp:inline distT="0" distB="0" distL="0" distR="0" wp14:anchorId="54BEE0EC" wp14:editId="39C7A549">
            <wp:extent cx="4585970" cy="1828800"/>
            <wp:effectExtent l="0" t="0" r="508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77"/>
                    <a:stretch>
                      <a:fillRect/>
                    </a:stretch>
                  </pic:blipFill>
                  <pic:spPr>
                    <a:xfrm>
                      <a:off x="0" y="0"/>
                      <a:ext cx="4606302" cy="1836753"/>
                    </a:xfrm>
                    <a:prstGeom prst="rect">
                      <a:avLst/>
                    </a:prstGeom>
                  </pic:spPr>
                </pic:pic>
              </a:graphicData>
            </a:graphic>
          </wp:inline>
        </w:drawing>
      </w:r>
    </w:p>
    <w:p w14:paraId="2F5F3F7F"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.1-</w:t>
      </w:r>
      <w:r>
        <w:rPr>
          <w:rFonts w:eastAsia="仿宋" w:hint="eastAsia"/>
        </w:rPr>
        <w:t>17</w:t>
      </w:r>
      <w:r>
        <w:rPr>
          <w:rFonts w:eastAsia="仿宋"/>
        </w:rPr>
        <w:t xml:space="preserve"> </w:t>
      </w:r>
      <w:r>
        <w:rPr>
          <w:rFonts w:eastAsia="仿宋" w:hint="eastAsia"/>
        </w:rPr>
        <w:t>担保品投标录入</w:t>
      </w:r>
      <w:r>
        <w:rPr>
          <w:rFonts w:eastAsia="仿宋"/>
        </w:rPr>
        <w:t>界面</w:t>
      </w:r>
      <w:r>
        <w:rPr>
          <w:rFonts w:eastAsia="仿宋" w:hint="eastAsia"/>
        </w:rPr>
        <w:t>（组合其他）</w:t>
      </w:r>
    </w:p>
    <w:p w14:paraId="7413A68D" w14:textId="77777777" w:rsidR="00924DC7" w:rsidRDefault="00924DC7">
      <w:pPr>
        <w:ind w:firstLineChars="200" w:firstLine="480"/>
        <w:rPr>
          <w:rFonts w:eastAsia="仿宋"/>
        </w:rPr>
      </w:pPr>
    </w:p>
    <w:p w14:paraId="30E97100" w14:textId="77777777" w:rsidR="00924DC7" w:rsidRDefault="00AF49E4">
      <w:pPr>
        <w:ind w:firstLineChars="200" w:firstLine="480"/>
        <w:rPr>
          <w:rFonts w:eastAsia="仿宋"/>
        </w:rPr>
      </w:pPr>
      <w:r>
        <w:rPr>
          <w:rFonts w:eastAsia="仿宋" w:hint="eastAsia"/>
        </w:rPr>
        <w:t>（</w:t>
      </w:r>
      <w:r>
        <w:rPr>
          <w:rFonts w:eastAsia="仿宋" w:hint="eastAsia"/>
        </w:rPr>
        <w:t>5</w:t>
      </w:r>
      <w:r>
        <w:rPr>
          <w:rFonts w:eastAsia="仿宋" w:hint="eastAsia"/>
        </w:rPr>
        <w:t>）录入字段均复核要求，投标信息新增一条“待复核”投标指令。</w:t>
      </w:r>
    </w:p>
    <w:p w14:paraId="06A0D78F" w14:textId="77777777" w:rsidR="00924DC7" w:rsidRDefault="00AF49E4">
      <w:pPr>
        <w:ind w:firstLineChars="200" w:firstLine="480"/>
        <w:rPr>
          <w:rFonts w:eastAsia="仿宋"/>
        </w:rPr>
      </w:pPr>
      <w:r>
        <w:rPr>
          <w:noProof/>
        </w:rPr>
        <w:lastRenderedPageBreak/>
        <w:drawing>
          <wp:inline distT="0" distB="0" distL="0" distR="0" wp14:anchorId="3B1CBC68" wp14:editId="5874C848">
            <wp:extent cx="5274310" cy="1546860"/>
            <wp:effectExtent l="0" t="0" r="254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78"/>
                    <a:stretch>
                      <a:fillRect/>
                    </a:stretch>
                  </pic:blipFill>
                  <pic:spPr>
                    <a:xfrm>
                      <a:off x="0" y="0"/>
                      <a:ext cx="5274310" cy="1546860"/>
                    </a:xfrm>
                    <a:prstGeom prst="rect">
                      <a:avLst/>
                    </a:prstGeom>
                  </pic:spPr>
                </pic:pic>
              </a:graphicData>
            </a:graphic>
          </wp:inline>
        </w:drawing>
      </w:r>
    </w:p>
    <w:p w14:paraId="637A3228"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.1-</w:t>
      </w:r>
      <w:r>
        <w:rPr>
          <w:rFonts w:eastAsia="仿宋" w:hint="eastAsia"/>
        </w:rPr>
        <w:t>18</w:t>
      </w:r>
      <w:r>
        <w:rPr>
          <w:rFonts w:eastAsia="仿宋"/>
        </w:rPr>
        <w:t xml:space="preserve"> </w:t>
      </w:r>
      <w:r>
        <w:rPr>
          <w:rFonts w:eastAsia="仿宋" w:hint="eastAsia"/>
        </w:rPr>
        <w:t>担保品投标信息界面</w:t>
      </w:r>
    </w:p>
    <w:p w14:paraId="61E324FC" w14:textId="77777777" w:rsidR="00924DC7" w:rsidRDefault="00924DC7">
      <w:pPr>
        <w:rPr>
          <w:rFonts w:eastAsia="仿宋"/>
        </w:rPr>
      </w:pPr>
    </w:p>
    <w:p w14:paraId="620ECC6F" w14:textId="77777777" w:rsidR="00924DC7" w:rsidRDefault="00AF49E4">
      <w:pPr>
        <w:ind w:firstLineChars="200" w:firstLine="480"/>
        <w:rPr>
          <w:rFonts w:eastAsia="仿宋"/>
        </w:rPr>
      </w:pPr>
      <w:r>
        <w:rPr>
          <w:rFonts w:eastAsia="仿宋" w:hint="eastAsia"/>
        </w:rPr>
        <w:t>（</w:t>
      </w:r>
      <w:r>
        <w:rPr>
          <w:rFonts w:eastAsia="仿宋" w:hint="eastAsia"/>
        </w:rPr>
        <w:t>6</w:t>
      </w:r>
      <w:r>
        <w:rPr>
          <w:rFonts w:eastAsia="仿宋" w:hint="eastAsia"/>
        </w:rPr>
        <w:t>）清算所新增投标，机构投标信息页面同时新增对应新增投标指令，录入人和复核人均为清算所用户，机构投标信息展示如下（备注展示“上海清算所录入”）：</w:t>
      </w:r>
    </w:p>
    <w:p w14:paraId="6CC5A5F3" w14:textId="77777777" w:rsidR="00924DC7" w:rsidRDefault="00AF49E4">
      <w:pPr>
        <w:ind w:firstLineChars="200" w:firstLine="480"/>
        <w:rPr>
          <w:rFonts w:eastAsia="仿宋"/>
        </w:rPr>
      </w:pPr>
      <w:r>
        <w:rPr>
          <w:noProof/>
        </w:rPr>
        <w:drawing>
          <wp:inline distT="0" distB="0" distL="0" distR="0" wp14:anchorId="13345E95" wp14:editId="5B1D273C">
            <wp:extent cx="5274310" cy="1115060"/>
            <wp:effectExtent l="0" t="0" r="2540" b="889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79"/>
                    <a:stretch>
                      <a:fillRect/>
                    </a:stretch>
                  </pic:blipFill>
                  <pic:spPr>
                    <a:xfrm>
                      <a:off x="0" y="0"/>
                      <a:ext cx="5274310" cy="1115060"/>
                    </a:xfrm>
                    <a:prstGeom prst="rect">
                      <a:avLst/>
                    </a:prstGeom>
                  </pic:spPr>
                </pic:pic>
              </a:graphicData>
            </a:graphic>
          </wp:inline>
        </w:drawing>
      </w:r>
    </w:p>
    <w:p w14:paraId="757C3D21"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.1-</w:t>
      </w:r>
      <w:r>
        <w:rPr>
          <w:rFonts w:eastAsia="仿宋" w:hint="eastAsia"/>
        </w:rPr>
        <w:t>19</w:t>
      </w:r>
      <w:r>
        <w:rPr>
          <w:rFonts w:eastAsia="仿宋"/>
        </w:rPr>
        <w:t xml:space="preserve"> </w:t>
      </w:r>
      <w:r>
        <w:rPr>
          <w:rFonts w:eastAsia="仿宋" w:hint="eastAsia"/>
        </w:rPr>
        <w:t>担保品投标录入</w:t>
      </w:r>
      <w:r>
        <w:rPr>
          <w:rFonts w:eastAsia="仿宋"/>
        </w:rPr>
        <w:t>界面</w:t>
      </w:r>
    </w:p>
    <w:p w14:paraId="3A4223E2" w14:textId="77777777" w:rsidR="00924DC7" w:rsidRDefault="00924DC7">
      <w:pPr>
        <w:ind w:firstLineChars="200" w:firstLine="480"/>
        <w:rPr>
          <w:rFonts w:eastAsia="仿宋"/>
        </w:rPr>
      </w:pPr>
    </w:p>
    <w:p w14:paraId="1667698C" w14:textId="77777777" w:rsidR="00924DC7" w:rsidRDefault="00AF49E4">
      <w:pPr>
        <w:ind w:firstLineChars="200" w:firstLine="480"/>
        <w:rPr>
          <w:rFonts w:eastAsia="仿宋"/>
        </w:rPr>
      </w:pPr>
      <w:r>
        <w:rPr>
          <w:rFonts w:eastAsia="仿宋" w:hint="eastAsia"/>
        </w:rPr>
        <w:t>3</w:t>
      </w:r>
      <w:r>
        <w:rPr>
          <w:rFonts w:eastAsia="仿宋" w:hint="eastAsia"/>
        </w:rPr>
        <w:t>．报价信息复核</w:t>
      </w:r>
    </w:p>
    <w:p w14:paraId="1848EE89" w14:textId="77777777" w:rsidR="00924DC7" w:rsidRDefault="00AF49E4">
      <w:pPr>
        <w:ind w:firstLineChars="200" w:firstLine="480"/>
        <w:rPr>
          <w:rFonts w:eastAsia="仿宋"/>
        </w:rPr>
      </w:pPr>
      <w:r>
        <w:rPr>
          <w:rFonts w:eastAsia="仿宋" w:hint="eastAsia"/>
        </w:rPr>
        <w:t>用户进入拍卖报价详情页，选中一笔待复核数据，点击复核按钮，弹出复核弹窗。复核形式为录入复核。</w:t>
      </w:r>
    </w:p>
    <w:p w14:paraId="40F3CCF8" w14:textId="77777777" w:rsidR="00924DC7" w:rsidRDefault="00BC03AC">
      <w:pPr>
        <w:ind w:firstLineChars="200" w:firstLine="480"/>
        <w:rPr>
          <w:rFonts w:eastAsia="仿宋"/>
        </w:rPr>
      </w:pPr>
      <w:r>
        <w:rPr>
          <w:noProof/>
        </w:rPr>
        <w:drawing>
          <wp:inline distT="0" distB="0" distL="0" distR="0" wp14:anchorId="08770FFA" wp14:editId="5AACA1DE">
            <wp:extent cx="4714504" cy="2359522"/>
            <wp:effectExtent l="0" t="0" r="0" b="3175"/>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725430" cy="2364990"/>
                    </a:xfrm>
                    <a:prstGeom prst="rect">
                      <a:avLst/>
                    </a:prstGeom>
                  </pic:spPr>
                </pic:pic>
              </a:graphicData>
            </a:graphic>
          </wp:inline>
        </w:drawing>
      </w:r>
    </w:p>
    <w:p w14:paraId="640B1FB5"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.1-</w:t>
      </w:r>
      <w:r>
        <w:rPr>
          <w:rFonts w:eastAsia="仿宋" w:hint="eastAsia"/>
        </w:rPr>
        <w:t>20</w:t>
      </w:r>
      <w:r>
        <w:rPr>
          <w:rFonts w:eastAsia="仿宋"/>
        </w:rPr>
        <w:t xml:space="preserve"> </w:t>
      </w:r>
      <w:r>
        <w:rPr>
          <w:rFonts w:eastAsia="仿宋" w:hint="eastAsia"/>
        </w:rPr>
        <w:t>担保品投标复核</w:t>
      </w:r>
    </w:p>
    <w:p w14:paraId="19CC45E3" w14:textId="77777777" w:rsidR="00924DC7" w:rsidRDefault="00924DC7">
      <w:pPr>
        <w:rPr>
          <w:rFonts w:eastAsia="仿宋"/>
        </w:rPr>
      </w:pPr>
    </w:p>
    <w:p w14:paraId="4CA1D4DB" w14:textId="77777777" w:rsidR="00924DC7" w:rsidRDefault="00AF49E4">
      <w:pPr>
        <w:ind w:firstLineChars="200" w:firstLine="480"/>
        <w:rPr>
          <w:rFonts w:eastAsia="仿宋"/>
        </w:rPr>
      </w:pPr>
      <w:r>
        <w:rPr>
          <w:rFonts w:eastAsia="仿宋" w:hint="eastAsia"/>
        </w:rPr>
        <w:t>（</w:t>
      </w:r>
      <w:r>
        <w:rPr>
          <w:rFonts w:eastAsia="仿宋" w:hint="eastAsia"/>
        </w:rPr>
        <w:t>1</w:t>
      </w:r>
      <w:r>
        <w:rPr>
          <w:rFonts w:eastAsia="仿宋" w:hint="eastAsia"/>
        </w:rPr>
        <w:t>）当</w:t>
      </w:r>
      <w:r>
        <w:rPr>
          <w:rFonts w:eastAsia="仿宋"/>
        </w:rPr>
        <w:t>拍卖类型为</w:t>
      </w:r>
      <w:r>
        <w:rPr>
          <w:rFonts w:eastAsia="仿宋" w:hint="eastAsia"/>
        </w:rPr>
        <w:t>“</w:t>
      </w:r>
      <w:r>
        <w:rPr>
          <w:rFonts w:eastAsia="仿宋"/>
        </w:rPr>
        <w:t>债券拍卖</w:t>
      </w:r>
      <w:r>
        <w:rPr>
          <w:rFonts w:eastAsia="仿宋" w:hint="eastAsia"/>
        </w:rPr>
        <w:t>”，拍卖方式为“数量招标”。操作员进行复核步骤如下：</w:t>
      </w:r>
    </w:p>
    <w:p w14:paraId="776FA2A8" w14:textId="77777777" w:rsidR="00924DC7" w:rsidRDefault="00AF49E4">
      <w:pPr>
        <w:ind w:firstLineChars="200" w:firstLine="480"/>
        <w:rPr>
          <w:rFonts w:eastAsia="仿宋"/>
        </w:rPr>
      </w:pPr>
      <w:r>
        <w:rPr>
          <w:rFonts w:eastAsia="仿宋" w:hint="eastAsia"/>
        </w:rPr>
        <w:t>同一操作员进行复核需要输入投标</w:t>
      </w:r>
      <w:r w:rsidR="005D5154">
        <w:rPr>
          <w:rFonts w:eastAsia="仿宋" w:hint="eastAsia"/>
        </w:rPr>
        <w:t>量，同级别不同操作员的复核人账号和复核人密码，点击“复核通过”或</w:t>
      </w:r>
      <w:r>
        <w:rPr>
          <w:rFonts w:eastAsia="仿宋" w:hint="eastAsia"/>
        </w:rPr>
        <w:t>“复核退回”</w:t>
      </w:r>
      <w:r w:rsidR="00523A7C">
        <w:rPr>
          <w:rFonts w:eastAsia="仿宋" w:hint="eastAsia"/>
        </w:rPr>
        <w:t>按钮</w:t>
      </w:r>
      <w:r>
        <w:rPr>
          <w:rFonts w:eastAsia="仿宋" w:hint="eastAsia"/>
        </w:rPr>
        <w:t>。输入的投标量与录入的</w:t>
      </w:r>
      <w:r>
        <w:rPr>
          <w:rFonts w:eastAsia="仿宋" w:hint="eastAsia"/>
        </w:rPr>
        <w:lastRenderedPageBreak/>
        <w:t>投标量保持一致可复核通过，复核通过该投标记录生效，投标指令状态变更为“复核通过”；复核退回</w:t>
      </w:r>
      <w:proofErr w:type="gramStart"/>
      <w:r>
        <w:rPr>
          <w:rFonts w:eastAsia="仿宋" w:hint="eastAsia"/>
        </w:rPr>
        <w:t>不</w:t>
      </w:r>
      <w:proofErr w:type="gramEnd"/>
      <w:r>
        <w:rPr>
          <w:rFonts w:eastAsia="仿宋" w:hint="eastAsia"/>
        </w:rPr>
        <w:t>校验投标量一致性，复核退回该投标记录不生效，投标指令状态变更为“作废”；点击</w:t>
      </w:r>
      <w:proofErr w:type="gramStart"/>
      <w:r w:rsidR="00143295">
        <w:rPr>
          <w:rFonts w:eastAsia="仿宋" w:hint="eastAsia"/>
        </w:rPr>
        <w:t>弹窗右</w:t>
      </w:r>
      <w:proofErr w:type="gramEnd"/>
      <w:r w:rsidR="00143295">
        <w:rPr>
          <w:rFonts w:eastAsia="仿宋" w:hint="eastAsia"/>
        </w:rPr>
        <w:t>上角</w:t>
      </w:r>
      <w:r>
        <w:rPr>
          <w:rFonts w:eastAsia="仿宋" w:hint="eastAsia"/>
        </w:rPr>
        <w:t>关闭按钮</w:t>
      </w:r>
      <w:r w:rsidR="003201DF">
        <w:rPr>
          <w:rFonts w:eastAsia="仿宋" w:hint="eastAsia"/>
        </w:rPr>
        <w:t>可</w:t>
      </w:r>
      <w:r>
        <w:rPr>
          <w:rFonts w:eastAsia="仿宋" w:hint="eastAsia"/>
        </w:rPr>
        <w:t>关闭弹窗。</w:t>
      </w:r>
    </w:p>
    <w:p w14:paraId="10C003B7" w14:textId="77777777" w:rsidR="00924DC7" w:rsidRDefault="007B5170">
      <w:pPr>
        <w:ind w:firstLineChars="200" w:firstLine="480"/>
        <w:rPr>
          <w:rFonts w:eastAsia="仿宋"/>
        </w:rPr>
      </w:pPr>
      <w:r>
        <w:rPr>
          <w:noProof/>
        </w:rPr>
        <w:drawing>
          <wp:inline distT="0" distB="0" distL="0" distR="0" wp14:anchorId="2BCA9665" wp14:editId="15F864E1">
            <wp:extent cx="5274310" cy="2639695"/>
            <wp:effectExtent l="0" t="0" r="2540" b="8255"/>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274310" cy="2639695"/>
                    </a:xfrm>
                    <a:prstGeom prst="rect">
                      <a:avLst/>
                    </a:prstGeom>
                  </pic:spPr>
                </pic:pic>
              </a:graphicData>
            </a:graphic>
          </wp:inline>
        </w:drawing>
      </w:r>
    </w:p>
    <w:p w14:paraId="315B408C"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 xml:space="preserve">.1-21 </w:t>
      </w:r>
      <w:r>
        <w:rPr>
          <w:rFonts w:eastAsia="仿宋" w:hint="eastAsia"/>
        </w:rPr>
        <w:t>担保品投标复核</w:t>
      </w:r>
    </w:p>
    <w:p w14:paraId="14C81620" w14:textId="77777777" w:rsidR="00CB3F7C" w:rsidRDefault="00CB3F7C" w:rsidP="00BB62C7">
      <w:pPr>
        <w:rPr>
          <w:rFonts w:eastAsia="仿宋"/>
        </w:rPr>
      </w:pPr>
    </w:p>
    <w:p w14:paraId="5B05863E" w14:textId="77777777" w:rsidR="00924DC7" w:rsidRDefault="00AF49E4">
      <w:pPr>
        <w:ind w:firstLineChars="200" w:firstLine="480"/>
        <w:rPr>
          <w:rFonts w:eastAsia="仿宋"/>
        </w:rPr>
      </w:pPr>
      <w:r>
        <w:rPr>
          <w:rFonts w:eastAsia="仿宋" w:hint="eastAsia"/>
        </w:rPr>
        <w:t>同级别不同的操作员进行复核需要输入投标量，点击“复核通过”或“复核退回”</w:t>
      </w:r>
      <w:r w:rsidR="00381581">
        <w:rPr>
          <w:rFonts w:eastAsia="仿宋" w:hint="eastAsia"/>
        </w:rPr>
        <w:t>按钮</w:t>
      </w:r>
      <w:r>
        <w:rPr>
          <w:rFonts w:eastAsia="仿宋" w:hint="eastAsia"/>
        </w:rPr>
        <w:t>。输入的投标量与录入的投标量一致可复核通过，复核通过该投标记录生效，投标指令状态变更为“复核通过”；复核退回该投标记录不生效，投标指令状态变更为“作废”；</w:t>
      </w:r>
      <w:r w:rsidR="00381581">
        <w:rPr>
          <w:rFonts w:eastAsia="仿宋" w:hint="eastAsia"/>
        </w:rPr>
        <w:t>点击</w:t>
      </w:r>
      <w:proofErr w:type="gramStart"/>
      <w:r w:rsidR="00381581">
        <w:rPr>
          <w:rFonts w:eastAsia="仿宋" w:hint="eastAsia"/>
        </w:rPr>
        <w:t>弹窗右</w:t>
      </w:r>
      <w:proofErr w:type="gramEnd"/>
      <w:r w:rsidR="00381581">
        <w:rPr>
          <w:rFonts w:eastAsia="仿宋" w:hint="eastAsia"/>
        </w:rPr>
        <w:t>上角关闭按钮可关闭弹窗。</w:t>
      </w:r>
    </w:p>
    <w:p w14:paraId="7DFBD056" w14:textId="77777777" w:rsidR="00924DC7" w:rsidRDefault="00CB3F7C">
      <w:pPr>
        <w:ind w:firstLineChars="200" w:firstLine="480"/>
        <w:rPr>
          <w:rFonts w:eastAsia="仿宋"/>
        </w:rPr>
      </w:pPr>
      <w:r>
        <w:rPr>
          <w:noProof/>
        </w:rPr>
        <w:drawing>
          <wp:inline distT="0" distB="0" distL="0" distR="0" wp14:anchorId="7542CA73" wp14:editId="1E5D9F41">
            <wp:extent cx="5274310" cy="2639695"/>
            <wp:effectExtent l="0" t="0" r="2540" b="8255"/>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274310" cy="2639695"/>
                    </a:xfrm>
                    <a:prstGeom prst="rect">
                      <a:avLst/>
                    </a:prstGeom>
                  </pic:spPr>
                </pic:pic>
              </a:graphicData>
            </a:graphic>
          </wp:inline>
        </w:drawing>
      </w:r>
    </w:p>
    <w:p w14:paraId="40746EF3"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.1-</w:t>
      </w:r>
      <w:r>
        <w:rPr>
          <w:rFonts w:eastAsia="仿宋" w:hint="eastAsia"/>
        </w:rPr>
        <w:t>22</w:t>
      </w:r>
      <w:r>
        <w:rPr>
          <w:rFonts w:eastAsia="仿宋"/>
        </w:rPr>
        <w:t xml:space="preserve"> </w:t>
      </w:r>
      <w:r>
        <w:rPr>
          <w:rFonts w:eastAsia="仿宋" w:hint="eastAsia"/>
        </w:rPr>
        <w:t>担保品投标复核</w:t>
      </w:r>
    </w:p>
    <w:p w14:paraId="4DD135EB" w14:textId="77777777" w:rsidR="00924DC7" w:rsidRDefault="00924DC7">
      <w:pPr>
        <w:rPr>
          <w:rFonts w:eastAsia="仿宋"/>
        </w:rPr>
      </w:pPr>
    </w:p>
    <w:p w14:paraId="6E0E69CF" w14:textId="77777777" w:rsidR="00924DC7" w:rsidRDefault="00AF49E4">
      <w:pPr>
        <w:ind w:firstLineChars="200" w:firstLine="480"/>
        <w:rPr>
          <w:rFonts w:eastAsia="仿宋"/>
        </w:rPr>
      </w:pPr>
      <w:r>
        <w:rPr>
          <w:rFonts w:eastAsia="仿宋" w:hint="eastAsia"/>
        </w:rPr>
        <w:t>（</w:t>
      </w:r>
      <w:r>
        <w:rPr>
          <w:rFonts w:eastAsia="仿宋" w:hint="eastAsia"/>
        </w:rPr>
        <w:t>2</w:t>
      </w:r>
      <w:r>
        <w:rPr>
          <w:rFonts w:eastAsia="仿宋" w:hint="eastAsia"/>
        </w:rPr>
        <w:t>）当</w:t>
      </w:r>
      <w:r>
        <w:rPr>
          <w:rFonts w:eastAsia="仿宋"/>
        </w:rPr>
        <w:t>拍卖类型为</w:t>
      </w:r>
      <w:r>
        <w:rPr>
          <w:rFonts w:eastAsia="仿宋" w:hint="eastAsia"/>
        </w:rPr>
        <w:t>“</w:t>
      </w:r>
      <w:r>
        <w:rPr>
          <w:rFonts w:eastAsia="仿宋"/>
        </w:rPr>
        <w:t>债券拍卖</w:t>
      </w:r>
      <w:r>
        <w:rPr>
          <w:rFonts w:eastAsia="仿宋" w:hint="eastAsia"/>
        </w:rPr>
        <w:t>”，拍卖方式为“美式招标（价格）”或“荷兰式招标（价格）”；或者更当拍卖类型为“组合拍卖”，组合类型为“债券组合”或“交易头寸组合”。操作员进行复核步骤如下：</w:t>
      </w:r>
    </w:p>
    <w:p w14:paraId="39FE2A8D" w14:textId="77777777" w:rsidR="00924DC7" w:rsidRDefault="00AF49E4">
      <w:pPr>
        <w:ind w:firstLineChars="200" w:firstLine="480"/>
        <w:rPr>
          <w:rFonts w:eastAsia="仿宋"/>
        </w:rPr>
      </w:pPr>
      <w:r>
        <w:rPr>
          <w:rFonts w:eastAsia="仿宋" w:hint="eastAsia"/>
        </w:rPr>
        <w:t>同一操作员进行复核需要输入投标量和投标标位，同级别不同操作员的复核人账号和复核人密码，点击“复核通过”或“复核退回”进行复核校验。输</w:t>
      </w:r>
      <w:r>
        <w:rPr>
          <w:rFonts w:eastAsia="仿宋" w:hint="eastAsia"/>
        </w:rPr>
        <w:lastRenderedPageBreak/>
        <w:t>入的投标量和投标标位与录入对应字段保持一致可复核通过，复核通过该投标记录生效，投标指令状态变更为“复核通过”；复核拒绝该投标记录不生效，投标指令状态变更为“作废”；点击关闭按钮关闭弹窗。</w:t>
      </w:r>
    </w:p>
    <w:p w14:paraId="66B342E7" w14:textId="77777777" w:rsidR="00924DC7" w:rsidRDefault="00AF49E4">
      <w:pPr>
        <w:ind w:firstLineChars="200" w:firstLine="480"/>
        <w:rPr>
          <w:rFonts w:eastAsia="仿宋"/>
        </w:rPr>
      </w:pPr>
      <w:r>
        <w:rPr>
          <w:noProof/>
        </w:rPr>
        <w:drawing>
          <wp:inline distT="0" distB="0" distL="0" distR="0" wp14:anchorId="08B355A9" wp14:editId="62E9EE16">
            <wp:extent cx="5274310" cy="199009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3"/>
                    <a:stretch>
                      <a:fillRect/>
                    </a:stretch>
                  </pic:blipFill>
                  <pic:spPr>
                    <a:xfrm>
                      <a:off x="0" y="0"/>
                      <a:ext cx="5274310" cy="1990090"/>
                    </a:xfrm>
                    <a:prstGeom prst="rect">
                      <a:avLst/>
                    </a:prstGeom>
                  </pic:spPr>
                </pic:pic>
              </a:graphicData>
            </a:graphic>
          </wp:inline>
        </w:drawing>
      </w:r>
    </w:p>
    <w:p w14:paraId="061A9667"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.1-</w:t>
      </w:r>
      <w:r>
        <w:rPr>
          <w:rFonts w:eastAsia="仿宋" w:hint="eastAsia"/>
        </w:rPr>
        <w:t>23</w:t>
      </w:r>
      <w:r>
        <w:rPr>
          <w:rFonts w:eastAsia="仿宋"/>
        </w:rPr>
        <w:t xml:space="preserve"> </w:t>
      </w:r>
      <w:r>
        <w:rPr>
          <w:rFonts w:eastAsia="仿宋" w:hint="eastAsia"/>
        </w:rPr>
        <w:t>担保品投标复核</w:t>
      </w:r>
    </w:p>
    <w:p w14:paraId="450891E8" w14:textId="77777777" w:rsidR="00924DC7" w:rsidRDefault="00924DC7">
      <w:pPr>
        <w:ind w:firstLineChars="200" w:firstLine="480"/>
        <w:rPr>
          <w:rFonts w:eastAsia="仿宋"/>
        </w:rPr>
      </w:pPr>
    </w:p>
    <w:p w14:paraId="74D25CBA" w14:textId="77777777" w:rsidR="00924DC7" w:rsidRDefault="00AF49E4">
      <w:pPr>
        <w:ind w:firstLineChars="200" w:firstLine="480"/>
        <w:rPr>
          <w:rFonts w:eastAsia="仿宋"/>
        </w:rPr>
      </w:pPr>
      <w:r>
        <w:rPr>
          <w:rFonts w:eastAsia="仿宋" w:hint="eastAsia"/>
        </w:rPr>
        <w:t>同级别不同的操作员复核需要输入投标量和投标标位，点击“复核通过”或“复核退回”进行复核校验，输入的投标量和投标标位与录入对应字段保持一致可复核通过，复核通过该投标记录生效，投标指令状态变更为“复核通过”；复核退回该投标记录不生效，投标指令状态变更为“作废”；点击关闭按钮关闭弹窗。</w:t>
      </w:r>
    </w:p>
    <w:p w14:paraId="453C378B" w14:textId="77777777" w:rsidR="00924DC7" w:rsidRDefault="00AF49E4">
      <w:pPr>
        <w:ind w:firstLineChars="200" w:firstLine="480"/>
        <w:rPr>
          <w:rFonts w:eastAsia="仿宋"/>
        </w:rPr>
      </w:pPr>
      <w:r>
        <w:rPr>
          <w:noProof/>
        </w:rPr>
        <w:drawing>
          <wp:inline distT="0" distB="0" distL="0" distR="0" wp14:anchorId="435FBCF3" wp14:editId="4AE092E3">
            <wp:extent cx="5274310" cy="1637665"/>
            <wp:effectExtent l="0" t="0" r="254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4"/>
                    <a:stretch>
                      <a:fillRect/>
                    </a:stretch>
                  </pic:blipFill>
                  <pic:spPr>
                    <a:xfrm>
                      <a:off x="0" y="0"/>
                      <a:ext cx="5274310" cy="1637665"/>
                    </a:xfrm>
                    <a:prstGeom prst="rect">
                      <a:avLst/>
                    </a:prstGeom>
                  </pic:spPr>
                </pic:pic>
              </a:graphicData>
            </a:graphic>
          </wp:inline>
        </w:drawing>
      </w:r>
    </w:p>
    <w:p w14:paraId="322B9F98"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.1-</w:t>
      </w:r>
      <w:r>
        <w:rPr>
          <w:rFonts w:eastAsia="仿宋" w:hint="eastAsia"/>
        </w:rPr>
        <w:t>24</w:t>
      </w:r>
      <w:r>
        <w:rPr>
          <w:rFonts w:eastAsia="仿宋"/>
        </w:rPr>
        <w:t xml:space="preserve"> </w:t>
      </w:r>
      <w:r>
        <w:rPr>
          <w:rFonts w:eastAsia="仿宋" w:hint="eastAsia"/>
        </w:rPr>
        <w:t>担保品投标复核</w:t>
      </w:r>
    </w:p>
    <w:p w14:paraId="4E966ABA" w14:textId="77777777" w:rsidR="00924DC7" w:rsidRDefault="00924DC7">
      <w:pPr>
        <w:rPr>
          <w:rFonts w:eastAsia="仿宋"/>
        </w:rPr>
      </w:pPr>
    </w:p>
    <w:p w14:paraId="7B89399C" w14:textId="77777777" w:rsidR="00924DC7" w:rsidRDefault="00AF49E4">
      <w:pPr>
        <w:ind w:firstLineChars="200" w:firstLine="480"/>
        <w:rPr>
          <w:rFonts w:eastAsia="仿宋"/>
        </w:rPr>
      </w:pPr>
      <w:r>
        <w:rPr>
          <w:rFonts w:eastAsia="仿宋" w:hint="eastAsia"/>
        </w:rPr>
        <w:t>（</w:t>
      </w:r>
      <w:r>
        <w:rPr>
          <w:rFonts w:eastAsia="仿宋" w:hint="eastAsia"/>
        </w:rPr>
        <w:t>3</w:t>
      </w:r>
      <w:r>
        <w:rPr>
          <w:rFonts w:eastAsia="仿宋" w:hint="eastAsia"/>
        </w:rPr>
        <w:t>）当拍卖类型为“组合拍卖”，组合类型为“其他组合”。操作员进行复核步骤如下：</w:t>
      </w:r>
    </w:p>
    <w:p w14:paraId="5A73FFEB" w14:textId="77777777" w:rsidR="00924DC7" w:rsidRDefault="00AF49E4">
      <w:pPr>
        <w:ind w:firstLineChars="200" w:firstLine="480"/>
        <w:rPr>
          <w:rFonts w:eastAsia="仿宋"/>
        </w:rPr>
      </w:pPr>
      <w:r>
        <w:rPr>
          <w:rFonts w:eastAsia="仿宋" w:hint="eastAsia"/>
        </w:rPr>
        <w:t>同一操作员进行复核需要输入投标标位，同级别不同操作员的复核人账号和复核人密码，点击“复核通过”或“复核退回”进行复核校验。输入的投标标位与录入对应字段保持一致可复核通过，复核通过该投标记录生效，投标指令状态变更为“复核通过”；复核退回该投标记录不生效，投标指令状态变更为“作废”；点击关闭按钮关闭弹窗。</w:t>
      </w:r>
    </w:p>
    <w:p w14:paraId="2F2DCA17" w14:textId="77777777" w:rsidR="00924DC7" w:rsidRDefault="00AF49E4">
      <w:pPr>
        <w:ind w:firstLineChars="200" w:firstLine="480"/>
        <w:rPr>
          <w:rFonts w:eastAsia="仿宋"/>
        </w:rPr>
      </w:pPr>
      <w:r>
        <w:rPr>
          <w:noProof/>
        </w:rPr>
        <w:lastRenderedPageBreak/>
        <w:drawing>
          <wp:inline distT="0" distB="0" distL="0" distR="0" wp14:anchorId="246FFBCA" wp14:editId="771B2861">
            <wp:extent cx="5274310" cy="227203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5"/>
                    <a:stretch>
                      <a:fillRect/>
                    </a:stretch>
                  </pic:blipFill>
                  <pic:spPr>
                    <a:xfrm>
                      <a:off x="0" y="0"/>
                      <a:ext cx="5274310" cy="2272030"/>
                    </a:xfrm>
                    <a:prstGeom prst="rect">
                      <a:avLst/>
                    </a:prstGeom>
                  </pic:spPr>
                </pic:pic>
              </a:graphicData>
            </a:graphic>
          </wp:inline>
        </w:drawing>
      </w:r>
    </w:p>
    <w:p w14:paraId="0AAEA788"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.1-</w:t>
      </w:r>
      <w:r>
        <w:rPr>
          <w:rFonts w:eastAsia="仿宋" w:hint="eastAsia"/>
        </w:rPr>
        <w:t>25</w:t>
      </w:r>
      <w:r>
        <w:rPr>
          <w:rFonts w:eastAsia="仿宋"/>
        </w:rPr>
        <w:t xml:space="preserve"> </w:t>
      </w:r>
      <w:r>
        <w:rPr>
          <w:rFonts w:eastAsia="仿宋" w:hint="eastAsia"/>
        </w:rPr>
        <w:t>担保品投标复核</w:t>
      </w:r>
    </w:p>
    <w:p w14:paraId="695DB158" w14:textId="77777777" w:rsidR="00924DC7" w:rsidRDefault="00924DC7">
      <w:pPr>
        <w:rPr>
          <w:rFonts w:eastAsia="仿宋"/>
        </w:rPr>
      </w:pPr>
    </w:p>
    <w:p w14:paraId="4A696BDD" w14:textId="77777777" w:rsidR="00924DC7" w:rsidRDefault="00AF49E4">
      <w:pPr>
        <w:ind w:firstLineChars="200" w:firstLine="480"/>
        <w:rPr>
          <w:rFonts w:eastAsia="仿宋"/>
        </w:rPr>
      </w:pPr>
      <w:r>
        <w:rPr>
          <w:rFonts w:eastAsia="仿宋" w:hint="eastAsia"/>
        </w:rPr>
        <w:t>同级别不同的操作员复核需要输入投标标位，点击“复核通过”或“复核退回”进行复核校验，输入的投标标位与录入对应字段保持一致可复核通过，复核通过该投标记录生效，投标指令状态变更为“复核通过”；复核拒绝该投标记录不生效，投标指令状态变更为“作废”；点击关闭按钮关闭弹窗。</w:t>
      </w:r>
    </w:p>
    <w:p w14:paraId="495BD088" w14:textId="77777777" w:rsidR="00924DC7" w:rsidRDefault="00AF49E4">
      <w:pPr>
        <w:ind w:firstLineChars="200" w:firstLine="480"/>
        <w:rPr>
          <w:rFonts w:eastAsia="仿宋"/>
        </w:rPr>
      </w:pPr>
      <w:r>
        <w:rPr>
          <w:noProof/>
        </w:rPr>
        <w:drawing>
          <wp:inline distT="0" distB="0" distL="0" distR="0" wp14:anchorId="67E913B0" wp14:editId="73A529EA">
            <wp:extent cx="5274310" cy="1406525"/>
            <wp:effectExtent l="0" t="0" r="254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6"/>
                    <a:stretch>
                      <a:fillRect/>
                    </a:stretch>
                  </pic:blipFill>
                  <pic:spPr>
                    <a:xfrm>
                      <a:off x="0" y="0"/>
                      <a:ext cx="5274310" cy="1406525"/>
                    </a:xfrm>
                    <a:prstGeom prst="rect">
                      <a:avLst/>
                    </a:prstGeom>
                  </pic:spPr>
                </pic:pic>
              </a:graphicData>
            </a:graphic>
          </wp:inline>
        </w:drawing>
      </w:r>
    </w:p>
    <w:p w14:paraId="625BC3AD"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.1-</w:t>
      </w:r>
      <w:r>
        <w:rPr>
          <w:rFonts w:eastAsia="仿宋" w:hint="eastAsia"/>
        </w:rPr>
        <w:t>26</w:t>
      </w:r>
      <w:r>
        <w:rPr>
          <w:rFonts w:eastAsia="仿宋"/>
        </w:rPr>
        <w:t xml:space="preserve"> </w:t>
      </w:r>
      <w:r>
        <w:rPr>
          <w:rFonts w:eastAsia="仿宋" w:hint="eastAsia"/>
        </w:rPr>
        <w:t>担保品投标复核</w:t>
      </w:r>
    </w:p>
    <w:p w14:paraId="756EAE9E" w14:textId="77777777" w:rsidR="00924DC7" w:rsidRDefault="00924DC7">
      <w:pPr>
        <w:rPr>
          <w:rFonts w:eastAsia="仿宋"/>
        </w:rPr>
      </w:pPr>
    </w:p>
    <w:p w14:paraId="322DDD62" w14:textId="77777777" w:rsidR="00924DC7" w:rsidRDefault="00AF49E4">
      <w:pPr>
        <w:ind w:firstLineChars="200" w:firstLine="480"/>
        <w:rPr>
          <w:rFonts w:eastAsia="仿宋"/>
        </w:rPr>
      </w:pPr>
      <w:r>
        <w:rPr>
          <w:rFonts w:eastAsia="仿宋" w:hint="eastAsia"/>
        </w:rPr>
        <w:t>（</w:t>
      </w:r>
      <w:r>
        <w:rPr>
          <w:rFonts w:eastAsia="仿宋" w:hint="eastAsia"/>
        </w:rPr>
        <w:t>4</w:t>
      </w:r>
      <w:r>
        <w:rPr>
          <w:rFonts w:eastAsia="仿宋" w:hint="eastAsia"/>
        </w:rPr>
        <w:t>）复核</w:t>
      </w:r>
      <w:proofErr w:type="gramStart"/>
      <w:r>
        <w:rPr>
          <w:rFonts w:eastAsia="仿宋" w:hint="eastAsia"/>
        </w:rPr>
        <w:t>不同过</w:t>
      </w:r>
      <w:proofErr w:type="gramEnd"/>
      <w:r>
        <w:rPr>
          <w:rFonts w:eastAsia="仿宋" w:hint="eastAsia"/>
        </w:rPr>
        <w:t>弹出复核不一致提示。</w:t>
      </w:r>
    </w:p>
    <w:p w14:paraId="2492C75A" w14:textId="77777777" w:rsidR="00924DC7" w:rsidRDefault="005D3711">
      <w:pPr>
        <w:ind w:firstLineChars="200" w:firstLine="480"/>
        <w:jc w:val="center"/>
        <w:rPr>
          <w:rFonts w:eastAsia="仿宋"/>
        </w:rPr>
      </w:pPr>
      <w:r>
        <w:rPr>
          <w:noProof/>
        </w:rPr>
        <w:drawing>
          <wp:inline distT="0" distB="0" distL="0" distR="0" wp14:anchorId="2245F430" wp14:editId="70B5AAC7">
            <wp:extent cx="5274310" cy="2639695"/>
            <wp:effectExtent l="0" t="0" r="2540" b="825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274310" cy="2639695"/>
                    </a:xfrm>
                    <a:prstGeom prst="rect">
                      <a:avLst/>
                    </a:prstGeom>
                  </pic:spPr>
                </pic:pic>
              </a:graphicData>
            </a:graphic>
          </wp:inline>
        </w:drawing>
      </w:r>
    </w:p>
    <w:p w14:paraId="2DF69DDD"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.1-</w:t>
      </w:r>
      <w:r>
        <w:rPr>
          <w:rFonts w:eastAsia="仿宋" w:hint="eastAsia"/>
        </w:rPr>
        <w:t>27</w:t>
      </w:r>
      <w:r>
        <w:rPr>
          <w:rFonts w:eastAsia="仿宋"/>
        </w:rPr>
        <w:t xml:space="preserve"> </w:t>
      </w:r>
      <w:r>
        <w:rPr>
          <w:rFonts w:eastAsia="仿宋" w:hint="eastAsia"/>
        </w:rPr>
        <w:t>担保品投标复核不一致提示</w:t>
      </w:r>
    </w:p>
    <w:p w14:paraId="6912FCC7" w14:textId="77777777" w:rsidR="00924DC7" w:rsidRDefault="00924DC7">
      <w:pPr>
        <w:ind w:firstLineChars="200" w:firstLine="480"/>
        <w:rPr>
          <w:rFonts w:eastAsia="仿宋"/>
        </w:rPr>
      </w:pPr>
    </w:p>
    <w:p w14:paraId="187841CD" w14:textId="77777777" w:rsidR="00924DC7" w:rsidRDefault="00AF49E4">
      <w:pPr>
        <w:ind w:firstLineChars="200" w:firstLine="480"/>
        <w:rPr>
          <w:rFonts w:eastAsia="仿宋"/>
        </w:rPr>
      </w:pPr>
      <w:r>
        <w:rPr>
          <w:rFonts w:eastAsia="仿宋" w:hint="eastAsia"/>
        </w:rPr>
        <w:lastRenderedPageBreak/>
        <w:t>（</w:t>
      </w:r>
      <w:r>
        <w:rPr>
          <w:rFonts w:eastAsia="仿宋" w:hint="eastAsia"/>
        </w:rPr>
        <w:t>5</w:t>
      </w:r>
      <w:r>
        <w:rPr>
          <w:rFonts w:eastAsia="仿宋" w:hint="eastAsia"/>
        </w:rPr>
        <w:t>）</w:t>
      </w:r>
      <w:r>
        <w:rPr>
          <w:rFonts w:eastAsia="仿宋"/>
        </w:rPr>
        <w:t>复核操作均需</w:t>
      </w:r>
      <w:proofErr w:type="gramStart"/>
      <w:r>
        <w:rPr>
          <w:rFonts w:eastAsia="仿宋"/>
        </w:rPr>
        <w:t>通过国密验证</w:t>
      </w:r>
      <w:proofErr w:type="gramEnd"/>
      <w:r>
        <w:rPr>
          <w:rFonts w:eastAsia="仿宋" w:hint="eastAsia"/>
        </w:rPr>
        <w:t>，</w:t>
      </w:r>
      <w:r>
        <w:rPr>
          <w:rFonts w:eastAsia="仿宋"/>
        </w:rPr>
        <w:t>具体验证步骤如</w:t>
      </w:r>
      <w:r>
        <w:rPr>
          <w:rFonts w:eastAsia="仿宋" w:hint="eastAsia"/>
        </w:rPr>
        <w:t>2.4,</w:t>
      </w:r>
      <w:r>
        <w:rPr>
          <w:rFonts w:eastAsia="仿宋" w:hint="eastAsia"/>
        </w:rPr>
        <w:t>。复核完成后投标信息页面展示如下：</w:t>
      </w:r>
    </w:p>
    <w:p w14:paraId="58811157" w14:textId="77777777" w:rsidR="00924DC7" w:rsidRDefault="00AA16D6">
      <w:pPr>
        <w:rPr>
          <w:rFonts w:eastAsia="仿宋"/>
        </w:rPr>
      </w:pPr>
      <w:r>
        <w:rPr>
          <w:noProof/>
        </w:rPr>
        <w:drawing>
          <wp:inline distT="0" distB="0" distL="0" distR="0" wp14:anchorId="0465903A" wp14:editId="475AC554">
            <wp:extent cx="5274310" cy="2639695"/>
            <wp:effectExtent l="0" t="0" r="2540" b="825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274310" cy="2639695"/>
                    </a:xfrm>
                    <a:prstGeom prst="rect">
                      <a:avLst/>
                    </a:prstGeom>
                  </pic:spPr>
                </pic:pic>
              </a:graphicData>
            </a:graphic>
          </wp:inline>
        </w:drawing>
      </w:r>
    </w:p>
    <w:p w14:paraId="6A831576"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.1-</w:t>
      </w:r>
      <w:r>
        <w:rPr>
          <w:rFonts w:eastAsia="仿宋" w:hint="eastAsia"/>
        </w:rPr>
        <w:t>28</w:t>
      </w:r>
      <w:r>
        <w:rPr>
          <w:rFonts w:eastAsia="仿宋" w:hint="eastAsia"/>
        </w:rPr>
        <w:t>担保品投标复核</w:t>
      </w:r>
    </w:p>
    <w:p w14:paraId="41DB4E6C" w14:textId="77777777" w:rsidR="00924DC7" w:rsidRDefault="00924DC7">
      <w:pPr>
        <w:rPr>
          <w:rFonts w:eastAsia="仿宋"/>
        </w:rPr>
      </w:pPr>
    </w:p>
    <w:p w14:paraId="155C570F" w14:textId="77777777" w:rsidR="00924DC7" w:rsidRDefault="00AF49E4">
      <w:pPr>
        <w:ind w:firstLineChars="200" w:firstLine="480"/>
        <w:rPr>
          <w:rFonts w:eastAsia="仿宋"/>
        </w:rPr>
      </w:pPr>
      <w:r>
        <w:rPr>
          <w:rFonts w:eastAsia="仿宋"/>
        </w:rPr>
        <w:t>4.</w:t>
      </w:r>
      <w:r>
        <w:rPr>
          <w:rFonts w:eastAsia="仿宋" w:hint="eastAsia"/>
        </w:rPr>
        <w:t>投标信息撤回</w:t>
      </w:r>
    </w:p>
    <w:p w14:paraId="12849B6A" w14:textId="77777777" w:rsidR="00924DC7" w:rsidRDefault="00AF49E4">
      <w:pPr>
        <w:ind w:firstLineChars="200" w:firstLine="480"/>
        <w:rPr>
          <w:rFonts w:eastAsia="仿宋"/>
        </w:rPr>
      </w:pPr>
      <w:r>
        <w:rPr>
          <w:rFonts w:eastAsia="仿宋" w:hint="eastAsia"/>
        </w:rPr>
        <w:t>用户进入拍卖报价详情页，选中一笔“复核通过”的投标指令，点击撤回按钮</w:t>
      </w:r>
    </w:p>
    <w:p w14:paraId="044AF77F" w14:textId="77777777" w:rsidR="00924DC7" w:rsidRDefault="00B11457">
      <w:pPr>
        <w:ind w:firstLineChars="200" w:firstLine="480"/>
        <w:rPr>
          <w:rFonts w:eastAsia="仿宋"/>
        </w:rPr>
      </w:pPr>
      <w:r>
        <w:rPr>
          <w:noProof/>
        </w:rPr>
        <w:drawing>
          <wp:inline distT="0" distB="0" distL="0" distR="0" wp14:anchorId="00511391" wp14:editId="4168524E">
            <wp:extent cx="5274310" cy="2639695"/>
            <wp:effectExtent l="0" t="0" r="2540" b="825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274310" cy="2639695"/>
                    </a:xfrm>
                    <a:prstGeom prst="rect">
                      <a:avLst/>
                    </a:prstGeom>
                  </pic:spPr>
                </pic:pic>
              </a:graphicData>
            </a:graphic>
          </wp:inline>
        </w:drawing>
      </w:r>
    </w:p>
    <w:p w14:paraId="4B056946"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.1-</w:t>
      </w:r>
      <w:r>
        <w:rPr>
          <w:rFonts w:eastAsia="仿宋" w:hint="eastAsia"/>
        </w:rPr>
        <w:t>29</w:t>
      </w:r>
      <w:r>
        <w:rPr>
          <w:rFonts w:eastAsia="仿宋"/>
        </w:rPr>
        <w:t xml:space="preserve"> </w:t>
      </w:r>
      <w:r>
        <w:rPr>
          <w:rFonts w:eastAsia="仿宋" w:hint="eastAsia"/>
        </w:rPr>
        <w:t>担保品投标撤回</w:t>
      </w:r>
    </w:p>
    <w:p w14:paraId="29A48DBB" w14:textId="77777777" w:rsidR="00924DC7" w:rsidRDefault="00924DC7">
      <w:pPr>
        <w:ind w:firstLineChars="200" w:firstLine="480"/>
        <w:rPr>
          <w:rFonts w:eastAsia="仿宋"/>
        </w:rPr>
      </w:pPr>
    </w:p>
    <w:p w14:paraId="28DDF69B" w14:textId="77777777" w:rsidR="00924DC7" w:rsidRDefault="00AF49E4">
      <w:pPr>
        <w:ind w:firstLineChars="200" w:firstLine="480"/>
        <w:rPr>
          <w:rFonts w:eastAsia="仿宋"/>
        </w:rPr>
      </w:pPr>
      <w:r>
        <w:rPr>
          <w:rFonts w:eastAsia="仿宋"/>
        </w:rPr>
        <w:t>页面弹出弹框提示</w:t>
      </w:r>
      <w:r>
        <w:rPr>
          <w:rFonts w:eastAsia="仿宋" w:hint="eastAsia"/>
        </w:rPr>
        <w:t>“确定要撤回该条投标指令吗？”，用户点击“是”，该投标指令撤回成功，投标指令状态变更为“作废”；用户点击“否”</w:t>
      </w:r>
      <w:proofErr w:type="gramStart"/>
      <w:r>
        <w:rPr>
          <w:rFonts w:eastAsia="仿宋" w:hint="eastAsia"/>
        </w:rPr>
        <w:t>关闭弹窗返回</w:t>
      </w:r>
      <w:proofErr w:type="gramEnd"/>
      <w:r>
        <w:rPr>
          <w:rFonts w:eastAsia="仿宋" w:hint="eastAsia"/>
        </w:rPr>
        <w:t>原页面。</w:t>
      </w:r>
    </w:p>
    <w:p w14:paraId="664A7092" w14:textId="77777777" w:rsidR="00924DC7" w:rsidRDefault="00CE756C">
      <w:pPr>
        <w:ind w:firstLineChars="200" w:firstLine="480"/>
        <w:jc w:val="center"/>
        <w:rPr>
          <w:rFonts w:eastAsia="仿宋"/>
        </w:rPr>
      </w:pPr>
      <w:r>
        <w:rPr>
          <w:noProof/>
        </w:rPr>
        <w:lastRenderedPageBreak/>
        <w:drawing>
          <wp:inline distT="0" distB="0" distL="0" distR="0" wp14:anchorId="5A2A4FC1" wp14:editId="24428A0A">
            <wp:extent cx="5274310" cy="2639695"/>
            <wp:effectExtent l="0" t="0" r="2540" b="825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274310" cy="2639695"/>
                    </a:xfrm>
                    <a:prstGeom prst="rect">
                      <a:avLst/>
                    </a:prstGeom>
                  </pic:spPr>
                </pic:pic>
              </a:graphicData>
            </a:graphic>
          </wp:inline>
        </w:drawing>
      </w:r>
    </w:p>
    <w:p w14:paraId="50CD9031"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.1-</w:t>
      </w:r>
      <w:r>
        <w:rPr>
          <w:rFonts w:eastAsia="仿宋" w:hint="eastAsia"/>
        </w:rPr>
        <w:t>30</w:t>
      </w:r>
      <w:r>
        <w:rPr>
          <w:rFonts w:eastAsia="仿宋"/>
        </w:rPr>
        <w:t xml:space="preserve"> </w:t>
      </w:r>
      <w:r>
        <w:rPr>
          <w:rFonts w:eastAsia="仿宋" w:hint="eastAsia"/>
        </w:rPr>
        <w:t>担保品投标</w:t>
      </w:r>
      <w:r w:rsidR="000C561B">
        <w:rPr>
          <w:rFonts w:eastAsia="仿宋" w:hint="eastAsia"/>
        </w:rPr>
        <w:t>用户</w:t>
      </w:r>
      <w:r>
        <w:rPr>
          <w:rFonts w:eastAsia="仿宋" w:hint="eastAsia"/>
        </w:rPr>
        <w:t>撤回</w:t>
      </w:r>
    </w:p>
    <w:p w14:paraId="79218B01" w14:textId="77777777" w:rsidR="00D2126D" w:rsidRDefault="00D2126D" w:rsidP="00D2126D">
      <w:pPr>
        <w:pStyle w:val="af"/>
        <w:widowControl w:val="0"/>
        <w:ind w:left="900" w:firstLineChars="0" w:firstLine="0"/>
        <w:rPr>
          <w:rFonts w:eastAsia="仿宋"/>
        </w:rPr>
      </w:pPr>
    </w:p>
    <w:p w14:paraId="16DE9216" w14:textId="77777777" w:rsidR="008D0FF5" w:rsidRPr="008D0FF5" w:rsidRDefault="008D0FF5" w:rsidP="00B40DAB">
      <w:pPr>
        <w:ind w:firstLineChars="200" w:firstLine="480"/>
        <w:rPr>
          <w:rFonts w:eastAsia="仿宋"/>
        </w:rPr>
      </w:pPr>
      <w:r w:rsidRPr="008D0FF5">
        <w:rPr>
          <w:rFonts w:eastAsia="仿宋"/>
        </w:rPr>
        <w:t>当投标指令状态为</w:t>
      </w:r>
      <w:r w:rsidRPr="008D0FF5">
        <w:rPr>
          <w:rFonts w:eastAsia="仿宋" w:hint="eastAsia"/>
        </w:rPr>
        <w:t>“作废”且备注为“上海清算所撤回”，为清算所紧急撤回</w:t>
      </w:r>
      <w:r w:rsidR="005D4F91">
        <w:rPr>
          <w:rFonts w:eastAsia="仿宋" w:hint="eastAsia"/>
        </w:rPr>
        <w:t>的投标</w:t>
      </w:r>
      <w:r w:rsidRPr="008D0FF5">
        <w:rPr>
          <w:rFonts w:eastAsia="仿宋" w:hint="eastAsia"/>
        </w:rPr>
        <w:t>指令，具体展示如下图：</w:t>
      </w:r>
    </w:p>
    <w:p w14:paraId="73971F0B" w14:textId="77777777" w:rsidR="008D0FF5" w:rsidRDefault="008D0FF5" w:rsidP="008D0FF5">
      <w:pPr>
        <w:pStyle w:val="af"/>
        <w:widowControl w:val="0"/>
        <w:ind w:left="420" w:firstLineChars="0" w:firstLine="0"/>
        <w:rPr>
          <w:rFonts w:eastAsia="仿宋"/>
        </w:rPr>
      </w:pPr>
      <w:r>
        <w:rPr>
          <w:noProof/>
        </w:rPr>
        <w:drawing>
          <wp:inline distT="0" distB="0" distL="0" distR="0" wp14:anchorId="27B65CD4" wp14:editId="1A13F787">
            <wp:extent cx="5274310" cy="2639695"/>
            <wp:effectExtent l="0" t="0" r="2540" b="825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274310" cy="2639695"/>
                    </a:xfrm>
                    <a:prstGeom prst="rect">
                      <a:avLst/>
                    </a:prstGeom>
                  </pic:spPr>
                </pic:pic>
              </a:graphicData>
            </a:graphic>
          </wp:inline>
        </w:drawing>
      </w:r>
    </w:p>
    <w:p w14:paraId="078EED06"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.1-</w:t>
      </w:r>
      <w:r>
        <w:rPr>
          <w:rFonts w:eastAsia="仿宋" w:hint="eastAsia"/>
        </w:rPr>
        <w:t>31</w:t>
      </w:r>
      <w:r>
        <w:rPr>
          <w:rFonts w:eastAsia="仿宋"/>
        </w:rPr>
        <w:t xml:space="preserve"> </w:t>
      </w:r>
      <w:r>
        <w:rPr>
          <w:rFonts w:eastAsia="仿宋" w:hint="eastAsia"/>
        </w:rPr>
        <w:t>担保品投标</w:t>
      </w:r>
      <w:r w:rsidR="00B40DAB">
        <w:rPr>
          <w:rFonts w:eastAsia="仿宋" w:hint="eastAsia"/>
        </w:rPr>
        <w:t>清算所</w:t>
      </w:r>
      <w:r>
        <w:rPr>
          <w:rFonts w:eastAsia="仿宋" w:hint="eastAsia"/>
        </w:rPr>
        <w:t>撤回</w:t>
      </w:r>
    </w:p>
    <w:p w14:paraId="1127B4C2" w14:textId="77777777" w:rsidR="00924DC7" w:rsidRDefault="00924DC7">
      <w:pPr>
        <w:ind w:firstLineChars="200" w:firstLine="480"/>
        <w:rPr>
          <w:rFonts w:eastAsia="仿宋"/>
        </w:rPr>
      </w:pPr>
    </w:p>
    <w:p w14:paraId="3B4E2515" w14:textId="77777777" w:rsidR="00924DC7" w:rsidRDefault="00AF49E4">
      <w:pPr>
        <w:ind w:firstLineChars="200" w:firstLine="480"/>
        <w:rPr>
          <w:rFonts w:eastAsia="仿宋"/>
        </w:rPr>
      </w:pPr>
      <w:r>
        <w:rPr>
          <w:rFonts w:eastAsia="仿宋" w:hint="eastAsia"/>
        </w:rPr>
        <w:t>当</w:t>
      </w:r>
      <w:r w:rsidR="00CA045C">
        <w:rPr>
          <w:rFonts w:eastAsia="仿宋"/>
        </w:rPr>
        <w:t>投标指令状态为</w:t>
      </w:r>
      <w:r>
        <w:rPr>
          <w:rFonts w:eastAsia="仿宋" w:hint="eastAsia"/>
        </w:rPr>
        <w:t>“作废（暂停</w:t>
      </w:r>
      <w:r>
        <w:rPr>
          <w:rFonts w:eastAsia="仿宋"/>
        </w:rPr>
        <w:t>/</w:t>
      </w:r>
      <w:r>
        <w:rPr>
          <w:rFonts w:eastAsia="仿宋"/>
        </w:rPr>
        <w:t>终止）</w:t>
      </w:r>
      <w:r>
        <w:rPr>
          <w:rFonts w:eastAsia="仿宋"/>
        </w:rPr>
        <w:t>”</w:t>
      </w:r>
      <w:r>
        <w:rPr>
          <w:rFonts w:eastAsia="仿宋"/>
        </w:rPr>
        <w:t>，为清算所进行处理数据，更新状态，即（拍卖暂停、终止情况，拍卖已截止后待复核数据未复核）</w:t>
      </w:r>
      <w:r>
        <w:rPr>
          <w:rFonts w:eastAsia="仿宋" w:hint="eastAsia"/>
        </w:rPr>
        <w:t>，</w:t>
      </w:r>
      <w:r>
        <w:rPr>
          <w:rFonts w:eastAsia="仿宋"/>
        </w:rPr>
        <w:t>具体展示如下图</w:t>
      </w:r>
      <w:r>
        <w:rPr>
          <w:rFonts w:eastAsia="仿宋" w:hint="eastAsia"/>
        </w:rPr>
        <w:t>：</w:t>
      </w:r>
    </w:p>
    <w:p w14:paraId="3FF16FB8" w14:textId="77777777" w:rsidR="00924DC7" w:rsidRDefault="00AF49E4">
      <w:pPr>
        <w:ind w:firstLineChars="200" w:firstLine="480"/>
        <w:rPr>
          <w:rFonts w:eastAsia="仿宋"/>
        </w:rPr>
      </w:pPr>
      <w:r>
        <w:rPr>
          <w:noProof/>
        </w:rPr>
        <w:drawing>
          <wp:inline distT="0" distB="0" distL="0" distR="0" wp14:anchorId="0B0BA69A" wp14:editId="59030A08">
            <wp:extent cx="4962525" cy="7264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92"/>
                    <a:stretch>
                      <a:fillRect/>
                    </a:stretch>
                  </pic:blipFill>
                  <pic:spPr>
                    <a:xfrm>
                      <a:off x="0" y="0"/>
                      <a:ext cx="5069366" cy="742157"/>
                    </a:xfrm>
                    <a:prstGeom prst="rect">
                      <a:avLst/>
                    </a:prstGeom>
                  </pic:spPr>
                </pic:pic>
              </a:graphicData>
            </a:graphic>
          </wp:inline>
        </w:drawing>
      </w:r>
    </w:p>
    <w:p w14:paraId="2C57BE8F" w14:textId="77777777" w:rsidR="00445149" w:rsidRDefault="00AF49E4" w:rsidP="00651ED8">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.1-</w:t>
      </w:r>
      <w:r>
        <w:rPr>
          <w:rFonts w:eastAsia="仿宋" w:hint="eastAsia"/>
        </w:rPr>
        <w:t>32</w:t>
      </w:r>
      <w:r>
        <w:rPr>
          <w:rFonts w:eastAsia="仿宋"/>
        </w:rPr>
        <w:t xml:space="preserve"> </w:t>
      </w:r>
      <w:r>
        <w:rPr>
          <w:rFonts w:eastAsia="仿宋" w:hint="eastAsia"/>
        </w:rPr>
        <w:t>担保品投标信息</w:t>
      </w:r>
    </w:p>
    <w:p w14:paraId="3D365030" w14:textId="77777777" w:rsidR="00651ED8" w:rsidRPr="00651ED8" w:rsidRDefault="00651ED8" w:rsidP="00651ED8">
      <w:pPr>
        <w:pStyle w:val="af"/>
        <w:widowControl w:val="0"/>
        <w:ind w:left="900" w:firstLineChars="0" w:firstLine="0"/>
        <w:rPr>
          <w:rFonts w:eastAsia="仿宋"/>
        </w:rPr>
      </w:pPr>
    </w:p>
    <w:p w14:paraId="67AF0BEA" w14:textId="77777777" w:rsidR="00924DC7" w:rsidRDefault="00AF49E4">
      <w:pPr>
        <w:ind w:firstLineChars="200" w:firstLine="480"/>
        <w:rPr>
          <w:rFonts w:eastAsia="仿宋"/>
        </w:rPr>
      </w:pPr>
      <w:r>
        <w:rPr>
          <w:rFonts w:eastAsia="仿宋"/>
        </w:rPr>
        <w:t>5.</w:t>
      </w:r>
      <w:r>
        <w:rPr>
          <w:rFonts w:eastAsia="仿宋" w:hint="eastAsia"/>
        </w:rPr>
        <w:t>投标信息导出</w:t>
      </w:r>
    </w:p>
    <w:p w14:paraId="4168FEFA" w14:textId="77777777" w:rsidR="00924DC7" w:rsidRDefault="00AF49E4">
      <w:pPr>
        <w:ind w:firstLineChars="200" w:firstLine="480"/>
        <w:rPr>
          <w:rFonts w:eastAsia="仿宋"/>
        </w:rPr>
      </w:pPr>
      <w:r>
        <w:rPr>
          <w:rFonts w:eastAsia="仿宋" w:hint="eastAsia"/>
        </w:rPr>
        <w:lastRenderedPageBreak/>
        <w:t>用户进入拍卖报价详情页，点击导出按钮，可以导出</w:t>
      </w:r>
      <w:r>
        <w:rPr>
          <w:rFonts w:eastAsia="仿宋" w:hint="eastAsia"/>
        </w:rPr>
        <w:t>EXCEL</w:t>
      </w:r>
      <w:r>
        <w:rPr>
          <w:rFonts w:eastAsia="仿宋" w:hint="eastAsia"/>
        </w:rPr>
        <w:t>和</w:t>
      </w:r>
      <w:r>
        <w:rPr>
          <w:rFonts w:eastAsia="仿宋" w:hint="eastAsia"/>
        </w:rPr>
        <w:t>PDF</w:t>
      </w:r>
      <w:r>
        <w:rPr>
          <w:rFonts w:eastAsia="仿宋" w:hint="eastAsia"/>
        </w:rPr>
        <w:t>文档数据。</w:t>
      </w:r>
      <w:r>
        <w:rPr>
          <w:rFonts w:eastAsia="仿宋" w:hint="eastAsia"/>
        </w:rPr>
        <w:t>PDF</w:t>
      </w:r>
      <w:r>
        <w:rPr>
          <w:rFonts w:eastAsia="仿宋" w:hint="eastAsia"/>
        </w:rPr>
        <w:t>包含日期和上海清算所公章，仅导出复核通过数据。</w:t>
      </w:r>
    </w:p>
    <w:p w14:paraId="740A9708" w14:textId="77777777" w:rsidR="00924DC7" w:rsidRDefault="00EC0BE0">
      <w:pPr>
        <w:ind w:firstLineChars="200" w:firstLine="480"/>
        <w:rPr>
          <w:rFonts w:eastAsia="仿宋"/>
        </w:rPr>
      </w:pPr>
      <w:r>
        <w:rPr>
          <w:noProof/>
        </w:rPr>
        <w:drawing>
          <wp:inline distT="0" distB="0" distL="0" distR="0" wp14:anchorId="64A4B590" wp14:editId="1DD63B4B">
            <wp:extent cx="5274310" cy="2639695"/>
            <wp:effectExtent l="0" t="0" r="2540" b="8255"/>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274310" cy="2639695"/>
                    </a:xfrm>
                    <a:prstGeom prst="rect">
                      <a:avLst/>
                    </a:prstGeom>
                  </pic:spPr>
                </pic:pic>
              </a:graphicData>
            </a:graphic>
          </wp:inline>
        </w:drawing>
      </w:r>
    </w:p>
    <w:p w14:paraId="5551026B"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.1-</w:t>
      </w:r>
      <w:r>
        <w:rPr>
          <w:rFonts w:eastAsia="仿宋" w:hint="eastAsia"/>
        </w:rPr>
        <w:t>33</w:t>
      </w:r>
      <w:r>
        <w:rPr>
          <w:rFonts w:eastAsia="仿宋"/>
        </w:rPr>
        <w:t xml:space="preserve"> </w:t>
      </w:r>
      <w:r>
        <w:rPr>
          <w:rFonts w:eastAsia="仿宋" w:hint="eastAsia"/>
        </w:rPr>
        <w:t>担保品投标导出</w:t>
      </w:r>
    </w:p>
    <w:p w14:paraId="1FD6AE19" w14:textId="77777777" w:rsidR="00924DC7" w:rsidRDefault="00AF49E4">
      <w:pPr>
        <w:ind w:firstLineChars="200" w:firstLine="480"/>
        <w:rPr>
          <w:rFonts w:eastAsia="仿宋"/>
        </w:rPr>
      </w:pPr>
      <w:r>
        <w:rPr>
          <w:rFonts w:eastAsia="仿宋" w:hint="eastAsia"/>
        </w:rPr>
        <w:t>可以选择导出</w:t>
      </w:r>
      <w:r>
        <w:rPr>
          <w:rFonts w:eastAsia="仿宋" w:hint="eastAsia"/>
        </w:rPr>
        <w:t>EXCEL</w:t>
      </w:r>
      <w:r>
        <w:rPr>
          <w:rFonts w:eastAsia="仿宋" w:hint="eastAsia"/>
        </w:rPr>
        <w:t>和</w:t>
      </w:r>
      <w:r>
        <w:rPr>
          <w:rFonts w:eastAsia="仿宋" w:hint="eastAsia"/>
        </w:rPr>
        <w:t>PDF</w:t>
      </w:r>
      <w:r>
        <w:rPr>
          <w:rFonts w:eastAsia="仿宋" w:hint="eastAsia"/>
        </w:rPr>
        <w:t>文档数据。用户点击“确定”导出报价数据，用户点击“取消”关闭弹框。导出</w:t>
      </w:r>
      <w:r>
        <w:rPr>
          <w:rFonts w:eastAsia="仿宋" w:hint="eastAsia"/>
        </w:rPr>
        <w:t>PDF</w:t>
      </w:r>
      <w:r>
        <w:rPr>
          <w:rFonts w:eastAsia="仿宋" w:hint="eastAsia"/>
        </w:rPr>
        <w:t>包含日期和上海清算所公章，仅导出复核通过数据。</w:t>
      </w:r>
    </w:p>
    <w:p w14:paraId="09E1A5CA" w14:textId="77777777" w:rsidR="00924DC7" w:rsidRDefault="00D67D35">
      <w:pPr>
        <w:ind w:firstLineChars="200" w:firstLine="480"/>
        <w:jc w:val="center"/>
        <w:rPr>
          <w:rFonts w:eastAsia="仿宋"/>
        </w:rPr>
      </w:pPr>
      <w:r>
        <w:rPr>
          <w:noProof/>
        </w:rPr>
        <w:drawing>
          <wp:inline distT="0" distB="0" distL="0" distR="0" wp14:anchorId="3EAD67E4" wp14:editId="1D775FC9">
            <wp:extent cx="5274310" cy="2639695"/>
            <wp:effectExtent l="0" t="0" r="2540" b="825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274310" cy="2639695"/>
                    </a:xfrm>
                    <a:prstGeom prst="rect">
                      <a:avLst/>
                    </a:prstGeom>
                  </pic:spPr>
                </pic:pic>
              </a:graphicData>
            </a:graphic>
          </wp:inline>
        </w:drawing>
      </w:r>
    </w:p>
    <w:p w14:paraId="30A1EC68"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.1-</w:t>
      </w:r>
      <w:r>
        <w:rPr>
          <w:rFonts w:eastAsia="仿宋" w:hint="eastAsia"/>
        </w:rPr>
        <w:t>34</w:t>
      </w:r>
      <w:r>
        <w:rPr>
          <w:rFonts w:eastAsia="仿宋"/>
        </w:rPr>
        <w:t xml:space="preserve"> </w:t>
      </w:r>
      <w:r>
        <w:rPr>
          <w:rFonts w:eastAsia="仿宋" w:hint="eastAsia"/>
        </w:rPr>
        <w:t>担保品投标导出</w:t>
      </w:r>
    </w:p>
    <w:p w14:paraId="4EF72A32" w14:textId="77777777" w:rsidR="00F54957" w:rsidRDefault="00F54957" w:rsidP="00DA581A">
      <w:pPr>
        <w:pStyle w:val="af"/>
        <w:widowControl w:val="0"/>
        <w:ind w:left="900" w:firstLineChars="0" w:firstLine="0"/>
        <w:rPr>
          <w:rFonts w:eastAsia="仿宋"/>
        </w:rPr>
      </w:pPr>
    </w:p>
    <w:p w14:paraId="7B1AA6E3" w14:textId="77777777" w:rsidR="00EF6442" w:rsidRDefault="00EF6442" w:rsidP="00EF6442">
      <w:pPr>
        <w:pStyle w:val="af"/>
        <w:widowControl w:val="0"/>
        <w:ind w:left="900" w:firstLineChars="0" w:firstLine="0"/>
        <w:rPr>
          <w:rFonts w:eastAsia="仿宋"/>
        </w:rPr>
      </w:pPr>
      <w:r>
        <w:rPr>
          <w:rFonts w:eastAsia="仿宋" w:hint="eastAsia"/>
        </w:rPr>
        <w:t>导出</w:t>
      </w:r>
      <w:r w:rsidR="00B415E9">
        <w:rPr>
          <w:rFonts w:eastAsia="仿宋"/>
        </w:rPr>
        <w:t>PDF</w:t>
      </w:r>
      <w:r>
        <w:rPr>
          <w:rFonts w:eastAsia="仿宋" w:hint="eastAsia"/>
        </w:rPr>
        <w:t>文件样式如下图：</w:t>
      </w:r>
    </w:p>
    <w:p w14:paraId="488153CA" w14:textId="77777777" w:rsidR="00EF6442" w:rsidRDefault="00EF6442" w:rsidP="00EF6442">
      <w:pPr>
        <w:pStyle w:val="af"/>
        <w:widowControl w:val="0"/>
        <w:ind w:left="900" w:firstLineChars="0" w:firstLine="0"/>
        <w:rPr>
          <w:rFonts w:eastAsia="仿宋"/>
        </w:rPr>
      </w:pPr>
      <w:r>
        <w:rPr>
          <w:noProof/>
        </w:rPr>
        <w:lastRenderedPageBreak/>
        <w:drawing>
          <wp:inline distT="0" distB="0" distL="0" distR="0" wp14:anchorId="07A26037" wp14:editId="7B51C850">
            <wp:extent cx="4651298" cy="3051959"/>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662557" cy="3059347"/>
                    </a:xfrm>
                    <a:prstGeom prst="rect">
                      <a:avLst/>
                    </a:prstGeom>
                  </pic:spPr>
                </pic:pic>
              </a:graphicData>
            </a:graphic>
          </wp:inline>
        </w:drawing>
      </w:r>
    </w:p>
    <w:p w14:paraId="24785A01" w14:textId="77777777" w:rsidR="008667A2" w:rsidRDefault="008667A2" w:rsidP="00EF6442">
      <w:pPr>
        <w:pStyle w:val="af"/>
        <w:widowControl w:val="0"/>
        <w:ind w:left="900" w:firstLineChars="0" w:firstLine="0"/>
        <w:rPr>
          <w:rFonts w:eastAsia="仿宋"/>
        </w:rPr>
      </w:pPr>
      <w:r>
        <w:rPr>
          <w:rFonts w:eastAsia="仿宋" w:hint="eastAsia"/>
        </w:rPr>
        <w:t>导出</w:t>
      </w:r>
      <w:r w:rsidR="003C718A">
        <w:rPr>
          <w:rFonts w:eastAsia="仿宋" w:hint="eastAsia"/>
        </w:rPr>
        <w:t>EXCEL</w:t>
      </w:r>
      <w:r>
        <w:rPr>
          <w:rFonts w:eastAsia="仿宋" w:hint="eastAsia"/>
        </w:rPr>
        <w:t>文件样式如下图：</w:t>
      </w:r>
    </w:p>
    <w:p w14:paraId="3821A83D" w14:textId="77777777" w:rsidR="008667A2" w:rsidRDefault="008667A2" w:rsidP="00EF6442">
      <w:pPr>
        <w:pStyle w:val="af"/>
        <w:widowControl w:val="0"/>
        <w:ind w:left="900" w:firstLineChars="0" w:firstLine="0"/>
        <w:rPr>
          <w:rFonts w:eastAsia="仿宋"/>
        </w:rPr>
      </w:pPr>
      <w:r>
        <w:rPr>
          <w:noProof/>
        </w:rPr>
        <w:drawing>
          <wp:inline distT="0" distB="0" distL="0" distR="0" wp14:anchorId="0B7E96F5" wp14:editId="1271EC14">
            <wp:extent cx="4704295" cy="885808"/>
            <wp:effectExtent l="0" t="0" r="127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753672" cy="895105"/>
                    </a:xfrm>
                    <a:prstGeom prst="rect">
                      <a:avLst/>
                    </a:prstGeom>
                  </pic:spPr>
                </pic:pic>
              </a:graphicData>
            </a:graphic>
          </wp:inline>
        </w:drawing>
      </w:r>
    </w:p>
    <w:p w14:paraId="7E3FF7C2" w14:textId="77777777" w:rsidR="00924DC7" w:rsidRDefault="00AF49E4">
      <w:pPr>
        <w:pStyle w:val="4"/>
        <w:ind w:left="425" w:firstLineChars="0" w:firstLine="0"/>
        <w:rPr>
          <w:rFonts w:ascii="仿宋" w:hAnsi="仿宋"/>
          <w:szCs w:val="30"/>
        </w:rPr>
      </w:pPr>
      <w:r>
        <w:rPr>
          <w:rFonts w:ascii="仿宋" w:hAnsi="仿宋" w:hint="eastAsia"/>
          <w:szCs w:val="30"/>
        </w:rPr>
        <w:t>2.2.</w:t>
      </w:r>
      <w:r>
        <w:rPr>
          <w:rFonts w:ascii="仿宋" w:hAnsi="仿宋"/>
          <w:szCs w:val="30"/>
        </w:rPr>
        <w:t>1</w:t>
      </w:r>
      <w:r>
        <w:rPr>
          <w:rFonts w:ascii="仿宋" w:hAnsi="仿宋" w:hint="eastAsia"/>
          <w:szCs w:val="30"/>
        </w:rPr>
        <w:t>.</w:t>
      </w:r>
      <w:r>
        <w:rPr>
          <w:rFonts w:ascii="仿宋" w:hAnsi="仿宋"/>
          <w:szCs w:val="30"/>
        </w:rPr>
        <w:t>2</w:t>
      </w:r>
      <w:r>
        <w:rPr>
          <w:rFonts w:ascii="仿宋" w:hAnsi="仿宋" w:hint="eastAsia"/>
          <w:szCs w:val="30"/>
        </w:rPr>
        <w:t xml:space="preserve"> 详情查看</w:t>
      </w:r>
    </w:p>
    <w:p w14:paraId="7710D83E" w14:textId="77777777" w:rsidR="00924DC7" w:rsidRDefault="00AF49E4">
      <w:pPr>
        <w:ind w:firstLineChars="200" w:firstLine="480"/>
        <w:rPr>
          <w:rFonts w:eastAsia="仿宋"/>
        </w:rPr>
      </w:pPr>
      <w:r>
        <w:rPr>
          <w:rFonts w:eastAsia="仿宋" w:hint="eastAsia"/>
        </w:rPr>
        <w:t>1.</w:t>
      </w:r>
      <w:r>
        <w:rPr>
          <w:rFonts w:eastAsia="仿宋" w:hint="eastAsia"/>
        </w:rPr>
        <w:t>拍卖详情查看</w:t>
      </w:r>
    </w:p>
    <w:p w14:paraId="5C44ABA5" w14:textId="77777777" w:rsidR="00924DC7" w:rsidRDefault="00AF49E4">
      <w:pPr>
        <w:ind w:firstLineChars="200" w:firstLine="480"/>
        <w:rPr>
          <w:rFonts w:eastAsia="仿宋"/>
        </w:rPr>
      </w:pPr>
      <w:r>
        <w:rPr>
          <w:rFonts w:eastAsia="仿宋"/>
        </w:rPr>
        <w:t>用户进入当前拍卖页面</w:t>
      </w:r>
      <w:r>
        <w:rPr>
          <w:rFonts w:eastAsia="仿宋" w:hint="eastAsia"/>
        </w:rPr>
        <w:t>，</w:t>
      </w:r>
      <w:r>
        <w:rPr>
          <w:rFonts w:eastAsia="仿宋"/>
        </w:rPr>
        <w:t>选中一条拍卖纪录</w:t>
      </w:r>
      <w:r>
        <w:rPr>
          <w:rFonts w:eastAsia="仿宋" w:hint="eastAsia"/>
        </w:rPr>
        <w:t>，</w:t>
      </w:r>
      <w:r>
        <w:rPr>
          <w:rFonts w:eastAsia="仿宋"/>
        </w:rPr>
        <w:t>点击查看</w:t>
      </w:r>
      <w:r>
        <w:rPr>
          <w:noProof/>
        </w:rPr>
        <w:drawing>
          <wp:inline distT="0" distB="0" distL="0" distR="0" wp14:anchorId="377A8226" wp14:editId="71DFBF32">
            <wp:extent cx="219075" cy="228600"/>
            <wp:effectExtent l="0" t="0" r="952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7"/>
                    <a:stretch>
                      <a:fillRect/>
                    </a:stretch>
                  </pic:blipFill>
                  <pic:spPr>
                    <a:xfrm>
                      <a:off x="0" y="0"/>
                      <a:ext cx="219075" cy="228600"/>
                    </a:xfrm>
                    <a:prstGeom prst="rect">
                      <a:avLst/>
                    </a:prstGeom>
                  </pic:spPr>
                </pic:pic>
              </a:graphicData>
            </a:graphic>
          </wp:inline>
        </w:drawing>
      </w:r>
      <w:r>
        <w:rPr>
          <w:rFonts w:eastAsia="仿宋"/>
        </w:rPr>
        <w:t>按钮</w:t>
      </w:r>
      <w:r>
        <w:rPr>
          <w:rFonts w:eastAsia="仿宋" w:hint="eastAsia"/>
        </w:rPr>
        <w:t>，</w:t>
      </w:r>
      <w:r>
        <w:rPr>
          <w:rFonts w:eastAsia="仿宋"/>
        </w:rPr>
        <w:t>进入拍卖详情页面</w:t>
      </w:r>
      <w:r>
        <w:rPr>
          <w:rFonts w:eastAsia="仿宋" w:hint="eastAsia"/>
        </w:rPr>
        <w:t>，</w:t>
      </w:r>
      <w:r>
        <w:rPr>
          <w:rFonts w:eastAsia="仿宋"/>
        </w:rPr>
        <w:t>根据不同的角色展示不同的模块</w:t>
      </w:r>
      <w:r>
        <w:rPr>
          <w:rFonts w:eastAsia="仿宋" w:hint="eastAsia"/>
        </w:rPr>
        <w:t>。</w:t>
      </w:r>
    </w:p>
    <w:p w14:paraId="5179D326" w14:textId="77777777" w:rsidR="00924DC7" w:rsidRDefault="00A022AB">
      <w:pPr>
        <w:jc w:val="center"/>
      </w:pPr>
      <w:r>
        <w:rPr>
          <w:noProof/>
        </w:rPr>
        <w:drawing>
          <wp:inline distT="0" distB="0" distL="0" distR="0" wp14:anchorId="2FB6E7BD" wp14:editId="16E4F9D5">
            <wp:extent cx="5274310" cy="2574290"/>
            <wp:effectExtent l="0" t="0" r="254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274310" cy="2574290"/>
                    </a:xfrm>
                    <a:prstGeom prst="rect">
                      <a:avLst/>
                    </a:prstGeom>
                  </pic:spPr>
                </pic:pic>
              </a:graphicData>
            </a:graphic>
          </wp:inline>
        </w:drawing>
      </w:r>
    </w:p>
    <w:p w14:paraId="49A63C76"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.1-</w:t>
      </w:r>
      <w:r>
        <w:rPr>
          <w:rFonts w:eastAsia="仿宋" w:hint="eastAsia"/>
        </w:rPr>
        <w:t>35</w:t>
      </w:r>
      <w:r>
        <w:rPr>
          <w:rFonts w:eastAsia="仿宋"/>
        </w:rPr>
        <w:t xml:space="preserve"> </w:t>
      </w:r>
      <w:r>
        <w:rPr>
          <w:rFonts w:eastAsia="仿宋" w:hint="eastAsia"/>
        </w:rPr>
        <w:t>当前拍卖详情查看</w:t>
      </w:r>
    </w:p>
    <w:p w14:paraId="096A44AD" w14:textId="77777777" w:rsidR="00924DC7" w:rsidRDefault="00924DC7"/>
    <w:p w14:paraId="4CD9511A" w14:textId="77777777" w:rsidR="00924DC7" w:rsidRDefault="00AF49E4">
      <w:pPr>
        <w:ind w:firstLineChars="200" w:firstLine="480"/>
        <w:rPr>
          <w:rFonts w:eastAsia="仿宋"/>
        </w:rPr>
      </w:pPr>
      <w:r>
        <w:rPr>
          <w:rFonts w:eastAsia="仿宋" w:hint="eastAsia"/>
        </w:rPr>
        <w:t>“处置方”进入当前拍卖页面，可以实时展示“拍卖基本信息”、“标的要素信息”、“拍卖数量和价格信息”、“处置方信息”、“被</w:t>
      </w:r>
      <w:r w:rsidR="004A37F3">
        <w:rPr>
          <w:rFonts w:eastAsia="仿宋" w:hint="eastAsia"/>
        </w:rPr>
        <w:t>处置方信息”、“全场中标情况”、“中标价格”、“中标明细汇总”</w:t>
      </w:r>
      <w:r w:rsidR="00876CF3">
        <w:rPr>
          <w:rFonts w:eastAsia="仿宋" w:hint="eastAsia"/>
        </w:rPr>
        <w:t>。</w:t>
      </w:r>
      <w:r w:rsidR="005533C2">
        <w:rPr>
          <w:rFonts w:eastAsia="仿宋" w:hint="eastAsia"/>
        </w:rPr>
        <w:t>注：</w:t>
      </w:r>
      <w:r w:rsidR="004E2886">
        <w:rPr>
          <w:rFonts w:eastAsia="仿宋" w:hint="eastAsia"/>
        </w:rPr>
        <w:t>中标结果发布后</w:t>
      </w:r>
      <w:r w:rsidR="005533C2">
        <w:rPr>
          <w:rFonts w:eastAsia="仿宋" w:hint="eastAsia"/>
        </w:rPr>
        <w:t>中标相关数据</w:t>
      </w:r>
      <w:r w:rsidR="004E2886">
        <w:rPr>
          <w:rFonts w:eastAsia="仿宋" w:hint="eastAsia"/>
        </w:rPr>
        <w:t>才会有。</w:t>
      </w:r>
    </w:p>
    <w:p w14:paraId="48092B63" w14:textId="77777777" w:rsidR="00924DC7" w:rsidRDefault="008524D0">
      <w:pPr>
        <w:ind w:firstLineChars="200" w:firstLine="480"/>
        <w:rPr>
          <w:rFonts w:eastAsia="仿宋"/>
        </w:rPr>
      </w:pPr>
      <w:r>
        <w:rPr>
          <w:noProof/>
        </w:rPr>
        <w:drawing>
          <wp:inline distT="0" distB="0" distL="0" distR="0" wp14:anchorId="69510E62" wp14:editId="65A1B3AB">
            <wp:extent cx="5274310" cy="2357120"/>
            <wp:effectExtent l="0" t="0" r="2540" b="508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274310" cy="2357120"/>
                    </a:xfrm>
                    <a:prstGeom prst="rect">
                      <a:avLst/>
                    </a:prstGeom>
                  </pic:spPr>
                </pic:pic>
              </a:graphicData>
            </a:graphic>
          </wp:inline>
        </w:drawing>
      </w:r>
    </w:p>
    <w:p w14:paraId="22D23FBF" w14:textId="77777777" w:rsidR="008524D0" w:rsidRDefault="00506D36">
      <w:pPr>
        <w:ind w:firstLineChars="200" w:firstLine="480"/>
        <w:rPr>
          <w:rFonts w:eastAsia="仿宋"/>
        </w:rPr>
      </w:pPr>
      <w:r>
        <w:rPr>
          <w:noProof/>
        </w:rPr>
        <w:drawing>
          <wp:inline distT="0" distB="0" distL="0" distR="0" wp14:anchorId="0776A0CF" wp14:editId="6D03D813">
            <wp:extent cx="5274310" cy="2332355"/>
            <wp:effectExtent l="0" t="0" r="254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274310" cy="2332355"/>
                    </a:xfrm>
                    <a:prstGeom prst="rect">
                      <a:avLst/>
                    </a:prstGeom>
                  </pic:spPr>
                </pic:pic>
              </a:graphicData>
            </a:graphic>
          </wp:inline>
        </w:drawing>
      </w:r>
    </w:p>
    <w:p w14:paraId="76E44080" w14:textId="77777777" w:rsidR="00924DC7" w:rsidRDefault="00506D36">
      <w:pPr>
        <w:ind w:firstLineChars="200" w:firstLine="480"/>
      </w:pPr>
      <w:r>
        <w:rPr>
          <w:noProof/>
        </w:rPr>
        <w:drawing>
          <wp:inline distT="0" distB="0" distL="0" distR="0" wp14:anchorId="4785378E" wp14:editId="5CB116BB">
            <wp:extent cx="5274310" cy="2574290"/>
            <wp:effectExtent l="0" t="0" r="254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274310" cy="2574290"/>
                    </a:xfrm>
                    <a:prstGeom prst="rect">
                      <a:avLst/>
                    </a:prstGeom>
                  </pic:spPr>
                </pic:pic>
              </a:graphicData>
            </a:graphic>
          </wp:inline>
        </w:drawing>
      </w:r>
    </w:p>
    <w:p w14:paraId="2D8B5E98" w14:textId="77777777" w:rsidR="00924DC7" w:rsidRDefault="00924DC7">
      <w:pPr>
        <w:ind w:firstLineChars="200" w:firstLine="480"/>
        <w:rPr>
          <w:rFonts w:eastAsia="仿宋"/>
        </w:rPr>
      </w:pPr>
    </w:p>
    <w:p w14:paraId="56B8BCDE"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.1-</w:t>
      </w:r>
      <w:r>
        <w:rPr>
          <w:rFonts w:eastAsia="仿宋" w:hint="eastAsia"/>
        </w:rPr>
        <w:t>36</w:t>
      </w:r>
      <w:r>
        <w:rPr>
          <w:rFonts w:eastAsia="仿宋"/>
        </w:rPr>
        <w:t xml:space="preserve"> </w:t>
      </w:r>
      <w:r>
        <w:rPr>
          <w:rFonts w:eastAsia="仿宋" w:hint="eastAsia"/>
        </w:rPr>
        <w:t>当前拍卖详情查看（处置方）</w:t>
      </w:r>
    </w:p>
    <w:p w14:paraId="08326DB7" w14:textId="77777777" w:rsidR="00924DC7" w:rsidRDefault="00924DC7">
      <w:pPr>
        <w:ind w:firstLineChars="200" w:firstLine="480"/>
        <w:rPr>
          <w:rFonts w:eastAsia="仿宋"/>
        </w:rPr>
      </w:pPr>
    </w:p>
    <w:p w14:paraId="11A7A986" w14:textId="77777777" w:rsidR="00924DC7" w:rsidRDefault="00AF49E4">
      <w:pPr>
        <w:ind w:firstLineChars="200" w:firstLine="480"/>
        <w:rPr>
          <w:rFonts w:eastAsia="仿宋"/>
        </w:rPr>
      </w:pPr>
      <w:r>
        <w:rPr>
          <w:rFonts w:eastAsia="仿宋" w:hint="eastAsia"/>
        </w:rPr>
        <w:t>“参拍方”进入当前拍卖页面，可以实时展示“拍卖基本信息”、“标的要素信息”、“拍卖数量和价格信息”、“中标价格”、“中标明细”、“中标</w:t>
      </w:r>
      <w:r>
        <w:rPr>
          <w:rFonts w:eastAsia="仿宋"/>
        </w:rPr>
        <w:t>明细汇总</w:t>
      </w:r>
      <w:r>
        <w:rPr>
          <w:rFonts w:eastAsia="仿宋" w:hint="eastAsia"/>
        </w:rPr>
        <w:t>”，中标结果发布后展示“处置方信息”、“被处置方信息”。</w:t>
      </w:r>
    </w:p>
    <w:p w14:paraId="681F3B51" w14:textId="77777777" w:rsidR="00924DC7" w:rsidRDefault="00632374">
      <w:pPr>
        <w:ind w:firstLineChars="200" w:firstLine="480"/>
      </w:pPr>
      <w:r>
        <w:rPr>
          <w:noProof/>
        </w:rPr>
        <w:drawing>
          <wp:inline distT="0" distB="0" distL="0" distR="0" wp14:anchorId="10C1DD1A" wp14:editId="784BE7C3">
            <wp:extent cx="5274310" cy="2413635"/>
            <wp:effectExtent l="0" t="0" r="2540" b="5715"/>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274310" cy="2413635"/>
                    </a:xfrm>
                    <a:prstGeom prst="rect">
                      <a:avLst/>
                    </a:prstGeom>
                  </pic:spPr>
                </pic:pic>
              </a:graphicData>
            </a:graphic>
          </wp:inline>
        </w:drawing>
      </w:r>
    </w:p>
    <w:p w14:paraId="113370C4" w14:textId="77777777" w:rsidR="00632374" w:rsidRDefault="00EF37BE">
      <w:pPr>
        <w:ind w:firstLineChars="200" w:firstLine="480"/>
      </w:pPr>
      <w:r>
        <w:rPr>
          <w:noProof/>
        </w:rPr>
        <w:drawing>
          <wp:inline distT="0" distB="0" distL="0" distR="0" wp14:anchorId="13072252" wp14:editId="13BC6EA5">
            <wp:extent cx="5274310" cy="2354580"/>
            <wp:effectExtent l="0" t="0" r="2540" b="762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274310" cy="2354580"/>
                    </a:xfrm>
                    <a:prstGeom prst="rect">
                      <a:avLst/>
                    </a:prstGeom>
                  </pic:spPr>
                </pic:pic>
              </a:graphicData>
            </a:graphic>
          </wp:inline>
        </w:drawing>
      </w:r>
    </w:p>
    <w:p w14:paraId="7D79B69D" w14:textId="77777777" w:rsidR="00EF37BE" w:rsidRDefault="00D60F8E">
      <w:pPr>
        <w:ind w:firstLineChars="200" w:firstLine="480"/>
      </w:pPr>
      <w:r>
        <w:rPr>
          <w:noProof/>
        </w:rPr>
        <w:drawing>
          <wp:inline distT="0" distB="0" distL="0" distR="0" wp14:anchorId="3EED7507" wp14:editId="36AF5327">
            <wp:extent cx="5274310" cy="2574290"/>
            <wp:effectExtent l="0" t="0" r="254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285596" cy="2579798"/>
                    </a:xfrm>
                    <a:prstGeom prst="rect">
                      <a:avLst/>
                    </a:prstGeom>
                  </pic:spPr>
                </pic:pic>
              </a:graphicData>
            </a:graphic>
          </wp:inline>
        </w:drawing>
      </w:r>
    </w:p>
    <w:p w14:paraId="415F93B4" w14:textId="77777777" w:rsidR="00924DC7" w:rsidRDefault="00AF49E4">
      <w:pPr>
        <w:ind w:firstLineChars="200" w:firstLine="480"/>
        <w:jc w:val="center"/>
      </w:pPr>
      <w:r>
        <w:rPr>
          <w:rFonts w:hint="eastAsia"/>
        </w:rPr>
        <w:lastRenderedPageBreak/>
        <w:t xml:space="preserve"> </w:t>
      </w:r>
    </w:p>
    <w:p w14:paraId="0AB2452C"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.1-</w:t>
      </w:r>
      <w:r>
        <w:rPr>
          <w:rFonts w:eastAsia="仿宋" w:hint="eastAsia"/>
        </w:rPr>
        <w:t>37</w:t>
      </w:r>
      <w:r>
        <w:rPr>
          <w:rFonts w:eastAsia="仿宋"/>
        </w:rPr>
        <w:t xml:space="preserve"> </w:t>
      </w:r>
      <w:r>
        <w:rPr>
          <w:rFonts w:eastAsia="仿宋" w:hint="eastAsia"/>
        </w:rPr>
        <w:t>当前拍卖详情查看（参拍方）</w:t>
      </w:r>
    </w:p>
    <w:p w14:paraId="74146839" w14:textId="77777777" w:rsidR="00924DC7" w:rsidRDefault="00924DC7"/>
    <w:p w14:paraId="4DEF383C" w14:textId="77777777" w:rsidR="00924DC7" w:rsidRDefault="00AF49E4">
      <w:pPr>
        <w:ind w:firstLineChars="200" w:firstLine="480"/>
        <w:rPr>
          <w:rFonts w:eastAsia="仿宋"/>
        </w:rPr>
      </w:pPr>
      <w:r>
        <w:rPr>
          <w:rFonts w:eastAsia="仿宋" w:hint="eastAsia"/>
        </w:rPr>
        <w:t>“被处置方”进入当前拍卖页面，可以实时展示“拍卖基本信息”、“标的要素信息”、“拍卖数量和价格信息”、“处置方信息”、“被处置方信息”。</w:t>
      </w:r>
    </w:p>
    <w:p w14:paraId="6D4D346E" w14:textId="77777777" w:rsidR="00924DC7" w:rsidRDefault="00A32695">
      <w:pPr>
        <w:ind w:left="420"/>
      </w:pPr>
      <w:r>
        <w:rPr>
          <w:noProof/>
        </w:rPr>
        <w:drawing>
          <wp:inline distT="0" distB="0" distL="0" distR="0" wp14:anchorId="7F15CF30" wp14:editId="02BA6458">
            <wp:extent cx="4951286" cy="2416628"/>
            <wp:effectExtent l="0" t="0" r="1905" b="3175"/>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956678" cy="2419259"/>
                    </a:xfrm>
                    <a:prstGeom prst="rect">
                      <a:avLst/>
                    </a:prstGeom>
                  </pic:spPr>
                </pic:pic>
              </a:graphicData>
            </a:graphic>
          </wp:inline>
        </w:drawing>
      </w:r>
    </w:p>
    <w:p w14:paraId="45E1499C" w14:textId="77777777" w:rsidR="00A32695" w:rsidRDefault="00A32695">
      <w:pPr>
        <w:ind w:left="420"/>
      </w:pPr>
      <w:r>
        <w:rPr>
          <w:noProof/>
        </w:rPr>
        <w:drawing>
          <wp:inline distT="0" distB="0" distL="0" distR="0" wp14:anchorId="43A839D8" wp14:editId="27BFDDF4">
            <wp:extent cx="4851070" cy="2367715"/>
            <wp:effectExtent l="0" t="0" r="6985"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875480" cy="2379629"/>
                    </a:xfrm>
                    <a:prstGeom prst="rect">
                      <a:avLst/>
                    </a:prstGeom>
                  </pic:spPr>
                </pic:pic>
              </a:graphicData>
            </a:graphic>
          </wp:inline>
        </w:drawing>
      </w:r>
    </w:p>
    <w:p w14:paraId="6ED1C401" w14:textId="77777777" w:rsidR="00924DC7" w:rsidRDefault="00924DC7">
      <w:pPr>
        <w:ind w:left="420"/>
        <w:rPr>
          <w:b/>
        </w:rPr>
      </w:pPr>
    </w:p>
    <w:p w14:paraId="00594E82"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.1-</w:t>
      </w:r>
      <w:r>
        <w:rPr>
          <w:rFonts w:eastAsia="仿宋" w:hint="eastAsia"/>
        </w:rPr>
        <w:t>38</w:t>
      </w:r>
      <w:r>
        <w:rPr>
          <w:rFonts w:eastAsia="仿宋"/>
        </w:rPr>
        <w:t xml:space="preserve"> </w:t>
      </w:r>
      <w:r>
        <w:rPr>
          <w:rFonts w:eastAsia="仿宋" w:hint="eastAsia"/>
        </w:rPr>
        <w:t>当前拍卖详情查看（被处置方）</w:t>
      </w:r>
    </w:p>
    <w:p w14:paraId="7D257351" w14:textId="77777777" w:rsidR="00924DC7" w:rsidRDefault="00924DC7">
      <w:pPr>
        <w:ind w:firstLineChars="200" w:firstLine="480"/>
        <w:rPr>
          <w:rFonts w:eastAsia="仿宋"/>
        </w:rPr>
      </w:pPr>
    </w:p>
    <w:p w14:paraId="20C5DD12" w14:textId="77777777" w:rsidR="00924DC7" w:rsidRDefault="00AF49E4">
      <w:pPr>
        <w:ind w:firstLineChars="200" w:firstLine="480"/>
        <w:rPr>
          <w:rFonts w:eastAsia="仿宋"/>
        </w:rPr>
      </w:pPr>
      <w:r>
        <w:rPr>
          <w:rFonts w:eastAsia="仿宋" w:hint="eastAsia"/>
        </w:rPr>
        <w:t>2.</w:t>
      </w:r>
      <w:r>
        <w:rPr>
          <w:rFonts w:eastAsia="仿宋" w:hint="eastAsia"/>
        </w:rPr>
        <w:t>当前拍卖详情导出</w:t>
      </w:r>
    </w:p>
    <w:p w14:paraId="61BEB9F4" w14:textId="77777777" w:rsidR="00924DC7" w:rsidRDefault="00AF49E4">
      <w:pPr>
        <w:ind w:firstLineChars="200" w:firstLine="480"/>
        <w:rPr>
          <w:rFonts w:eastAsia="仿宋"/>
        </w:rPr>
      </w:pPr>
      <w:r>
        <w:rPr>
          <w:rFonts w:eastAsia="仿宋" w:hint="eastAsia"/>
        </w:rPr>
        <w:t>用户进入拍卖详情页，点击导出按钮，可以导出</w:t>
      </w:r>
      <w:r>
        <w:rPr>
          <w:rFonts w:eastAsia="仿宋" w:hint="eastAsia"/>
        </w:rPr>
        <w:t>EXCEL</w:t>
      </w:r>
      <w:r>
        <w:rPr>
          <w:rFonts w:eastAsia="仿宋" w:hint="eastAsia"/>
        </w:rPr>
        <w:t>和</w:t>
      </w:r>
      <w:r>
        <w:rPr>
          <w:rFonts w:eastAsia="仿宋" w:hint="eastAsia"/>
        </w:rPr>
        <w:t>PDF</w:t>
      </w:r>
      <w:r>
        <w:rPr>
          <w:rFonts w:eastAsia="仿宋" w:hint="eastAsia"/>
        </w:rPr>
        <w:t>文档数据。</w:t>
      </w:r>
      <w:r>
        <w:rPr>
          <w:rFonts w:eastAsia="仿宋" w:hint="eastAsia"/>
        </w:rPr>
        <w:t>PDF</w:t>
      </w:r>
      <w:r>
        <w:rPr>
          <w:rFonts w:eastAsia="仿宋" w:hint="eastAsia"/>
        </w:rPr>
        <w:t>包含日期和上海清算所公章</w:t>
      </w:r>
      <w:r w:rsidR="00FB75D9">
        <w:rPr>
          <w:rFonts w:eastAsia="仿宋" w:hint="eastAsia"/>
        </w:rPr>
        <w:t>，</w:t>
      </w:r>
      <w:r>
        <w:rPr>
          <w:rFonts w:eastAsia="仿宋" w:hint="eastAsia"/>
        </w:rPr>
        <w:t>点击关闭按钮关闭当前页面。</w:t>
      </w:r>
    </w:p>
    <w:p w14:paraId="6CF0AB3E" w14:textId="77777777" w:rsidR="00924DC7" w:rsidRDefault="00D97701">
      <w:pPr>
        <w:ind w:left="420"/>
        <w:rPr>
          <w:rFonts w:eastAsia="仿宋"/>
        </w:rPr>
      </w:pPr>
      <w:r>
        <w:rPr>
          <w:noProof/>
        </w:rPr>
        <w:lastRenderedPageBreak/>
        <w:drawing>
          <wp:inline distT="0" distB="0" distL="0" distR="0" wp14:anchorId="06B292E4" wp14:editId="0BB9DF9E">
            <wp:extent cx="4518561" cy="2261457"/>
            <wp:effectExtent l="0" t="0" r="0" b="5715"/>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533787" cy="2269077"/>
                    </a:xfrm>
                    <a:prstGeom prst="rect">
                      <a:avLst/>
                    </a:prstGeom>
                  </pic:spPr>
                </pic:pic>
              </a:graphicData>
            </a:graphic>
          </wp:inline>
        </w:drawing>
      </w:r>
    </w:p>
    <w:p w14:paraId="67E64F0D"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.1-</w:t>
      </w:r>
      <w:r>
        <w:rPr>
          <w:rFonts w:eastAsia="仿宋" w:hint="eastAsia"/>
        </w:rPr>
        <w:t>39</w:t>
      </w:r>
      <w:r>
        <w:rPr>
          <w:rFonts w:eastAsia="仿宋"/>
        </w:rPr>
        <w:t xml:space="preserve"> </w:t>
      </w:r>
      <w:r>
        <w:rPr>
          <w:rFonts w:eastAsia="仿宋" w:hint="eastAsia"/>
        </w:rPr>
        <w:t>当前拍卖详情导出</w:t>
      </w:r>
    </w:p>
    <w:p w14:paraId="0973845C" w14:textId="77777777" w:rsidR="00924DC7" w:rsidRDefault="00D97701" w:rsidP="00D713A3">
      <w:pPr>
        <w:ind w:left="420"/>
        <w:rPr>
          <w:rFonts w:eastAsia="仿宋"/>
        </w:rPr>
      </w:pPr>
      <w:r>
        <w:rPr>
          <w:noProof/>
        </w:rPr>
        <w:drawing>
          <wp:inline distT="0" distB="0" distL="0" distR="0" wp14:anchorId="74C45902" wp14:editId="2B978CCD">
            <wp:extent cx="4457975" cy="2231134"/>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504574" cy="2254456"/>
                    </a:xfrm>
                    <a:prstGeom prst="rect">
                      <a:avLst/>
                    </a:prstGeom>
                  </pic:spPr>
                </pic:pic>
              </a:graphicData>
            </a:graphic>
          </wp:inline>
        </w:drawing>
      </w:r>
    </w:p>
    <w:p w14:paraId="2FA980B5"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.1-</w:t>
      </w:r>
      <w:r>
        <w:rPr>
          <w:rFonts w:eastAsia="仿宋" w:hint="eastAsia"/>
        </w:rPr>
        <w:t>40</w:t>
      </w:r>
      <w:r>
        <w:rPr>
          <w:rFonts w:eastAsia="仿宋"/>
        </w:rPr>
        <w:t xml:space="preserve"> </w:t>
      </w:r>
      <w:r>
        <w:rPr>
          <w:rFonts w:eastAsia="仿宋" w:hint="eastAsia"/>
        </w:rPr>
        <w:t>当前拍卖详情导出</w:t>
      </w:r>
    </w:p>
    <w:p w14:paraId="14BB7DF1" w14:textId="77777777" w:rsidR="00042008" w:rsidRDefault="00042008" w:rsidP="00042008">
      <w:pPr>
        <w:pStyle w:val="af"/>
        <w:widowControl w:val="0"/>
        <w:ind w:left="900" w:firstLineChars="0" w:firstLine="0"/>
        <w:rPr>
          <w:rFonts w:eastAsia="仿宋"/>
        </w:rPr>
      </w:pPr>
      <w:r>
        <w:rPr>
          <w:rFonts w:eastAsia="仿宋" w:hint="eastAsia"/>
        </w:rPr>
        <w:t>导出的</w:t>
      </w:r>
      <w:r>
        <w:rPr>
          <w:rFonts w:eastAsia="仿宋" w:hint="eastAsia"/>
        </w:rPr>
        <w:t>PDF</w:t>
      </w:r>
      <w:r>
        <w:rPr>
          <w:rFonts w:eastAsia="仿宋" w:hint="eastAsia"/>
        </w:rPr>
        <w:t>文档格式如下图：</w:t>
      </w:r>
    </w:p>
    <w:p w14:paraId="77DB4663" w14:textId="77777777" w:rsidR="00042008" w:rsidRDefault="00042008" w:rsidP="00042008">
      <w:pPr>
        <w:pStyle w:val="af"/>
        <w:widowControl w:val="0"/>
        <w:ind w:left="900" w:firstLineChars="0" w:firstLine="0"/>
        <w:rPr>
          <w:rFonts w:eastAsia="仿宋"/>
        </w:rPr>
      </w:pPr>
      <w:r>
        <w:rPr>
          <w:noProof/>
        </w:rPr>
        <w:lastRenderedPageBreak/>
        <w:drawing>
          <wp:inline distT="0" distB="0" distL="0" distR="0" wp14:anchorId="70015DAD" wp14:editId="7F73A171">
            <wp:extent cx="3961992" cy="4667003"/>
            <wp:effectExtent l="0" t="0" r="635" b="635"/>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973812" cy="4680926"/>
                    </a:xfrm>
                    <a:prstGeom prst="rect">
                      <a:avLst/>
                    </a:prstGeom>
                  </pic:spPr>
                </pic:pic>
              </a:graphicData>
            </a:graphic>
          </wp:inline>
        </w:drawing>
      </w:r>
    </w:p>
    <w:p w14:paraId="32283AE1" w14:textId="77777777" w:rsidR="00042008" w:rsidRDefault="00042008" w:rsidP="00042008">
      <w:pPr>
        <w:pStyle w:val="af"/>
        <w:widowControl w:val="0"/>
        <w:ind w:left="900" w:firstLineChars="0" w:firstLine="0"/>
        <w:rPr>
          <w:rFonts w:eastAsia="仿宋"/>
        </w:rPr>
      </w:pPr>
      <w:r>
        <w:rPr>
          <w:noProof/>
        </w:rPr>
        <w:drawing>
          <wp:inline distT="0" distB="0" distL="0" distR="0" wp14:anchorId="120565F6" wp14:editId="74255638">
            <wp:extent cx="3953650" cy="2980707"/>
            <wp:effectExtent l="0" t="0" r="889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973411" cy="2995605"/>
                    </a:xfrm>
                    <a:prstGeom prst="rect">
                      <a:avLst/>
                    </a:prstGeom>
                  </pic:spPr>
                </pic:pic>
              </a:graphicData>
            </a:graphic>
          </wp:inline>
        </w:drawing>
      </w:r>
    </w:p>
    <w:p w14:paraId="4C678767" w14:textId="77777777" w:rsidR="00924DC7" w:rsidRDefault="00AF49E4">
      <w:pPr>
        <w:pStyle w:val="3"/>
        <w:ind w:firstLine="602"/>
        <w:rPr>
          <w:szCs w:val="30"/>
        </w:rPr>
      </w:pPr>
      <w:bookmarkStart w:id="16" w:name="_Toc138598336"/>
      <w:bookmarkStart w:id="17" w:name="_Toc140480676"/>
      <w:bookmarkStart w:id="18" w:name="_Toc177668704"/>
      <w:r>
        <w:rPr>
          <w:rFonts w:ascii="仿宋" w:hAnsi="仿宋" w:hint="eastAsia"/>
          <w:szCs w:val="30"/>
        </w:rPr>
        <w:lastRenderedPageBreak/>
        <w:t>2.2.2</w:t>
      </w:r>
      <w:r>
        <w:rPr>
          <w:rFonts w:ascii="仿宋" w:hAnsi="仿宋"/>
          <w:szCs w:val="30"/>
        </w:rPr>
        <w:t xml:space="preserve"> </w:t>
      </w:r>
      <w:bookmarkEnd w:id="16"/>
      <w:r>
        <w:rPr>
          <w:rFonts w:hint="eastAsia"/>
          <w:szCs w:val="30"/>
        </w:rPr>
        <w:t>历史拍卖</w:t>
      </w:r>
      <w:bookmarkEnd w:id="17"/>
      <w:bookmarkEnd w:id="18"/>
    </w:p>
    <w:p w14:paraId="3AC26711" w14:textId="77777777" w:rsidR="00924DC7" w:rsidRDefault="00AF49E4">
      <w:pPr>
        <w:ind w:firstLineChars="200" w:firstLine="480"/>
        <w:rPr>
          <w:rFonts w:eastAsia="仿宋"/>
        </w:rPr>
      </w:pPr>
      <w:r>
        <w:rPr>
          <w:rFonts w:eastAsia="仿宋" w:hint="eastAsia"/>
        </w:rPr>
        <w:t>“历史拍卖”界面展示拍卖进程状态为“拍卖处置已完成</w:t>
      </w:r>
      <w:r>
        <w:rPr>
          <w:rFonts w:eastAsia="仿宋" w:hint="eastAsia"/>
        </w:rPr>
        <w:t>/</w:t>
      </w:r>
      <w:r>
        <w:rPr>
          <w:rFonts w:eastAsia="仿宋" w:hint="eastAsia"/>
        </w:rPr>
        <w:t>已终止</w:t>
      </w:r>
      <w:r>
        <w:rPr>
          <w:rFonts w:eastAsia="仿宋" w:hint="eastAsia"/>
        </w:rPr>
        <w:t>/</w:t>
      </w:r>
      <w:r>
        <w:rPr>
          <w:rFonts w:eastAsia="仿宋" w:hint="eastAsia"/>
        </w:rPr>
        <w:t>已暂停”的公告内容，针对每条拍卖公告可进行“查看报价”和“查看拍卖详情”两种操作。</w:t>
      </w:r>
    </w:p>
    <w:p w14:paraId="4EF8B930" w14:textId="77777777" w:rsidR="00924DC7" w:rsidRDefault="00AF49E4">
      <w:pPr>
        <w:ind w:firstLineChars="200" w:firstLine="480"/>
        <w:rPr>
          <w:rFonts w:eastAsia="仿宋"/>
        </w:rPr>
      </w:pPr>
      <w:r>
        <w:rPr>
          <w:rFonts w:eastAsia="仿宋"/>
        </w:rPr>
        <w:t>用户进入担保品</w:t>
      </w:r>
      <w:r>
        <w:rPr>
          <w:rFonts w:eastAsia="仿宋" w:hint="eastAsia"/>
        </w:rPr>
        <w:t>-</w:t>
      </w:r>
      <w:r>
        <w:rPr>
          <w:rFonts w:eastAsia="仿宋"/>
        </w:rPr>
        <w:t>当前拍卖页面</w:t>
      </w:r>
      <w:r>
        <w:rPr>
          <w:rFonts w:eastAsia="仿宋" w:hint="eastAsia"/>
        </w:rPr>
        <w:t>，输入筛选查询条件，点击“查询”按钮。页面展示筛选后的拍卖列表；点击“重置”按钮可清空筛选条件。</w:t>
      </w:r>
    </w:p>
    <w:p w14:paraId="36E54140" w14:textId="77777777" w:rsidR="00924DC7" w:rsidRDefault="00AF49E4">
      <w:pPr>
        <w:ind w:firstLineChars="200" w:firstLine="480"/>
        <w:rPr>
          <w:rFonts w:eastAsia="仿宋"/>
        </w:rPr>
      </w:pPr>
      <w:r>
        <w:rPr>
          <w:noProof/>
        </w:rPr>
        <w:drawing>
          <wp:inline distT="0" distB="0" distL="0" distR="0" wp14:anchorId="5769A9F6" wp14:editId="0BAA39E2">
            <wp:extent cx="5274310" cy="1465580"/>
            <wp:effectExtent l="0" t="0" r="2540" b="127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11"/>
                    <a:stretch>
                      <a:fillRect/>
                    </a:stretch>
                  </pic:blipFill>
                  <pic:spPr>
                    <a:xfrm>
                      <a:off x="0" y="0"/>
                      <a:ext cx="5274310" cy="1465580"/>
                    </a:xfrm>
                    <a:prstGeom prst="rect">
                      <a:avLst/>
                    </a:prstGeom>
                  </pic:spPr>
                </pic:pic>
              </a:graphicData>
            </a:graphic>
          </wp:inline>
        </w:drawing>
      </w:r>
    </w:p>
    <w:p w14:paraId="140513C9"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.2-</w:t>
      </w:r>
      <w:r>
        <w:rPr>
          <w:rFonts w:eastAsia="仿宋" w:hint="eastAsia"/>
        </w:rPr>
        <w:t>1</w:t>
      </w:r>
      <w:r>
        <w:rPr>
          <w:rFonts w:eastAsia="仿宋"/>
        </w:rPr>
        <w:t xml:space="preserve"> </w:t>
      </w:r>
      <w:r>
        <w:rPr>
          <w:rFonts w:eastAsia="仿宋" w:hint="eastAsia"/>
        </w:rPr>
        <w:t>历史拍卖列表界面</w:t>
      </w:r>
    </w:p>
    <w:p w14:paraId="21D4D033" w14:textId="77777777" w:rsidR="00924DC7" w:rsidRDefault="00AF49E4">
      <w:pPr>
        <w:pStyle w:val="4"/>
        <w:ind w:left="425" w:firstLineChars="0" w:firstLine="0"/>
        <w:rPr>
          <w:rFonts w:ascii="仿宋" w:hAnsi="仿宋"/>
          <w:szCs w:val="30"/>
        </w:rPr>
      </w:pPr>
      <w:r>
        <w:rPr>
          <w:rFonts w:ascii="仿宋" w:hAnsi="仿宋" w:hint="eastAsia"/>
          <w:szCs w:val="30"/>
        </w:rPr>
        <w:t>2.2.</w:t>
      </w:r>
      <w:r>
        <w:rPr>
          <w:rFonts w:ascii="仿宋" w:hAnsi="仿宋"/>
          <w:szCs w:val="30"/>
        </w:rPr>
        <w:t>2</w:t>
      </w:r>
      <w:r>
        <w:rPr>
          <w:rFonts w:ascii="仿宋" w:hAnsi="仿宋" w:hint="eastAsia"/>
          <w:szCs w:val="30"/>
        </w:rPr>
        <w:t>.</w:t>
      </w:r>
      <w:r>
        <w:rPr>
          <w:rFonts w:ascii="仿宋" w:hAnsi="仿宋"/>
          <w:szCs w:val="30"/>
        </w:rPr>
        <w:t>1</w:t>
      </w:r>
      <w:r>
        <w:rPr>
          <w:rFonts w:ascii="仿宋" w:hAnsi="仿宋" w:hint="eastAsia"/>
          <w:szCs w:val="30"/>
        </w:rPr>
        <w:t xml:space="preserve"> 报价</w:t>
      </w:r>
    </w:p>
    <w:p w14:paraId="7C44079F" w14:textId="77777777" w:rsidR="00924DC7" w:rsidRDefault="00AF49E4">
      <w:pPr>
        <w:ind w:firstLineChars="200" w:firstLine="480"/>
        <w:rPr>
          <w:rFonts w:eastAsia="仿宋"/>
        </w:rPr>
      </w:pPr>
      <w:r>
        <w:rPr>
          <w:rFonts w:eastAsia="仿宋" w:hint="eastAsia"/>
        </w:rPr>
        <w:t>1.</w:t>
      </w:r>
      <w:r>
        <w:rPr>
          <w:rFonts w:eastAsia="仿宋" w:hint="eastAsia"/>
        </w:rPr>
        <w:t>报价详情查看</w:t>
      </w:r>
    </w:p>
    <w:p w14:paraId="58E54975" w14:textId="77777777" w:rsidR="00924DC7" w:rsidRDefault="00AF49E4">
      <w:pPr>
        <w:ind w:firstLineChars="200" w:firstLine="480"/>
        <w:rPr>
          <w:rFonts w:eastAsia="仿宋"/>
        </w:rPr>
      </w:pPr>
      <w:r>
        <w:rPr>
          <w:rFonts w:eastAsia="仿宋" w:hint="eastAsia"/>
        </w:rPr>
        <w:t>拍卖状态为“拍卖处置已完成</w:t>
      </w:r>
      <w:r>
        <w:rPr>
          <w:rFonts w:eastAsia="仿宋" w:hint="eastAsia"/>
        </w:rPr>
        <w:t>/</w:t>
      </w:r>
      <w:r>
        <w:rPr>
          <w:rFonts w:eastAsia="仿宋" w:hint="eastAsia"/>
        </w:rPr>
        <w:t>已终止</w:t>
      </w:r>
      <w:r>
        <w:rPr>
          <w:rFonts w:eastAsia="仿宋" w:hint="eastAsia"/>
        </w:rPr>
        <w:t>/</w:t>
      </w:r>
      <w:r>
        <w:rPr>
          <w:rFonts w:eastAsia="仿宋" w:hint="eastAsia"/>
        </w:rPr>
        <w:t>已暂停”，点击报价</w:t>
      </w:r>
      <w:r>
        <w:rPr>
          <w:noProof/>
        </w:rPr>
        <w:drawing>
          <wp:inline distT="0" distB="0" distL="0" distR="0" wp14:anchorId="1C7B3BB7" wp14:editId="3EAEA031">
            <wp:extent cx="323850" cy="26670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58"/>
                    <a:stretch>
                      <a:fillRect/>
                    </a:stretch>
                  </pic:blipFill>
                  <pic:spPr>
                    <a:xfrm>
                      <a:off x="0" y="0"/>
                      <a:ext cx="323850" cy="266700"/>
                    </a:xfrm>
                    <a:prstGeom prst="rect">
                      <a:avLst/>
                    </a:prstGeom>
                  </pic:spPr>
                </pic:pic>
              </a:graphicData>
            </a:graphic>
          </wp:inline>
        </w:drawing>
      </w:r>
      <w:r>
        <w:rPr>
          <w:rFonts w:eastAsia="仿宋" w:hint="eastAsia"/>
        </w:rPr>
        <w:t>按钮，进入报价详情页面，整体界面如下图所示，页面包含“拍卖基本信息”、“相关业务合同”、“拍卖数量和价格信息”、“标的要素信息”以及“投标信息”。</w:t>
      </w:r>
    </w:p>
    <w:p w14:paraId="6F400084" w14:textId="77777777" w:rsidR="00924DC7" w:rsidRDefault="00015782">
      <w:pPr>
        <w:ind w:firstLineChars="200" w:firstLine="480"/>
        <w:rPr>
          <w:rFonts w:eastAsia="仿宋"/>
        </w:rPr>
      </w:pPr>
      <w:r>
        <w:rPr>
          <w:noProof/>
        </w:rPr>
        <w:drawing>
          <wp:inline distT="0" distB="0" distL="0" distR="0" wp14:anchorId="4C4440EE" wp14:editId="717BCF16">
            <wp:extent cx="5274310" cy="2639695"/>
            <wp:effectExtent l="0" t="0" r="2540" b="8255"/>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274310" cy="2639695"/>
                    </a:xfrm>
                    <a:prstGeom prst="rect">
                      <a:avLst/>
                    </a:prstGeom>
                  </pic:spPr>
                </pic:pic>
              </a:graphicData>
            </a:graphic>
          </wp:inline>
        </w:drawing>
      </w:r>
    </w:p>
    <w:p w14:paraId="0560C131" w14:textId="77777777" w:rsidR="00015782" w:rsidRDefault="00015782">
      <w:pPr>
        <w:ind w:firstLineChars="200" w:firstLine="480"/>
        <w:rPr>
          <w:rFonts w:eastAsia="仿宋"/>
        </w:rPr>
      </w:pPr>
      <w:r>
        <w:rPr>
          <w:noProof/>
        </w:rPr>
        <w:lastRenderedPageBreak/>
        <w:drawing>
          <wp:inline distT="0" distB="0" distL="0" distR="0" wp14:anchorId="35C47D06" wp14:editId="4DFD16BC">
            <wp:extent cx="5274310" cy="2639695"/>
            <wp:effectExtent l="0" t="0" r="2540" b="8255"/>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274310" cy="2639695"/>
                    </a:xfrm>
                    <a:prstGeom prst="rect">
                      <a:avLst/>
                    </a:prstGeom>
                  </pic:spPr>
                </pic:pic>
              </a:graphicData>
            </a:graphic>
          </wp:inline>
        </w:drawing>
      </w:r>
    </w:p>
    <w:p w14:paraId="6BE02461" w14:textId="77777777" w:rsidR="00924DC7" w:rsidRDefault="00924DC7">
      <w:pPr>
        <w:ind w:firstLineChars="200" w:firstLine="480"/>
        <w:rPr>
          <w:rFonts w:eastAsia="仿宋"/>
        </w:rPr>
      </w:pPr>
    </w:p>
    <w:p w14:paraId="10E08431"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.2-</w:t>
      </w:r>
      <w:r>
        <w:rPr>
          <w:rFonts w:eastAsia="仿宋" w:hint="eastAsia"/>
        </w:rPr>
        <w:t>2</w:t>
      </w:r>
      <w:r>
        <w:rPr>
          <w:rFonts w:eastAsia="仿宋"/>
        </w:rPr>
        <w:t xml:space="preserve"> </w:t>
      </w:r>
      <w:r>
        <w:rPr>
          <w:rFonts w:eastAsia="仿宋" w:hint="eastAsia"/>
        </w:rPr>
        <w:t>历史拍卖报价详情查询</w:t>
      </w:r>
    </w:p>
    <w:p w14:paraId="103C1575" w14:textId="77777777" w:rsidR="00924DC7" w:rsidRDefault="00924DC7">
      <w:pPr>
        <w:rPr>
          <w:rFonts w:eastAsia="仿宋"/>
        </w:rPr>
      </w:pPr>
    </w:p>
    <w:p w14:paraId="6C0FF22F" w14:textId="77777777" w:rsidR="00924DC7" w:rsidRDefault="00AF49E4">
      <w:pPr>
        <w:ind w:firstLineChars="200" w:firstLine="480"/>
        <w:rPr>
          <w:rFonts w:eastAsia="仿宋"/>
        </w:rPr>
      </w:pPr>
      <w:r>
        <w:rPr>
          <w:rFonts w:eastAsia="仿宋" w:hint="eastAsia"/>
        </w:rPr>
        <w:t>2.</w:t>
      </w:r>
      <w:r>
        <w:rPr>
          <w:rFonts w:eastAsia="仿宋" w:hint="eastAsia"/>
        </w:rPr>
        <w:t>报价详情导出</w:t>
      </w:r>
    </w:p>
    <w:p w14:paraId="3ACAD642" w14:textId="77777777" w:rsidR="00924DC7" w:rsidRDefault="00AF49E4">
      <w:pPr>
        <w:ind w:firstLineChars="200" w:firstLine="480"/>
        <w:rPr>
          <w:rFonts w:eastAsia="仿宋"/>
        </w:rPr>
      </w:pPr>
      <w:r>
        <w:rPr>
          <w:rFonts w:eastAsia="仿宋" w:hint="eastAsia"/>
        </w:rPr>
        <w:t>用户进入拍卖报价详情页，点击导出按钮，可以导出</w:t>
      </w:r>
      <w:r w:rsidR="00C413A7">
        <w:rPr>
          <w:rFonts w:eastAsia="仿宋" w:hint="eastAsia"/>
        </w:rPr>
        <w:t>复核通过的</w:t>
      </w:r>
      <w:r w:rsidR="00075959">
        <w:rPr>
          <w:rFonts w:eastAsia="仿宋" w:hint="eastAsia"/>
        </w:rPr>
        <w:t>投标信息数据到</w:t>
      </w:r>
      <w:r>
        <w:rPr>
          <w:rFonts w:eastAsia="仿宋" w:hint="eastAsia"/>
        </w:rPr>
        <w:t>EXCEL</w:t>
      </w:r>
      <w:r w:rsidR="00075959">
        <w:rPr>
          <w:rFonts w:eastAsia="仿宋" w:hint="eastAsia"/>
        </w:rPr>
        <w:t>或</w:t>
      </w:r>
      <w:r>
        <w:rPr>
          <w:rFonts w:eastAsia="仿宋" w:hint="eastAsia"/>
        </w:rPr>
        <w:t>PDF</w:t>
      </w:r>
      <w:r>
        <w:rPr>
          <w:rFonts w:eastAsia="仿宋" w:hint="eastAsia"/>
        </w:rPr>
        <w:t>文档数据。</w:t>
      </w:r>
      <w:r>
        <w:rPr>
          <w:rFonts w:eastAsia="仿宋" w:hint="eastAsia"/>
        </w:rPr>
        <w:t>PDF</w:t>
      </w:r>
      <w:r w:rsidR="00015782">
        <w:rPr>
          <w:rFonts w:eastAsia="仿宋" w:hint="eastAsia"/>
        </w:rPr>
        <w:t>包含日期和上海清算所公章</w:t>
      </w:r>
      <w:r>
        <w:rPr>
          <w:rFonts w:eastAsia="仿宋" w:hint="eastAsia"/>
        </w:rPr>
        <w:t>。</w:t>
      </w:r>
    </w:p>
    <w:p w14:paraId="128A6C15" w14:textId="77777777" w:rsidR="00924DC7" w:rsidRDefault="0028558B">
      <w:pPr>
        <w:ind w:firstLine="480"/>
        <w:rPr>
          <w:rFonts w:eastAsia="仿宋"/>
        </w:rPr>
      </w:pPr>
      <w:r>
        <w:rPr>
          <w:noProof/>
        </w:rPr>
        <w:drawing>
          <wp:inline distT="0" distB="0" distL="0" distR="0" wp14:anchorId="015E160C" wp14:editId="1180857B">
            <wp:extent cx="4376057" cy="1531567"/>
            <wp:effectExtent l="0" t="0" r="5715"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397320" cy="1539009"/>
                    </a:xfrm>
                    <a:prstGeom prst="rect">
                      <a:avLst/>
                    </a:prstGeom>
                  </pic:spPr>
                </pic:pic>
              </a:graphicData>
            </a:graphic>
          </wp:inline>
        </w:drawing>
      </w:r>
    </w:p>
    <w:p w14:paraId="63612DC1"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.2-</w:t>
      </w:r>
      <w:r>
        <w:rPr>
          <w:rFonts w:eastAsia="仿宋" w:hint="eastAsia"/>
        </w:rPr>
        <w:t>3</w:t>
      </w:r>
      <w:r>
        <w:rPr>
          <w:rFonts w:eastAsia="仿宋"/>
        </w:rPr>
        <w:t xml:space="preserve"> </w:t>
      </w:r>
      <w:r>
        <w:rPr>
          <w:rFonts w:eastAsia="仿宋" w:hint="eastAsia"/>
        </w:rPr>
        <w:t>报价详情导出</w:t>
      </w:r>
    </w:p>
    <w:p w14:paraId="222533EF" w14:textId="77777777" w:rsidR="00924DC7" w:rsidRDefault="00924DC7">
      <w:pPr>
        <w:ind w:firstLineChars="200" w:firstLine="480"/>
        <w:rPr>
          <w:rFonts w:eastAsia="仿宋"/>
        </w:rPr>
      </w:pPr>
    </w:p>
    <w:p w14:paraId="0846241B" w14:textId="77777777" w:rsidR="00924DC7" w:rsidRDefault="00D23080">
      <w:pPr>
        <w:ind w:firstLine="480"/>
        <w:jc w:val="center"/>
        <w:rPr>
          <w:rFonts w:eastAsia="仿宋"/>
        </w:rPr>
      </w:pPr>
      <w:r>
        <w:rPr>
          <w:noProof/>
        </w:rPr>
        <w:drawing>
          <wp:inline distT="0" distB="0" distL="0" distR="0" wp14:anchorId="0A8D7F3A" wp14:editId="7156943E">
            <wp:extent cx="3990109" cy="2308267"/>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033041" cy="2333103"/>
                    </a:xfrm>
                    <a:prstGeom prst="rect">
                      <a:avLst/>
                    </a:prstGeom>
                  </pic:spPr>
                </pic:pic>
              </a:graphicData>
            </a:graphic>
          </wp:inline>
        </w:drawing>
      </w:r>
    </w:p>
    <w:p w14:paraId="05E3CFD7"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.2-</w:t>
      </w:r>
      <w:r>
        <w:rPr>
          <w:rFonts w:eastAsia="仿宋" w:hint="eastAsia"/>
        </w:rPr>
        <w:t>4</w:t>
      </w:r>
      <w:r>
        <w:rPr>
          <w:rFonts w:eastAsia="仿宋"/>
        </w:rPr>
        <w:t xml:space="preserve"> </w:t>
      </w:r>
      <w:r w:rsidR="00D23080">
        <w:rPr>
          <w:rFonts w:eastAsia="仿宋" w:hint="eastAsia"/>
        </w:rPr>
        <w:t>投标信息</w:t>
      </w:r>
      <w:r w:rsidR="00D23080">
        <w:rPr>
          <w:rFonts w:eastAsia="仿宋" w:hint="eastAsia"/>
        </w:rPr>
        <w:t>PDF</w:t>
      </w:r>
      <w:r w:rsidR="00D23080">
        <w:rPr>
          <w:rFonts w:eastAsia="仿宋" w:hint="eastAsia"/>
        </w:rPr>
        <w:t>文件</w:t>
      </w:r>
    </w:p>
    <w:p w14:paraId="0FA92F25" w14:textId="77777777" w:rsidR="00924DC7" w:rsidRDefault="00AF49E4">
      <w:pPr>
        <w:pStyle w:val="4"/>
        <w:ind w:left="425" w:firstLineChars="0" w:firstLine="0"/>
        <w:rPr>
          <w:rFonts w:ascii="仿宋" w:hAnsi="仿宋"/>
          <w:szCs w:val="30"/>
        </w:rPr>
      </w:pPr>
      <w:r>
        <w:rPr>
          <w:rFonts w:ascii="仿宋" w:hAnsi="仿宋" w:hint="eastAsia"/>
          <w:szCs w:val="30"/>
        </w:rPr>
        <w:lastRenderedPageBreak/>
        <w:t>2.2.</w:t>
      </w:r>
      <w:r>
        <w:rPr>
          <w:rFonts w:ascii="仿宋" w:hAnsi="仿宋"/>
          <w:szCs w:val="30"/>
        </w:rPr>
        <w:t>2</w:t>
      </w:r>
      <w:r>
        <w:rPr>
          <w:rFonts w:ascii="仿宋" w:hAnsi="仿宋" w:hint="eastAsia"/>
          <w:szCs w:val="30"/>
        </w:rPr>
        <w:t>.</w:t>
      </w:r>
      <w:r>
        <w:rPr>
          <w:rFonts w:ascii="仿宋" w:hAnsi="仿宋"/>
          <w:szCs w:val="30"/>
        </w:rPr>
        <w:t>2</w:t>
      </w:r>
      <w:r>
        <w:rPr>
          <w:rFonts w:ascii="仿宋" w:hAnsi="仿宋" w:hint="eastAsia"/>
          <w:szCs w:val="30"/>
        </w:rPr>
        <w:t xml:space="preserve"> 详情查看</w:t>
      </w:r>
    </w:p>
    <w:p w14:paraId="68824F38" w14:textId="77777777" w:rsidR="00924DC7" w:rsidRDefault="00AF49E4">
      <w:pPr>
        <w:ind w:firstLineChars="200" w:firstLine="480"/>
        <w:rPr>
          <w:rFonts w:eastAsia="仿宋"/>
        </w:rPr>
      </w:pPr>
      <w:r>
        <w:rPr>
          <w:rFonts w:eastAsia="仿宋" w:hint="eastAsia"/>
        </w:rPr>
        <w:t>1.</w:t>
      </w:r>
      <w:r>
        <w:rPr>
          <w:rFonts w:eastAsia="仿宋" w:hint="eastAsia"/>
        </w:rPr>
        <w:t>拍卖详情查看</w:t>
      </w:r>
    </w:p>
    <w:p w14:paraId="6A25FAB2" w14:textId="77777777" w:rsidR="00924DC7" w:rsidRDefault="00AF49E4">
      <w:pPr>
        <w:ind w:firstLineChars="200" w:firstLine="480"/>
        <w:rPr>
          <w:rFonts w:eastAsia="仿宋"/>
        </w:rPr>
      </w:pPr>
      <w:r>
        <w:rPr>
          <w:rFonts w:eastAsia="仿宋"/>
        </w:rPr>
        <w:t>用户进入历史拍卖页面</w:t>
      </w:r>
      <w:r>
        <w:rPr>
          <w:rFonts w:eastAsia="仿宋" w:hint="eastAsia"/>
        </w:rPr>
        <w:t>，</w:t>
      </w:r>
      <w:r>
        <w:rPr>
          <w:rFonts w:eastAsia="仿宋"/>
        </w:rPr>
        <w:t>选中一条拍卖纪录</w:t>
      </w:r>
      <w:r>
        <w:rPr>
          <w:rFonts w:eastAsia="仿宋" w:hint="eastAsia"/>
        </w:rPr>
        <w:t>，</w:t>
      </w:r>
      <w:r>
        <w:rPr>
          <w:rFonts w:eastAsia="仿宋"/>
        </w:rPr>
        <w:t>点击查看</w:t>
      </w:r>
      <w:r>
        <w:rPr>
          <w:noProof/>
        </w:rPr>
        <w:drawing>
          <wp:inline distT="0" distB="0" distL="0" distR="0" wp14:anchorId="2182119D" wp14:editId="15EA724E">
            <wp:extent cx="219075" cy="228600"/>
            <wp:effectExtent l="0" t="0" r="9525"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97"/>
                    <a:stretch>
                      <a:fillRect/>
                    </a:stretch>
                  </pic:blipFill>
                  <pic:spPr>
                    <a:xfrm>
                      <a:off x="0" y="0"/>
                      <a:ext cx="219075" cy="228600"/>
                    </a:xfrm>
                    <a:prstGeom prst="rect">
                      <a:avLst/>
                    </a:prstGeom>
                  </pic:spPr>
                </pic:pic>
              </a:graphicData>
            </a:graphic>
          </wp:inline>
        </w:drawing>
      </w:r>
      <w:r>
        <w:rPr>
          <w:rFonts w:eastAsia="仿宋"/>
        </w:rPr>
        <w:t>按钮</w:t>
      </w:r>
      <w:r>
        <w:rPr>
          <w:rFonts w:eastAsia="仿宋" w:hint="eastAsia"/>
        </w:rPr>
        <w:t>，</w:t>
      </w:r>
      <w:r>
        <w:rPr>
          <w:rFonts w:eastAsia="仿宋"/>
        </w:rPr>
        <w:t>进入拍卖详情页面</w:t>
      </w:r>
      <w:r>
        <w:rPr>
          <w:rFonts w:eastAsia="仿宋" w:hint="eastAsia"/>
        </w:rPr>
        <w:t>，</w:t>
      </w:r>
      <w:r>
        <w:rPr>
          <w:rFonts w:eastAsia="仿宋"/>
        </w:rPr>
        <w:t>根据不同的角色展示不同的模块</w:t>
      </w:r>
      <w:r>
        <w:rPr>
          <w:rFonts w:eastAsia="仿宋" w:hint="eastAsia"/>
        </w:rPr>
        <w:t>。</w:t>
      </w:r>
    </w:p>
    <w:p w14:paraId="4E0F7952" w14:textId="77777777" w:rsidR="00924DC7" w:rsidRDefault="00AF7602">
      <w:pPr>
        <w:ind w:firstLineChars="200" w:firstLine="480"/>
        <w:rPr>
          <w:rFonts w:eastAsia="仿宋"/>
        </w:rPr>
      </w:pPr>
      <w:r>
        <w:rPr>
          <w:noProof/>
        </w:rPr>
        <w:drawing>
          <wp:inline distT="0" distB="0" distL="0" distR="0" wp14:anchorId="5E2FCBA3" wp14:editId="6AA419FC">
            <wp:extent cx="5274310" cy="2639695"/>
            <wp:effectExtent l="0" t="0" r="2540" b="8255"/>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274310" cy="2639695"/>
                    </a:xfrm>
                    <a:prstGeom prst="rect">
                      <a:avLst/>
                    </a:prstGeom>
                  </pic:spPr>
                </pic:pic>
              </a:graphicData>
            </a:graphic>
          </wp:inline>
        </w:drawing>
      </w:r>
    </w:p>
    <w:p w14:paraId="42AE25E4"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.2-</w:t>
      </w:r>
      <w:r>
        <w:rPr>
          <w:rFonts w:eastAsia="仿宋" w:hint="eastAsia"/>
        </w:rPr>
        <w:t>5</w:t>
      </w:r>
      <w:r>
        <w:rPr>
          <w:rFonts w:eastAsia="仿宋"/>
        </w:rPr>
        <w:t xml:space="preserve"> </w:t>
      </w:r>
      <w:r>
        <w:rPr>
          <w:rFonts w:eastAsia="仿宋" w:hint="eastAsia"/>
        </w:rPr>
        <w:t>历史拍卖详情查看</w:t>
      </w:r>
    </w:p>
    <w:p w14:paraId="2DF07345" w14:textId="77777777" w:rsidR="00924DC7" w:rsidRDefault="00924DC7">
      <w:pPr>
        <w:ind w:firstLineChars="200" w:firstLine="480"/>
        <w:rPr>
          <w:rFonts w:eastAsia="仿宋"/>
        </w:rPr>
      </w:pPr>
    </w:p>
    <w:p w14:paraId="7C82F6EE" w14:textId="77777777" w:rsidR="00924DC7" w:rsidRDefault="00AF49E4">
      <w:pPr>
        <w:ind w:firstLineChars="200" w:firstLine="480"/>
        <w:rPr>
          <w:rFonts w:eastAsia="仿宋"/>
        </w:rPr>
      </w:pPr>
      <w:r>
        <w:rPr>
          <w:rFonts w:eastAsia="仿宋" w:hint="eastAsia"/>
        </w:rPr>
        <w:t>“处置方”进入</w:t>
      </w:r>
      <w:r>
        <w:rPr>
          <w:rFonts w:eastAsia="仿宋"/>
        </w:rPr>
        <w:t>历史拍卖</w:t>
      </w:r>
      <w:r>
        <w:rPr>
          <w:rFonts w:eastAsia="仿宋" w:hint="eastAsia"/>
        </w:rPr>
        <w:t>页面，可以实时展示“拍卖基本信息”、“标的要素信息”、“拍卖数量和价格信息”、“处置方信息”、“被处置方信息”、“全场中标情况”、“中标价格”、“中标明细汇总”、“全场处置情况”、“处置明细”。点击关闭按钮关闭页面。</w:t>
      </w:r>
    </w:p>
    <w:p w14:paraId="4747F2A2" w14:textId="77777777" w:rsidR="00924DC7" w:rsidRDefault="001014E0">
      <w:pPr>
        <w:ind w:firstLineChars="200" w:firstLine="480"/>
      </w:pPr>
      <w:r>
        <w:rPr>
          <w:noProof/>
        </w:rPr>
        <w:drawing>
          <wp:inline distT="0" distB="0" distL="0" distR="0" wp14:anchorId="3485B65C" wp14:editId="08B1AAC9">
            <wp:extent cx="5274310" cy="2574290"/>
            <wp:effectExtent l="0" t="0" r="254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274310" cy="2574290"/>
                    </a:xfrm>
                    <a:prstGeom prst="rect">
                      <a:avLst/>
                    </a:prstGeom>
                  </pic:spPr>
                </pic:pic>
              </a:graphicData>
            </a:graphic>
          </wp:inline>
        </w:drawing>
      </w:r>
    </w:p>
    <w:p w14:paraId="2E341987" w14:textId="77777777" w:rsidR="00924DC7" w:rsidRDefault="001014E0">
      <w:pPr>
        <w:ind w:firstLineChars="200" w:firstLine="480"/>
      </w:pPr>
      <w:r>
        <w:rPr>
          <w:noProof/>
        </w:rPr>
        <w:lastRenderedPageBreak/>
        <w:drawing>
          <wp:inline distT="0" distB="0" distL="0" distR="0" wp14:anchorId="22F19FD0" wp14:editId="2A8CAA48">
            <wp:extent cx="5274310" cy="2574290"/>
            <wp:effectExtent l="0" t="0" r="254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274310" cy="2574290"/>
                    </a:xfrm>
                    <a:prstGeom prst="rect">
                      <a:avLst/>
                    </a:prstGeom>
                  </pic:spPr>
                </pic:pic>
              </a:graphicData>
            </a:graphic>
          </wp:inline>
        </w:drawing>
      </w:r>
    </w:p>
    <w:p w14:paraId="1FC4205E" w14:textId="77777777" w:rsidR="00924DC7" w:rsidRDefault="001014E0">
      <w:pPr>
        <w:ind w:firstLineChars="200" w:firstLine="480"/>
      </w:pPr>
      <w:r>
        <w:rPr>
          <w:noProof/>
        </w:rPr>
        <w:drawing>
          <wp:inline distT="0" distB="0" distL="0" distR="0" wp14:anchorId="716D5D13" wp14:editId="0B98A8B4">
            <wp:extent cx="5274310" cy="2574290"/>
            <wp:effectExtent l="0" t="0" r="254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274310" cy="2574290"/>
                    </a:xfrm>
                    <a:prstGeom prst="rect">
                      <a:avLst/>
                    </a:prstGeom>
                  </pic:spPr>
                </pic:pic>
              </a:graphicData>
            </a:graphic>
          </wp:inline>
        </w:drawing>
      </w:r>
    </w:p>
    <w:p w14:paraId="421A8533" w14:textId="77777777" w:rsidR="00924DC7" w:rsidRDefault="00924DC7">
      <w:pPr>
        <w:ind w:firstLineChars="200" w:firstLine="480"/>
      </w:pPr>
    </w:p>
    <w:p w14:paraId="0E74C135"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.2-</w:t>
      </w:r>
      <w:r>
        <w:rPr>
          <w:rFonts w:eastAsia="仿宋" w:hint="eastAsia"/>
        </w:rPr>
        <w:t>6</w:t>
      </w:r>
      <w:r>
        <w:rPr>
          <w:rFonts w:eastAsia="仿宋"/>
        </w:rPr>
        <w:t xml:space="preserve"> </w:t>
      </w:r>
      <w:r>
        <w:rPr>
          <w:rFonts w:eastAsia="仿宋" w:hint="eastAsia"/>
        </w:rPr>
        <w:t>历史拍卖详情查看（处置方）</w:t>
      </w:r>
    </w:p>
    <w:p w14:paraId="3024D344" w14:textId="77777777" w:rsidR="00924DC7" w:rsidRDefault="00924DC7">
      <w:pPr>
        <w:ind w:firstLineChars="200" w:firstLine="480"/>
        <w:rPr>
          <w:rFonts w:eastAsia="仿宋"/>
        </w:rPr>
      </w:pPr>
    </w:p>
    <w:p w14:paraId="0FC99659" w14:textId="77777777" w:rsidR="00924DC7" w:rsidRDefault="00AF49E4">
      <w:pPr>
        <w:ind w:firstLineChars="200" w:firstLine="480"/>
        <w:rPr>
          <w:rFonts w:eastAsia="仿宋"/>
        </w:rPr>
      </w:pPr>
      <w:r>
        <w:rPr>
          <w:rFonts w:eastAsia="仿宋" w:hint="eastAsia"/>
        </w:rPr>
        <w:t>“参拍方”进入</w:t>
      </w:r>
      <w:r>
        <w:rPr>
          <w:rFonts w:eastAsia="仿宋"/>
        </w:rPr>
        <w:t>历史拍卖</w:t>
      </w:r>
      <w:r>
        <w:rPr>
          <w:rFonts w:eastAsia="仿宋" w:hint="eastAsia"/>
        </w:rPr>
        <w:t>页面，可以实时展示“拍卖基本信息”、“标的要素信息”、“拍卖数量和价格信息”、“中标价格”、“中标明细”、“中标</w:t>
      </w:r>
      <w:r>
        <w:rPr>
          <w:rFonts w:eastAsia="仿宋"/>
        </w:rPr>
        <w:t>明细汇总</w:t>
      </w:r>
      <w:r>
        <w:rPr>
          <w:rFonts w:eastAsia="仿宋" w:hint="eastAsia"/>
        </w:rPr>
        <w:t>”，中标结果发布后展示“处置方信息”、“被处置方信息”、处置结果发布后展示“处置明细”。</w:t>
      </w:r>
    </w:p>
    <w:p w14:paraId="4399821D" w14:textId="77777777" w:rsidR="00924DC7" w:rsidRDefault="0051473E">
      <w:pPr>
        <w:ind w:firstLineChars="200" w:firstLine="480"/>
      </w:pPr>
      <w:r>
        <w:rPr>
          <w:noProof/>
        </w:rPr>
        <w:lastRenderedPageBreak/>
        <w:drawing>
          <wp:inline distT="0" distB="0" distL="0" distR="0" wp14:anchorId="7A8CAC2C" wp14:editId="01B60954">
            <wp:extent cx="5274310" cy="2639695"/>
            <wp:effectExtent l="0" t="0" r="2540" b="8255"/>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274310" cy="2639695"/>
                    </a:xfrm>
                    <a:prstGeom prst="rect">
                      <a:avLst/>
                    </a:prstGeom>
                  </pic:spPr>
                </pic:pic>
              </a:graphicData>
            </a:graphic>
          </wp:inline>
        </w:drawing>
      </w:r>
    </w:p>
    <w:p w14:paraId="73216BB2" w14:textId="77777777" w:rsidR="00924DC7" w:rsidRDefault="0051473E">
      <w:pPr>
        <w:ind w:firstLineChars="200" w:firstLine="480"/>
      </w:pPr>
      <w:r>
        <w:rPr>
          <w:noProof/>
        </w:rPr>
        <w:drawing>
          <wp:inline distT="0" distB="0" distL="0" distR="0" wp14:anchorId="3F907A03" wp14:editId="24A59C29">
            <wp:extent cx="5274310" cy="2639695"/>
            <wp:effectExtent l="0" t="0" r="2540" b="8255"/>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274310" cy="2639695"/>
                    </a:xfrm>
                    <a:prstGeom prst="rect">
                      <a:avLst/>
                    </a:prstGeom>
                  </pic:spPr>
                </pic:pic>
              </a:graphicData>
            </a:graphic>
          </wp:inline>
        </w:drawing>
      </w:r>
    </w:p>
    <w:p w14:paraId="642D91B5" w14:textId="77777777" w:rsidR="0051473E" w:rsidRDefault="0051473E">
      <w:pPr>
        <w:ind w:firstLineChars="200" w:firstLine="480"/>
      </w:pPr>
      <w:r>
        <w:rPr>
          <w:noProof/>
        </w:rPr>
        <w:drawing>
          <wp:inline distT="0" distB="0" distL="0" distR="0" wp14:anchorId="00649DED" wp14:editId="2F0B3616">
            <wp:extent cx="5274310" cy="2639695"/>
            <wp:effectExtent l="0" t="0" r="2540" b="8255"/>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274310" cy="2639695"/>
                    </a:xfrm>
                    <a:prstGeom prst="rect">
                      <a:avLst/>
                    </a:prstGeom>
                  </pic:spPr>
                </pic:pic>
              </a:graphicData>
            </a:graphic>
          </wp:inline>
        </w:drawing>
      </w:r>
    </w:p>
    <w:p w14:paraId="433BCB4F" w14:textId="77777777" w:rsidR="00924DC7" w:rsidRDefault="00924DC7">
      <w:pPr>
        <w:ind w:firstLineChars="200" w:firstLine="480"/>
      </w:pPr>
    </w:p>
    <w:p w14:paraId="67F36785"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.2-</w:t>
      </w:r>
      <w:r>
        <w:rPr>
          <w:rFonts w:eastAsia="仿宋" w:hint="eastAsia"/>
        </w:rPr>
        <w:t>7</w:t>
      </w:r>
      <w:r>
        <w:rPr>
          <w:rFonts w:eastAsia="仿宋"/>
        </w:rPr>
        <w:t xml:space="preserve"> </w:t>
      </w:r>
      <w:r>
        <w:rPr>
          <w:rFonts w:eastAsia="仿宋" w:hint="eastAsia"/>
        </w:rPr>
        <w:t>历史拍卖详情查看（参拍方）</w:t>
      </w:r>
    </w:p>
    <w:p w14:paraId="7FD740A4" w14:textId="77777777" w:rsidR="00924DC7" w:rsidRDefault="00924DC7">
      <w:pPr>
        <w:ind w:firstLineChars="200" w:firstLine="480"/>
      </w:pPr>
    </w:p>
    <w:p w14:paraId="7FD7BFEC" w14:textId="77777777" w:rsidR="00924DC7" w:rsidRDefault="00AF49E4">
      <w:pPr>
        <w:ind w:firstLineChars="200" w:firstLine="480"/>
        <w:rPr>
          <w:rFonts w:eastAsia="仿宋"/>
        </w:rPr>
      </w:pPr>
      <w:r>
        <w:rPr>
          <w:rFonts w:eastAsia="仿宋" w:hint="eastAsia"/>
        </w:rPr>
        <w:lastRenderedPageBreak/>
        <w:t>“被处置方”进入</w:t>
      </w:r>
      <w:r>
        <w:rPr>
          <w:rFonts w:eastAsia="仿宋"/>
        </w:rPr>
        <w:t>历史拍卖</w:t>
      </w:r>
      <w:r>
        <w:rPr>
          <w:rFonts w:eastAsia="仿宋" w:hint="eastAsia"/>
        </w:rPr>
        <w:t>页面，可以实时展示“拍卖基本信息”、“标的要素信息”、“拍卖数量和价格信息”、“处置方信息”、“被处置方信息”、“全场处置情况”。</w:t>
      </w:r>
    </w:p>
    <w:p w14:paraId="12EAB3C1" w14:textId="77777777" w:rsidR="00924DC7" w:rsidRDefault="00F55892">
      <w:pPr>
        <w:ind w:firstLineChars="200" w:firstLine="480"/>
      </w:pPr>
      <w:r>
        <w:rPr>
          <w:noProof/>
        </w:rPr>
        <w:drawing>
          <wp:inline distT="0" distB="0" distL="0" distR="0" wp14:anchorId="5C26AB2E" wp14:editId="5281ECFC">
            <wp:extent cx="5274310" cy="2574290"/>
            <wp:effectExtent l="0" t="0" r="254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274310" cy="2574290"/>
                    </a:xfrm>
                    <a:prstGeom prst="rect">
                      <a:avLst/>
                    </a:prstGeom>
                  </pic:spPr>
                </pic:pic>
              </a:graphicData>
            </a:graphic>
          </wp:inline>
        </w:drawing>
      </w:r>
    </w:p>
    <w:p w14:paraId="50FE9FB2" w14:textId="77777777" w:rsidR="00924DC7" w:rsidRDefault="00F55892">
      <w:pPr>
        <w:ind w:firstLineChars="200" w:firstLine="480"/>
      </w:pPr>
      <w:r>
        <w:rPr>
          <w:noProof/>
        </w:rPr>
        <w:drawing>
          <wp:inline distT="0" distB="0" distL="0" distR="0" wp14:anchorId="5D6D6140" wp14:editId="4838CF0F">
            <wp:extent cx="5274310" cy="2574290"/>
            <wp:effectExtent l="0" t="0" r="254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274310" cy="2574290"/>
                    </a:xfrm>
                    <a:prstGeom prst="rect">
                      <a:avLst/>
                    </a:prstGeom>
                  </pic:spPr>
                </pic:pic>
              </a:graphicData>
            </a:graphic>
          </wp:inline>
        </w:drawing>
      </w:r>
    </w:p>
    <w:p w14:paraId="53414C6D"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.2-</w:t>
      </w:r>
      <w:r>
        <w:rPr>
          <w:rFonts w:eastAsia="仿宋" w:hint="eastAsia"/>
        </w:rPr>
        <w:t>8</w:t>
      </w:r>
      <w:r>
        <w:rPr>
          <w:rFonts w:eastAsia="仿宋"/>
        </w:rPr>
        <w:t xml:space="preserve"> </w:t>
      </w:r>
      <w:r>
        <w:rPr>
          <w:rFonts w:eastAsia="仿宋" w:hint="eastAsia"/>
        </w:rPr>
        <w:t>历史拍卖详情查看（被处置方）</w:t>
      </w:r>
    </w:p>
    <w:p w14:paraId="0B1DC67F" w14:textId="77777777" w:rsidR="00924DC7" w:rsidRPr="00D464FC" w:rsidRDefault="00924DC7">
      <w:pPr>
        <w:ind w:firstLineChars="200" w:firstLine="480"/>
        <w:rPr>
          <w:rFonts w:eastAsia="仿宋"/>
        </w:rPr>
      </w:pPr>
    </w:p>
    <w:p w14:paraId="1054A1E6" w14:textId="77777777" w:rsidR="00924DC7" w:rsidRDefault="00AF49E4">
      <w:pPr>
        <w:ind w:firstLineChars="200" w:firstLine="480"/>
        <w:rPr>
          <w:rFonts w:eastAsia="仿宋"/>
        </w:rPr>
      </w:pPr>
      <w:r>
        <w:rPr>
          <w:rFonts w:eastAsia="仿宋" w:hint="eastAsia"/>
        </w:rPr>
        <w:t>2.</w:t>
      </w:r>
      <w:r>
        <w:rPr>
          <w:rFonts w:eastAsia="仿宋"/>
        </w:rPr>
        <w:t>历史拍卖</w:t>
      </w:r>
      <w:r>
        <w:rPr>
          <w:rFonts w:eastAsia="仿宋" w:hint="eastAsia"/>
        </w:rPr>
        <w:t>详情导出</w:t>
      </w:r>
    </w:p>
    <w:p w14:paraId="19D3AB08" w14:textId="77777777" w:rsidR="00924DC7" w:rsidRDefault="00AF49E4">
      <w:pPr>
        <w:ind w:firstLineChars="200" w:firstLine="480"/>
        <w:rPr>
          <w:rFonts w:eastAsia="仿宋"/>
        </w:rPr>
      </w:pPr>
      <w:r>
        <w:rPr>
          <w:rFonts w:eastAsia="仿宋" w:hint="eastAsia"/>
        </w:rPr>
        <w:t>用户进入拍卖详情页，点击导出按钮，可以导出</w:t>
      </w:r>
      <w:r>
        <w:rPr>
          <w:rFonts w:eastAsia="仿宋" w:hint="eastAsia"/>
        </w:rPr>
        <w:t>EXCEL</w:t>
      </w:r>
      <w:r>
        <w:rPr>
          <w:rFonts w:eastAsia="仿宋" w:hint="eastAsia"/>
        </w:rPr>
        <w:t>和</w:t>
      </w:r>
      <w:r>
        <w:rPr>
          <w:rFonts w:eastAsia="仿宋" w:hint="eastAsia"/>
        </w:rPr>
        <w:t>PDF</w:t>
      </w:r>
      <w:r>
        <w:rPr>
          <w:rFonts w:eastAsia="仿宋" w:hint="eastAsia"/>
        </w:rPr>
        <w:t>文档数据。</w:t>
      </w:r>
      <w:r>
        <w:rPr>
          <w:rFonts w:eastAsia="仿宋" w:hint="eastAsia"/>
        </w:rPr>
        <w:t>PDF</w:t>
      </w:r>
      <w:r>
        <w:rPr>
          <w:rFonts w:eastAsia="仿宋" w:hint="eastAsia"/>
        </w:rPr>
        <w:t>包含日期和上海清算所公章</w:t>
      </w:r>
      <w:r w:rsidR="00D464FC">
        <w:rPr>
          <w:rFonts w:eastAsia="仿宋" w:hint="eastAsia"/>
        </w:rPr>
        <w:t>，</w:t>
      </w:r>
      <w:r>
        <w:rPr>
          <w:rFonts w:eastAsia="仿宋" w:hint="eastAsia"/>
        </w:rPr>
        <w:t>点击关闭按钮关闭当前页面。</w:t>
      </w:r>
    </w:p>
    <w:p w14:paraId="68550767" w14:textId="77777777" w:rsidR="00924DC7" w:rsidRDefault="00575160">
      <w:pPr>
        <w:ind w:firstLine="480"/>
        <w:rPr>
          <w:rFonts w:eastAsia="仿宋"/>
        </w:rPr>
      </w:pPr>
      <w:r>
        <w:rPr>
          <w:noProof/>
        </w:rPr>
        <w:lastRenderedPageBreak/>
        <w:drawing>
          <wp:inline distT="0" distB="0" distL="0" distR="0" wp14:anchorId="466C4120" wp14:editId="420B37D3">
            <wp:extent cx="5274310" cy="2639695"/>
            <wp:effectExtent l="0" t="0" r="2540" b="8255"/>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274310" cy="2639695"/>
                    </a:xfrm>
                    <a:prstGeom prst="rect">
                      <a:avLst/>
                    </a:prstGeom>
                  </pic:spPr>
                </pic:pic>
              </a:graphicData>
            </a:graphic>
          </wp:inline>
        </w:drawing>
      </w:r>
    </w:p>
    <w:p w14:paraId="2109EEC9"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.2-</w:t>
      </w:r>
      <w:r>
        <w:rPr>
          <w:rFonts w:eastAsia="仿宋" w:hint="eastAsia"/>
        </w:rPr>
        <w:t>9</w:t>
      </w:r>
      <w:r>
        <w:rPr>
          <w:rFonts w:eastAsia="仿宋"/>
        </w:rPr>
        <w:t xml:space="preserve"> </w:t>
      </w:r>
      <w:r>
        <w:rPr>
          <w:rFonts w:eastAsia="仿宋" w:hint="eastAsia"/>
        </w:rPr>
        <w:t>历史拍卖详情导出</w:t>
      </w:r>
    </w:p>
    <w:p w14:paraId="151A4BDF" w14:textId="77777777" w:rsidR="00924DC7" w:rsidRDefault="00126595">
      <w:pPr>
        <w:jc w:val="center"/>
      </w:pPr>
      <w:r>
        <w:rPr>
          <w:noProof/>
        </w:rPr>
        <w:drawing>
          <wp:inline distT="0" distB="0" distL="0" distR="0" wp14:anchorId="43697344" wp14:editId="3F77DAD5">
            <wp:extent cx="3758540" cy="5584521"/>
            <wp:effectExtent l="0" t="0" r="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764279" cy="5593048"/>
                    </a:xfrm>
                    <a:prstGeom prst="rect">
                      <a:avLst/>
                    </a:prstGeom>
                  </pic:spPr>
                </pic:pic>
              </a:graphicData>
            </a:graphic>
          </wp:inline>
        </w:drawing>
      </w:r>
    </w:p>
    <w:p w14:paraId="2CDD5BFE" w14:textId="77777777" w:rsidR="00126595" w:rsidRDefault="0011193F">
      <w:pPr>
        <w:jc w:val="center"/>
      </w:pPr>
      <w:r>
        <w:rPr>
          <w:noProof/>
        </w:rPr>
        <w:lastRenderedPageBreak/>
        <w:drawing>
          <wp:inline distT="0" distB="0" distL="0" distR="0" wp14:anchorId="74130321" wp14:editId="186BFC75">
            <wp:extent cx="3849882" cy="5327898"/>
            <wp:effectExtent l="0" t="0" r="0" b="635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878212" cy="5367104"/>
                    </a:xfrm>
                    <a:prstGeom prst="rect">
                      <a:avLst/>
                    </a:prstGeom>
                  </pic:spPr>
                </pic:pic>
              </a:graphicData>
            </a:graphic>
          </wp:inline>
        </w:drawing>
      </w:r>
    </w:p>
    <w:p w14:paraId="431ED8AB"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2.2</w:t>
      </w:r>
      <w:r>
        <w:rPr>
          <w:rFonts w:eastAsia="仿宋"/>
        </w:rPr>
        <w:t>.2-</w:t>
      </w:r>
      <w:r>
        <w:rPr>
          <w:rFonts w:eastAsia="仿宋" w:hint="eastAsia"/>
        </w:rPr>
        <w:t>10</w:t>
      </w:r>
      <w:r>
        <w:rPr>
          <w:rFonts w:eastAsia="仿宋"/>
        </w:rPr>
        <w:t xml:space="preserve"> </w:t>
      </w:r>
      <w:r w:rsidR="00575160">
        <w:rPr>
          <w:rFonts w:eastAsia="仿宋" w:hint="eastAsia"/>
        </w:rPr>
        <w:t>历史拍卖详情</w:t>
      </w:r>
      <w:r w:rsidR="00575160">
        <w:rPr>
          <w:rFonts w:eastAsia="仿宋" w:hint="eastAsia"/>
        </w:rPr>
        <w:t>PDF</w:t>
      </w:r>
      <w:r w:rsidR="00575160">
        <w:rPr>
          <w:rFonts w:eastAsia="仿宋" w:hint="eastAsia"/>
        </w:rPr>
        <w:t>文件（参拍方）</w:t>
      </w:r>
    </w:p>
    <w:p w14:paraId="116AF735" w14:textId="77777777" w:rsidR="00924DC7" w:rsidRPr="0011193F" w:rsidRDefault="00924DC7">
      <w:pPr>
        <w:ind w:firstLineChars="200" w:firstLine="480"/>
        <w:rPr>
          <w:rFonts w:eastAsia="仿宋"/>
        </w:rPr>
      </w:pPr>
    </w:p>
    <w:p w14:paraId="4F9A72FC" w14:textId="77777777" w:rsidR="00924DC7" w:rsidRDefault="00AF49E4">
      <w:pPr>
        <w:pStyle w:val="2"/>
        <w:ind w:firstLine="602"/>
        <w:rPr>
          <w:rFonts w:ascii="仿宋" w:hAnsi="仿宋"/>
          <w:szCs w:val="30"/>
        </w:rPr>
      </w:pPr>
      <w:bookmarkStart w:id="19" w:name="_Toc177668705"/>
      <w:bookmarkStart w:id="20" w:name="_2.4_国密验证"/>
      <w:r>
        <w:rPr>
          <w:rFonts w:ascii="仿宋" w:hAnsi="仿宋" w:hint="eastAsia"/>
          <w:szCs w:val="30"/>
        </w:rPr>
        <w:t>2.</w:t>
      </w:r>
      <w:r w:rsidR="00CC393A">
        <w:rPr>
          <w:rFonts w:ascii="仿宋" w:hAnsi="仿宋"/>
          <w:szCs w:val="30"/>
        </w:rPr>
        <w:t>3</w:t>
      </w:r>
      <w:r>
        <w:rPr>
          <w:rFonts w:ascii="仿宋" w:hAnsi="仿宋"/>
          <w:szCs w:val="30"/>
        </w:rPr>
        <w:t xml:space="preserve"> </w:t>
      </w:r>
      <w:proofErr w:type="gramStart"/>
      <w:r>
        <w:rPr>
          <w:rFonts w:ascii="仿宋" w:hAnsi="仿宋" w:hint="eastAsia"/>
          <w:szCs w:val="30"/>
        </w:rPr>
        <w:t>国密验证</w:t>
      </w:r>
      <w:bookmarkEnd w:id="19"/>
      <w:proofErr w:type="gramEnd"/>
    </w:p>
    <w:bookmarkEnd w:id="20"/>
    <w:p w14:paraId="733A195E" w14:textId="77777777" w:rsidR="00924DC7" w:rsidRDefault="00AF49E4">
      <w:pPr>
        <w:ind w:firstLineChars="200" w:firstLine="480"/>
        <w:rPr>
          <w:rFonts w:eastAsia="仿宋"/>
        </w:rPr>
      </w:pPr>
      <w:r>
        <w:rPr>
          <w:rFonts w:eastAsia="仿宋" w:hint="eastAsia"/>
        </w:rPr>
        <w:t>1.</w:t>
      </w:r>
      <w:r>
        <w:rPr>
          <w:rFonts w:eastAsia="仿宋" w:hint="eastAsia"/>
        </w:rPr>
        <w:t>登录需要验证是否绑定中国金额认证中心的</w:t>
      </w:r>
      <w:proofErr w:type="spellStart"/>
      <w:r>
        <w:rPr>
          <w:rFonts w:eastAsia="仿宋" w:hint="eastAsia"/>
        </w:rPr>
        <w:t>Uyee</w:t>
      </w:r>
      <w:proofErr w:type="spellEnd"/>
      <w:proofErr w:type="gramStart"/>
      <w:r>
        <w:rPr>
          <w:rFonts w:eastAsia="仿宋" w:hint="eastAsia"/>
        </w:rPr>
        <w:t>优易设备</w:t>
      </w:r>
      <w:proofErr w:type="gramEnd"/>
      <w:r>
        <w:rPr>
          <w:rFonts w:eastAsia="仿宋" w:hint="eastAsia"/>
        </w:rPr>
        <w:t>，具体如下图所示。点击登录后，需要验证</w:t>
      </w:r>
      <w:r>
        <w:rPr>
          <w:rFonts w:eastAsia="仿宋" w:hint="eastAsia"/>
        </w:rPr>
        <w:t>ping</w:t>
      </w:r>
      <w:proofErr w:type="gramStart"/>
      <w:r>
        <w:rPr>
          <w:rFonts w:eastAsia="仿宋" w:hint="eastAsia"/>
        </w:rPr>
        <w:t>码是否</w:t>
      </w:r>
      <w:proofErr w:type="gramEnd"/>
      <w:r>
        <w:rPr>
          <w:rFonts w:eastAsia="仿宋" w:hint="eastAsia"/>
        </w:rPr>
        <w:t>正确。验证通过后可以登录。所有的快捷复核也</w:t>
      </w:r>
      <w:proofErr w:type="gramStart"/>
      <w:r>
        <w:rPr>
          <w:rFonts w:eastAsia="仿宋" w:hint="eastAsia"/>
        </w:rPr>
        <w:t>需要国密</w:t>
      </w:r>
      <w:proofErr w:type="gramEnd"/>
      <w:r>
        <w:rPr>
          <w:rFonts w:eastAsia="仿宋" w:hint="eastAsia"/>
        </w:rPr>
        <w:t>验证，输入其他用户的操作员代码和密码，点击复核通过或者复核退回，弹出如下国密验证界面，验证通过后可以正常复核。</w:t>
      </w:r>
    </w:p>
    <w:p w14:paraId="16EC139A" w14:textId="77777777" w:rsidR="00924DC7" w:rsidRDefault="00AF49E4">
      <w:pPr>
        <w:ind w:firstLineChars="200" w:firstLine="480"/>
        <w:jc w:val="center"/>
        <w:rPr>
          <w:rFonts w:eastAsia="仿宋"/>
        </w:rPr>
      </w:pPr>
      <w:r>
        <w:rPr>
          <w:noProof/>
        </w:rPr>
        <w:lastRenderedPageBreak/>
        <w:drawing>
          <wp:inline distT="0" distB="0" distL="0" distR="0" wp14:anchorId="01C0C489" wp14:editId="5B407FCE">
            <wp:extent cx="3743325" cy="343852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28"/>
                    <a:stretch>
                      <a:fillRect/>
                    </a:stretch>
                  </pic:blipFill>
                  <pic:spPr>
                    <a:xfrm>
                      <a:off x="0" y="0"/>
                      <a:ext cx="3743325" cy="3438525"/>
                    </a:xfrm>
                    <a:prstGeom prst="rect">
                      <a:avLst/>
                    </a:prstGeom>
                  </pic:spPr>
                </pic:pic>
              </a:graphicData>
            </a:graphic>
          </wp:inline>
        </w:drawing>
      </w:r>
    </w:p>
    <w:p w14:paraId="79B8B683" w14:textId="77777777" w:rsidR="00924DC7" w:rsidRDefault="00AF49E4">
      <w:pPr>
        <w:pStyle w:val="af"/>
        <w:numPr>
          <w:ilvl w:val="0"/>
          <w:numId w:val="1"/>
        </w:numPr>
        <w:ind w:firstLine="480"/>
        <w:jc w:val="center"/>
        <w:rPr>
          <w:rFonts w:eastAsia="仿宋"/>
        </w:rPr>
      </w:pPr>
      <w:r>
        <w:rPr>
          <w:rFonts w:eastAsia="仿宋" w:hint="eastAsia"/>
        </w:rPr>
        <w:t>图</w:t>
      </w:r>
      <w:r>
        <w:rPr>
          <w:rFonts w:eastAsia="仿宋" w:hint="eastAsia"/>
        </w:rPr>
        <w:t xml:space="preserve"> 2.4</w:t>
      </w:r>
      <w:r>
        <w:rPr>
          <w:rFonts w:eastAsia="仿宋"/>
        </w:rPr>
        <w:t>-1</w:t>
      </w:r>
      <w:proofErr w:type="gramStart"/>
      <w:r>
        <w:rPr>
          <w:rFonts w:eastAsia="仿宋"/>
        </w:rPr>
        <w:t>国密验证</w:t>
      </w:r>
      <w:proofErr w:type="gramEnd"/>
      <w:r>
        <w:rPr>
          <w:rFonts w:eastAsia="仿宋" w:hint="eastAsia"/>
        </w:rPr>
        <w:t>界面</w:t>
      </w:r>
      <w:r>
        <w:rPr>
          <w:rFonts w:eastAsia="仿宋"/>
        </w:rPr>
        <w:t xml:space="preserve"> </w:t>
      </w:r>
    </w:p>
    <w:p w14:paraId="3E3EA8F1" w14:textId="77777777" w:rsidR="00924DC7" w:rsidRDefault="00AF49E4">
      <w:pPr>
        <w:pStyle w:val="2"/>
        <w:ind w:firstLine="602"/>
        <w:rPr>
          <w:rFonts w:ascii="仿宋" w:hAnsi="仿宋"/>
          <w:szCs w:val="30"/>
        </w:rPr>
      </w:pPr>
      <w:bookmarkStart w:id="21" w:name="_Toc177668706"/>
      <w:r>
        <w:rPr>
          <w:rFonts w:ascii="仿宋" w:hAnsi="仿宋" w:hint="eastAsia"/>
          <w:szCs w:val="30"/>
        </w:rPr>
        <w:t>2.</w:t>
      </w:r>
      <w:r w:rsidR="00CC393A">
        <w:rPr>
          <w:rFonts w:ascii="仿宋" w:hAnsi="仿宋"/>
          <w:szCs w:val="30"/>
        </w:rPr>
        <w:t>4</w:t>
      </w:r>
      <w:r>
        <w:rPr>
          <w:rFonts w:ascii="仿宋" w:hAnsi="仿宋" w:hint="eastAsia"/>
          <w:szCs w:val="30"/>
        </w:rPr>
        <w:t xml:space="preserve"> 消息推送</w:t>
      </w:r>
      <w:bookmarkEnd w:id="21"/>
    </w:p>
    <w:p w14:paraId="04E3E804" w14:textId="77777777" w:rsidR="00924DC7" w:rsidRDefault="00AF49E4">
      <w:pPr>
        <w:ind w:firstLineChars="200" w:firstLine="480"/>
      </w:pPr>
      <w:r>
        <w:rPr>
          <w:rFonts w:eastAsia="仿宋" w:hint="eastAsia"/>
          <w:bCs/>
        </w:rPr>
        <w:t>用户登录拍卖处置系统，点击消息按钮，右侧</w:t>
      </w:r>
      <w:proofErr w:type="gramStart"/>
      <w:r>
        <w:rPr>
          <w:rFonts w:eastAsia="仿宋" w:hint="eastAsia"/>
          <w:bCs/>
        </w:rPr>
        <w:t>边展示</w:t>
      </w:r>
      <w:proofErr w:type="gramEnd"/>
      <w:r>
        <w:rPr>
          <w:rFonts w:eastAsia="仿宋" w:hint="eastAsia"/>
          <w:bCs/>
        </w:rPr>
        <w:t>消息列表。</w:t>
      </w:r>
      <w:proofErr w:type="gramStart"/>
      <w:r>
        <w:rPr>
          <w:rFonts w:eastAsia="仿宋" w:hint="eastAsia"/>
          <w:bCs/>
        </w:rPr>
        <w:t>红色点表有</w:t>
      </w:r>
      <w:proofErr w:type="gramEnd"/>
      <w:r>
        <w:rPr>
          <w:rFonts w:eastAsia="仿宋" w:hint="eastAsia"/>
          <w:bCs/>
        </w:rPr>
        <w:t>未读消息。</w:t>
      </w:r>
    </w:p>
    <w:p w14:paraId="3648995A" w14:textId="77777777" w:rsidR="00924DC7" w:rsidRDefault="00C16CE2">
      <w:pPr>
        <w:rPr>
          <w:rFonts w:eastAsia="仿宋"/>
        </w:rPr>
      </w:pPr>
      <w:r>
        <w:rPr>
          <w:noProof/>
        </w:rPr>
        <w:drawing>
          <wp:inline distT="0" distB="0" distL="0" distR="0" wp14:anchorId="5473D8FB" wp14:editId="7B57E92D">
            <wp:extent cx="5182428" cy="2529444"/>
            <wp:effectExtent l="0" t="0" r="0" b="4445"/>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197437" cy="2536770"/>
                    </a:xfrm>
                    <a:prstGeom prst="rect">
                      <a:avLst/>
                    </a:prstGeom>
                  </pic:spPr>
                </pic:pic>
              </a:graphicData>
            </a:graphic>
          </wp:inline>
        </w:drawing>
      </w:r>
    </w:p>
    <w:p w14:paraId="1A2FD881"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2.5</w:t>
      </w:r>
      <w:r>
        <w:rPr>
          <w:rFonts w:eastAsia="仿宋"/>
        </w:rPr>
        <w:t>-1</w:t>
      </w:r>
      <w:r>
        <w:rPr>
          <w:rFonts w:eastAsia="仿宋" w:hint="eastAsia"/>
        </w:rPr>
        <w:t>消息推送界面</w:t>
      </w:r>
      <w:r>
        <w:rPr>
          <w:rFonts w:eastAsia="仿宋"/>
        </w:rPr>
        <w:t xml:space="preserve"> </w:t>
      </w:r>
    </w:p>
    <w:p w14:paraId="3891994A" w14:textId="77777777" w:rsidR="00924DC7" w:rsidRDefault="00924DC7">
      <w:pPr>
        <w:rPr>
          <w:rFonts w:eastAsia="仿宋"/>
        </w:rPr>
      </w:pPr>
    </w:p>
    <w:p w14:paraId="44B29036" w14:textId="77777777" w:rsidR="00924DC7" w:rsidRDefault="00AF49E4">
      <w:pPr>
        <w:ind w:firstLineChars="200" w:firstLine="480"/>
        <w:rPr>
          <w:rFonts w:eastAsia="仿宋"/>
        </w:rPr>
      </w:pPr>
      <w:r>
        <w:rPr>
          <w:rFonts w:eastAsia="仿宋" w:hint="eastAsia"/>
        </w:rPr>
        <w:t>点击查看按钮，弹出具体消息弹窗，点击关闭按钮关闭弹窗。</w:t>
      </w:r>
    </w:p>
    <w:p w14:paraId="115349C7" w14:textId="77777777" w:rsidR="00924DC7" w:rsidRDefault="00ED20FF">
      <w:pPr>
        <w:ind w:firstLineChars="200" w:firstLine="480"/>
        <w:rPr>
          <w:rFonts w:eastAsia="仿宋"/>
        </w:rPr>
      </w:pPr>
      <w:r>
        <w:rPr>
          <w:noProof/>
        </w:rPr>
        <w:lastRenderedPageBreak/>
        <w:drawing>
          <wp:inline distT="0" distB="0" distL="0" distR="0" wp14:anchorId="769954F0" wp14:editId="735C631C">
            <wp:extent cx="4821381" cy="2353224"/>
            <wp:effectExtent l="0" t="0" r="0" b="9525"/>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829943" cy="2357403"/>
                    </a:xfrm>
                    <a:prstGeom prst="rect">
                      <a:avLst/>
                    </a:prstGeom>
                  </pic:spPr>
                </pic:pic>
              </a:graphicData>
            </a:graphic>
          </wp:inline>
        </w:drawing>
      </w:r>
    </w:p>
    <w:p w14:paraId="434208D2"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2.5</w:t>
      </w:r>
      <w:r>
        <w:rPr>
          <w:rFonts w:eastAsia="仿宋"/>
        </w:rPr>
        <w:t>-2</w:t>
      </w:r>
      <w:r>
        <w:rPr>
          <w:rFonts w:eastAsia="仿宋" w:hint="eastAsia"/>
        </w:rPr>
        <w:t>消息推送界面</w:t>
      </w:r>
      <w:r>
        <w:rPr>
          <w:rFonts w:eastAsia="仿宋"/>
        </w:rPr>
        <w:t xml:space="preserve"> </w:t>
      </w:r>
    </w:p>
    <w:p w14:paraId="57593C9A" w14:textId="77777777" w:rsidR="00C16CE2" w:rsidRDefault="00C16CE2" w:rsidP="00C16CE2">
      <w:pPr>
        <w:pStyle w:val="af"/>
        <w:widowControl w:val="0"/>
        <w:ind w:left="900" w:firstLineChars="0" w:firstLine="0"/>
        <w:rPr>
          <w:rFonts w:eastAsia="仿宋"/>
        </w:rPr>
      </w:pPr>
    </w:p>
    <w:p w14:paraId="1576B165" w14:textId="77777777" w:rsidR="00924DC7" w:rsidRDefault="00241340">
      <w:pPr>
        <w:ind w:firstLineChars="200" w:firstLine="480"/>
        <w:jc w:val="center"/>
        <w:rPr>
          <w:rFonts w:eastAsia="仿宋"/>
        </w:rPr>
      </w:pPr>
      <w:r>
        <w:rPr>
          <w:noProof/>
        </w:rPr>
        <w:drawing>
          <wp:inline distT="0" distB="0" distL="0" distR="0" wp14:anchorId="3A5326FA" wp14:editId="230B1DC3">
            <wp:extent cx="4972050" cy="1656608"/>
            <wp:effectExtent l="0" t="0" r="0" b="127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983414" cy="1660394"/>
                    </a:xfrm>
                    <a:prstGeom prst="rect">
                      <a:avLst/>
                    </a:prstGeom>
                  </pic:spPr>
                </pic:pic>
              </a:graphicData>
            </a:graphic>
          </wp:inline>
        </w:drawing>
      </w:r>
    </w:p>
    <w:p w14:paraId="0580342E" w14:textId="77777777" w:rsidR="00924DC7" w:rsidRDefault="00AF49E4">
      <w:pPr>
        <w:pStyle w:val="af"/>
        <w:widowControl w:val="0"/>
        <w:numPr>
          <w:ilvl w:val="0"/>
          <w:numId w:val="1"/>
        </w:numPr>
        <w:ind w:firstLine="480"/>
        <w:jc w:val="center"/>
        <w:rPr>
          <w:rFonts w:eastAsia="仿宋"/>
        </w:rPr>
      </w:pPr>
      <w:r>
        <w:rPr>
          <w:rFonts w:eastAsia="仿宋" w:hint="eastAsia"/>
        </w:rPr>
        <w:t>图</w:t>
      </w:r>
      <w:r>
        <w:rPr>
          <w:rFonts w:eastAsia="仿宋" w:hint="eastAsia"/>
        </w:rPr>
        <w:t xml:space="preserve"> 2.5</w:t>
      </w:r>
      <w:r>
        <w:rPr>
          <w:rFonts w:eastAsia="仿宋"/>
        </w:rPr>
        <w:t>-3</w:t>
      </w:r>
      <w:r>
        <w:rPr>
          <w:rFonts w:eastAsia="仿宋" w:hint="eastAsia"/>
        </w:rPr>
        <w:t>消息推送界面</w:t>
      </w:r>
      <w:r>
        <w:rPr>
          <w:rFonts w:eastAsia="仿宋"/>
        </w:rPr>
        <w:t xml:space="preserve"> </w:t>
      </w:r>
    </w:p>
    <w:p w14:paraId="225E7CF0" w14:textId="77777777" w:rsidR="00924DC7" w:rsidRDefault="00924DC7">
      <w:pPr>
        <w:rPr>
          <w:rFonts w:eastAsia="仿宋"/>
          <w:bCs/>
        </w:rPr>
      </w:pPr>
    </w:p>
    <w:p w14:paraId="1DEBCDD2" w14:textId="77777777" w:rsidR="00924DC7" w:rsidRDefault="00AF49E4">
      <w:pPr>
        <w:rPr>
          <w:rFonts w:eastAsia="仿宋"/>
        </w:rPr>
      </w:pPr>
      <w:r>
        <w:rPr>
          <w:rFonts w:eastAsia="仿宋" w:hint="eastAsia"/>
          <w:bCs/>
        </w:rPr>
        <w:t>不同拍卖进程状态推送不同的消息内容如下：</w:t>
      </w:r>
    </w:p>
    <w:tbl>
      <w:tblPr>
        <w:tblStyle w:val="aa"/>
        <w:tblW w:w="0" w:type="auto"/>
        <w:tblLook w:val="04A0" w:firstRow="1" w:lastRow="0" w:firstColumn="1" w:lastColumn="0" w:noHBand="0" w:noVBand="1"/>
      </w:tblPr>
      <w:tblGrid>
        <w:gridCol w:w="4148"/>
        <w:gridCol w:w="4148"/>
      </w:tblGrid>
      <w:tr w:rsidR="00924DC7" w14:paraId="13B76BBA" w14:textId="77777777">
        <w:tc>
          <w:tcPr>
            <w:tcW w:w="4148" w:type="dxa"/>
          </w:tcPr>
          <w:p w14:paraId="7A43A177" w14:textId="77777777" w:rsidR="00924DC7" w:rsidRDefault="00AF49E4">
            <w:pPr>
              <w:jc w:val="center"/>
              <w:rPr>
                <w:rFonts w:eastAsia="仿宋"/>
              </w:rPr>
            </w:pPr>
            <w:r>
              <w:rPr>
                <w:rFonts w:eastAsia="仿宋" w:hint="eastAsia"/>
              </w:rPr>
              <w:t>拍卖进程状态</w:t>
            </w:r>
          </w:p>
        </w:tc>
        <w:tc>
          <w:tcPr>
            <w:tcW w:w="4148" w:type="dxa"/>
          </w:tcPr>
          <w:p w14:paraId="0F964A92" w14:textId="77777777" w:rsidR="00924DC7" w:rsidRDefault="00AF49E4">
            <w:pPr>
              <w:jc w:val="center"/>
              <w:rPr>
                <w:rFonts w:eastAsia="仿宋"/>
              </w:rPr>
            </w:pPr>
            <w:r>
              <w:rPr>
                <w:rFonts w:eastAsia="仿宋" w:hint="eastAsia"/>
              </w:rPr>
              <w:t>客户端推送消息</w:t>
            </w:r>
            <w:r w:rsidR="00211A45">
              <w:rPr>
                <w:rFonts w:eastAsia="仿宋" w:hint="eastAsia"/>
              </w:rPr>
              <w:t>格式</w:t>
            </w:r>
          </w:p>
        </w:tc>
      </w:tr>
      <w:tr w:rsidR="00924DC7" w14:paraId="11388F0F" w14:textId="77777777">
        <w:tc>
          <w:tcPr>
            <w:tcW w:w="4148" w:type="dxa"/>
          </w:tcPr>
          <w:p w14:paraId="7EAC8A3F" w14:textId="77777777" w:rsidR="00924DC7" w:rsidRDefault="00AF49E4">
            <w:pPr>
              <w:ind w:firstLineChars="600" w:firstLine="1440"/>
              <w:jc w:val="both"/>
              <w:rPr>
                <w:rFonts w:eastAsia="仿宋"/>
              </w:rPr>
            </w:pPr>
            <w:r>
              <w:rPr>
                <w:rFonts w:eastAsia="仿宋" w:hint="eastAsia"/>
              </w:rPr>
              <w:t>未开始</w:t>
            </w:r>
          </w:p>
        </w:tc>
        <w:tc>
          <w:tcPr>
            <w:tcW w:w="4148" w:type="dxa"/>
          </w:tcPr>
          <w:p w14:paraId="3C407E42" w14:textId="77777777" w:rsidR="00924DC7" w:rsidRDefault="00AF49E4">
            <w:pPr>
              <w:jc w:val="center"/>
              <w:rPr>
                <w:rFonts w:eastAsia="仿宋"/>
              </w:rPr>
            </w:pPr>
            <w:r>
              <w:rPr>
                <w:rFonts w:eastAsia="仿宋" w:hint="eastAsia"/>
              </w:rPr>
              <w:t>拍卖公告（公告编号</w:t>
            </w:r>
            <w:r>
              <w:rPr>
                <w:rFonts w:eastAsia="仿宋" w:hint="eastAsia"/>
              </w:rPr>
              <w:t>+</w:t>
            </w:r>
            <w:r>
              <w:rPr>
                <w:rFonts w:eastAsia="仿宋" w:hint="eastAsia"/>
              </w:rPr>
              <w:t>公告名称）已发布，请在规定时间参与投标</w:t>
            </w:r>
          </w:p>
        </w:tc>
      </w:tr>
      <w:tr w:rsidR="00924DC7" w14:paraId="333D1519" w14:textId="77777777">
        <w:tc>
          <w:tcPr>
            <w:tcW w:w="4148" w:type="dxa"/>
          </w:tcPr>
          <w:p w14:paraId="41D4E733" w14:textId="77777777" w:rsidR="00924DC7" w:rsidRDefault="00AF49E4">
            <w:pPr>
              <w:jc w:val="center"/>
              <w:rPr>
                <w:rFonts w:eastAsia="仿宋"/>
              </w:rPr>
            </w:pPr>
            <w:r>
              <w:rPr>
                <w:rFonts w:eastAsia="仿宋" w:hint="eastAsia"/>
              </w:rPr>
              <w:t>预申报及保证金缴纳中</w:t>
            </w:r>
          </w:p>
        </w:tc>
        <w:tc>
          <w:tcPr>
            <w:tcW w:w="4148" w:type="dxa"/>
          </w:tcPr>
          <w:p w14:paraId="1FB66493" w14:textId="77777777" w:rsidR="00924DC7" w:rsidRDefault="00AF49E4">
            <w:pPr>
              <w:jc w:val="center"/>
              <w:rPr>
                <w:rFonts w:eastAsia="仿宋"/>
              </w:rPr>
            </w:pPr>
            <w:r>
              <w:rPr>
                <w:rFonts w:eastAsia="仿宋" w:hint="eastAsia"/>
              </w:rPr>
              <w:t>拍卖公告（公告编号</w:t>
            </w:r>
            <w:r>
              <w:rPr>
                <w:rFonts w:eastAsia="仿宋" w:hint="eastAsia"/>
              </w:rPr>
              <w:t>+</w:t>
            </w:r>
            <w:r>
              <w:rPr>
                <w:rFonts w:eastAsia="仿宋" w:hint="eastAsia"/>
              </w:rPr>
              <w:t>公告名称）预申报及保证金缴纳已开始，请在规定时间进行预申报并缴纳保证金</w:t>
            </w:r>
          </w:p>
        </w:tc>
      </w:tr>
      <w:tr w:rsidR="00924DC7" w14:paraId="6B2F4ED2" w14:textId="77777777" w:rsidTr="00DF63D3">
        <w:trPr>
          <w:trHeight w:val="411"/>
        </w:trPr>
        <w:tc>
          <w:tcPr>
            <w:tcW w:w="4148" w:type="dxa"/>
          </w:tcPr>
          <w:p w14:paraId="495F34AD" w14:textId="77777777" w:rsidR="00924DC7" w:rsidRDefault="00AF49E4">
            <w:pPr>
              <w:jc w:val="center"/>
              <w:rPr>
                <w:rFonts w:eastAsia="仿宋"/>
              </w:rPr>
            </w:pPr>
            <w:r>
              <w:rPr>
                <w:rFonts w:eastAsia="仿宋" w:hint="eastAsia"/>
              </w:rPr>
              <w:t>拍卖中</w:t>
            </w:r>
          </w:p>
        </w:tc>
        <w:tc>
          <w:tcPr>
            <w:tcW w:w="4148" w:type="dxa"/>
          </w:tcPr>
          <w:p w14:paraId="6474AD75" w14:textId="77777777" w:rsidR="00924DC7" w:rsidRDefault="00AF49E4">
            <w:pPr>
              <w:jc w:val="center"/>
              <w:rPr>
                <w:rFonts w:eastAsia="仿宋"/>
              </w:rPr>
            </w:pPr>
            <w:r>
              <w:rPr>
                <w:rFonts w:eastAsia="仿宋" w:hint="eastAsia"/>
              </w:rPr>
              <w:t>拍卖公告（公告编号</w:t>
            </w:r>
            <w:r>
              <w:rPr>
                <w:rFonts w:eastAsia="仿宋" w:hint="eastAsia"/>
              </w:rPr>
              <w:t>+</w:t>
            </w:r>
            <w:r>
              <w:rPr>
                <w:rFonts w:eastAsia="仿宋" w:hint="eastAsia"/>
              </w:rPr>
              <w:t>公告名称）拍卖已开始，请在规定时间进行投标</w:t>
            </w:r>
          </w:p>
        </w:tc>
      </w:tr>
      <w:tr w:rsidR="00924DC7" w14:paraId="378558C8" w14:textId="77777777">
        <w:tc>
          <w:tcPr>
            <w:tcW w:w="4148" w:type="dxa"/>
          </w:tcPr>
          <w:p w14:paraId="10EFCF05" w14:textId="77777777" w:rsidR="00924DC7" w:rsidRDefault="00AF49E4">
            <w:pPr>
              <w:jc w:val="center"/>
              <w:rPr>
                <w:rFonts w:eastAsia="仿宋"/>
              </w:rPr>
            </w:pPr>
            <w:r>
              <w:rPr>
                <w:rFonts w:eastAsia="仿宋" w:hint="eastAsia"/>
              </w:rPr>
              <w:t>中标结果已发布</w:t>
            </w:r>
          </w:p>
        </w:tc>
        <w:tc>
          <w:tcPr>
            <w:tcW w:w="4148" w:type="dxa"/>
          </w:tcPr>
          <w:p w14:paraId="5AE5A8B0" w14:textId="77777777" w:rsidR="00924DC7" w:rsidRDefault="00AF49E4">
            <w:pPr>
              <w:jc w:val="center"/>
              <w:rPr>
                <w:rFonts w:eastAsia="仿宋"/>
              </w:rPr>
            </w:pPr>
            <w:r>
              <w:rPr>
                <w:rFonts w:eastAsia="仿宋" w:hint="eastAsia"/>
              </w:rPr>
              <w:t>拍卖公告（公告编号</w:t>
            </w:r>
            <w:r>
              <w:rPr>
                <w:rFonts w:eastAsia="仿宋" w:hint="eastAsia"/>
              </w:rPr>
              <w:t>+</w:t>
            </w:r>
            <w:r>
              <w:rPr>
                <w:rFonts w:eastAsia="仿宋" w:hint="eastAsia"/>
              </w:rPr>
              <w:t>公告名称）中标结果已发布，请及时查看中标结果</w:t>
            </w:r>
          </w:p>
        </w:tc>
      </w:tr>
      <w:tr w:rsidR="00924DC7" w14:paraId="06B42ABD" w14:textId="77777777">
        <w:tc>
          <w:tcPr>
            <w:tcW w:w="4148" w:type="dxa"/>
          </w:tcPr>
          <w:p w14:paraId="11ABB944" w14:textId="77777777" w:rsidR="00924DC7" w:rsidRDefault="00AF49E4">
            <w:pPr>
              <w:jc w:val="center"/>
              <w:rPr>
                <w:rFonts w:eastAsia="仿宋"/>
              </w:rPr>
            </w:pPr>
            <w:r>
              <w:rPr>
                <w:rFonts w:eastAsia="仿宋" w:hint="eastAsia"/>
              </w:rPr>
              <w:t>拍卖处置已完成</w:t>
            </w:r>
          </w:p>
        </w:tc>
        <w:tc>
          <w:tcPr>
            <w:tcW w:w="4148" w:type="dxa"/>
          </w:tcPr>
          <w:p w14:paraId="03EF198F" w14:textId="77777777" w:rsidR="00924DC7" w:rsidRDefault="00AF49E4">
            <w:pPr>
              <w:jc w:val="center"/>
              <w:rPr>
                <w:rFonts w:eastAsia="仿宋"/>
              </w:rPr>
            </w:pPr>
            <w:r>
              <w:rPr>
                <w:rFonts w:eastAsia="仿宋" w:hint="eastAsia"/>
              </w:rPr>
              <w:t>拍卖公告（公告编号</w:t>
            </w:r>
            <w:r>
              <w:rPr>
                <w:rFonts w:eastAsia="仿宋" w:hint="eastAsia"/>
              </w:rPr>
              <w:t>+</w:t>
            </w:r>
            <w:r>
              <w:rPr>
                <w:rFonts w:eastAsia="仿宋" w:hint="eastAsia"/>
              </w:rPr>
              <w:t>公告名称）处置结果已发布，请及时查看处置结果</w:t>
            </w:r>
          </w:p>
        </w:tc>
      </w:tr>
      <w:tr w:rsidR="00924DC7" w14:paraId="378D9419" w14:textId="77777777">
        <w:tc>
          <w:tcPr>
            <w:tcW w:w="4148" w:type="dxa"/>
          </w:tcPr>
          <w:p w14:paraId="48D85972" w14:textId="77777777" w:rsidR="00924DC7" w:rsidRDefault="00AF49E4">
            <w:pPr>
              <w:jc w:val="center"/>
              <w:rPr>
                <w:rFonts w:eastAsia="仿宋"/>
              </w:rPr>
            </w:pPr>
            <w:r>
              <w:rPr>
                <w:rFonts w:eastAsia="仿宋" w:hint="eastAsia"/>
              </w:rPr>
              <w:t>已终止</w:t>
            </w:r>
          </w:p>
        </w:tc>
        <w:tc>
          <w:tcPr>
            <w:tcW w:w="4148" w:type="dxa"/>
          </w:tcPr>
          <w:p w14:paraId="2EEC3A84" w14:textId="77777777" w:rsidR="00924DC7" w:rsidRDefault="00AF49E4">
            <w:pPr>
              <w:jc w:val="center"/>
              <w:rPr>
                <w:rFonts w:eastAsia="仿宋"/>
              </w:rPr>
            </w:pPr>
            <w:r>
              <w:rPr>
                <w:rFonts w:eastAsia="仿宋" w:hint="eastAsia"/>
              </w:rPr>
              <w:t>拍卖公告（公告编号</w:t>
            </w:r>
            <w:r>
              <w:rPr>
                <w:rFonts w:eastAsia="仿宋" w:hint="eastAsia"/>
              </w:rPr>
              <w:t>+</w:t>
            </w:r>
            <w:r>
              <w:rPr>
                <w:rFonts w:eastAsia="仿宋" w:hint="eastAsia"/>
              </w:rPr>
              <w:t>公告名称）已终止，请知悉</w:t>
            </w:r>
          </w:p>
        </w:tc>
      </w:tr>
      <w:tr w:rsidR="00924DC7" w14:paraId="61A0D0CB" w14:textId="77777777" w:rsidTr="00DF63D3">
        <w:trPr>
          <w:trHeight w:val="560"/>
        </w:trPr>
        <w:tc>
          <w:tcPr>
            <w:tcW w:w="4148" w:type="dxa"/>
          </w:tcPr>
          <w:p w14:paraId="4D775B1F" w14:textId="77777777" w:rsidR="00924DC7" w:rsidRDefault="00AF49E4">
            <w:pPr>
              <w:jc w:val="center"/>
              <w:rPr>
                <w:rFonts w:eastAsia="仿宋"/>
              </w:rPr>
            </w:pPr>
            <w:r>
              <w:rPr>
                <w:rFonts w:eastAsia="仿宋" w:hint="eastAsia"/>
              </w:rPr>
              <w:t>已暂停</w:t>
            </w:r>
          </w:p>
        </w:tc>
        <w:tc>
          <w:tcPr>
            <w:tcW w:w="4148" w:type="dxa"/>
          </w:tcPr>
          <w:p w14:paraId="76EF9E82" w14:textId="77777777" w:rsidR="00924DC7" w:rsidRDefault="00AF49E4">
            <w:pPr>
              <w:jc w:val="center"/>
              <w:rPr>
                <w:rFonts w:eastAsia="仿宋"/>
              </w:rPr>
            </w:pPr>
            <w:r>
              <w:rPr>
                <w:rFonts w:eastAsia="仿宋" w:hint="eastAsia"/>
              </w:rPr>
              <w:t>拍卖公告（公告编号</w:t>
            </w:r>
            <w:r>
              <w:rPr>
                <w:rFonts w:eastAsia="仿宋" w:hint="eastAsia"/>
              </w:rPr>
              <w:t>+</w:t>
            </w:r>
            <w:r>
              <w:rPr>
                <w:rFonts w:eastAsia="仿宋" w:hint="eastAsia"/>
              </w:rPr>
              <w:t>公告名称）已暂停，请知悉</w:t>
            </w:r>
          </w:p>
        </w:tc>
      </w:tr>
    </w:tbl>
    <w:p w14:paraId="7176E76A" w14:textId="77777777" w:rsidR="00924DC7" w:rsidRDefault="00924DC7" w:rsidP="00A331EC">
      <w:pPr>
        <w:rPr>
          <w:rFonts w:eastAsia="仿宋"/>
        </w:rPr>
      </w:pPr>
    </w:p>
    <w:sectPr w:rsidR="00924DC7" w:rsidSect="003E7043">
      <w:footerReference w:type="even" r:id="rId132"/>
      <w:footerReference w:type="default" r:id="rId133"/>
      <w:pgSz w:w="11906" w:h="16838"/>
      <w:pgMar w:top="1440" w:right="1800" w:bottom="1440" w:left="1800" w:header="851" w:footer="992" w:gutter="0"/>
      <w:pgNumType w:fmt="numberInDash"/>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B4221F" w14:textId="77777777" w:rsidR="00D713A3" w:rsidRDefault="00D713A3" w:rsidP="005E62BD">
      <w:r>
        <w:separator/>
      </w:r>
    </w:p>
  </w:endnote>
  <w:endnote w:type="continuationSeparator" w:id="0">
    <w:p w14:paraId="309333E5" w14:textId="77777777" w:rsidR="00D713A3" w:rsidRDefault="00D713A3" w:rsidP="005E6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1"/>
      </w:rPr>
      <w:id w:val="501095491"/>
      <w:docPartObj>
        <w:docPartGallery w:val="Page Numbers (Bottom of Page)"/>
        <w:docPartUnique/>
      </w:docPartObj>
    </w:sdtPr>
    <w:sdtEndPr/>
    <w:sdtContent>
      <w:p w14:paraId="568AE892" w14:textId="77777777" w:rsidR="003E7043" w:rsidRPr="003E7043" w:rsidRDefault="003E7043">
        <w:pPr>
          <w:pStyle w:val="a6"/>
          <w:rPr>
            <w:sz w:val="21"/>
          </w:rPr>
        </w:pPr>
        <w:r w:rsidRPr="003E7043">
          <w:rPr>
            <w:rFonts w:ascii="仿宋" w:eastAsia="仿宋" w:hAnsi="仿宋"/>
            <w:sz w:val="28"/>
          </w:rPr>
          <w:fldChar w:fldCharType="begin"/>
        </w:r>
        <w:r w:rsidRPr="003E7043">
          <w:rPr>
            <w:rFonts w:ascii="仿宋" w:eastAsia="仿宋" w:hAnsi="仿宋"/>
            <w:sz w:val="28"/>
          </w:rPr>
          <w:instrText>PAGE   \* MERGEFORMAT</w:instrText>
        </w:r>
        <w:r w:rsidRPr="003E7043">
          <w:rPr>
            <w:rFonts w:ascii="仿宋" w:eastAsia="仿宋" w:hAnsi="仿宋"/>
            <w:sz w:val="28"/>
          </w:rPr>
          <w:fldChar w:fldCharType="separate"/>
        </w:r>
        <w:r w:rsidR="00052B06" w:rsidRPr="00052B06">
          <w:rPr>
            <w:rFonts w:ascii="仿宋" w:eastAsia="仿宋" w:hAnsi="仿宋"/>
            <w:noProof/>
            <w:sz w:val="28"/>
            <w:lang w:val="zh-CN"/>
          </w:rPr>
          <w:t>-</w:t>
        </w:r>
        <w:r w:rsidR="00052B06">
          <w:rPr>
            <w:rFonts w:ascii="仿宋" w:eastAsia="仿宋" w:hAnsi="仿宋"/>
            <w:noProof/>
            <w:sz w:val="28"/>
          </w:rPr>
          <w:t xml:space="preserve"> 4 -</w:t>
        </w:r>
        <w:r w:rsidRPr="003E7043">
          <w:rPr>
            <w:rFonts w:ascii="仿宋" w:eastAsia="仿宋" w:hAnsi="仿宋"/>
            <w:sz w:val="2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8"/>
      </w:rPr>
      <w:id w:val="1583795621"/>
      <w:docPartObj>
        <w:docPartGallery w:val="Page Numbers (Bottom of Page)"/>
        <w:docPartUnique/>
      </w:docPartObj>
    </w:sdtPr>
    <w:sdtEndPr/>
    <w:sdtContent>
      <w:p w14:paraId="3A15FD00" w14:textId="77777777" w:rsidR="003E7043" w:rsidRPr="003E7043" w:rsidRDefault="003E7043" w:rsidP="003E7043">
        <w:pPr>
          <w:pStyle w:val="a6"/>
          <w:jc w:val="right"/>
          <w:rPr>
            <w:sz w:val="28"/>
          </w:rPr>
        </w:pPr>
        <w:r w:rsidRPr="003E7043">
          <w:rPr>
            <w:sz w:val="28"/>
          </w:rPr>
          <w:fldChar w:fldCharType="begin"/>
        </w:r>
        <w:r w:rsidRPr="003E7043">
          <w:rPr>
            <w:sz w:val="28"/>
          </w:rPr>
          <w:instrText>PAGE   \* MERGEFORMAT</w:instrText>
        </w:r>
        <w:r w:rsidRPr="003E7043">
          <w:rPr>
            <w:sz w:val="28"/>
          </w:rPr>
          <w:fldChar w:fldCharType="separate"/>
        </w:r>
        <w:r w:rsidR="00052B06" w:rsidRPr="00052B06">
          <w:rPr>
            <w:noProof/>
            <w:sz w:val="28"/>
            <w:lang w:val="zh-CN"/>
          </w:rPr>
          <w:t>-</w:t>
        </w:r>
        <w:r w:rsidR="00052B06">
          <w:rPr>
            <w:noProof/>
            <w:sz w:val="28"/>
          </w:rPr>
          <w:t xml:space="preserve"> 3 -</w:t>
        </w:r>
        <w:r w:rsidRPr="003E7043">
          <w:rPr>
            <w:sz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D71D1C" w14:textId="77777777" w:rsidR="00D713A3" w:rsidRDefault="00D713A3" w:rsidP="005E62BD">
      <w:r>
        <w:separator/>
      </w:r>
    </w:p>
  </w:footnote>
  <w:footnote w:type="continuationSeparator" w:id="0">
    <w:p w14:paraId="78F2A518" w14:textId="77777777" w:rsidR="00D713A3" w:rsidRDefault="00D713A3" w:rsidP="005E62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45C436D"/>
    <w:multiLevelType w:val="singleLevel"/>
    <w:tmpl w:val="945C436D"/>
    <w:lvl w:ilvl="0">
      <w:start w:val="2"/>
      <w:numFmt w:val="decimal"/>
      <w:lvlText w:val="%1."/>
      <w:lvlJc w:val="left"/>
      <w:pPr>
        <w:tabs>
          <w:tab w:val="left" w:pos="312"/>
        </w:tabs>
      </w:pPr>
    </w:lvl>
  </w:abstractNum>
  <w:abstractNum w:abstractNumId="1">
    <w:nsid w:val="167B1425"/>
    <w:multiLevelType w:val="multilevel"/>
    <w:tmpl w:val="167B14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evenAndOddHeaders/>
  <w:drawingGridHorizontalSpacing w:val="120"/>
  <w:drawingGridVerticalSpacing w:val="163"/>
  <w:displayHorizontalDrawingGridEvery w:val="0"/>
  <w:displayVerticalDrawingGridEvery w:val="2"/>
  <w:characterSpacingControl w:val="compressPunctuation"/>
  <w:hdrShapeDefaults>
    <o:shapedefaults v:ext="edit" spidmax="26625"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k4NzJjNzMxY2IwODUwNmMxNDU4ZGFhNzZhNjk4YWYifQ=="/>
  </w:docVars>
  <w:rsids>
    <w:rsidRoot w:val="0056046B"/>
    <w:rsid w:val="00010E4B"/>
    <w:rsid w:val="00015782"/>
    <w:rsid w:val="00036E66"/>
    <w:rsid w:val="00042008"/>
    <w:rsid w:val="00042E3C"/>
    <w:rsid w:val="0004436C"/>
    <w:rsid w:val="00047E7F"/>
    <w:rsid w:val="00052782"/>
    <w:rsid w:val="00052B06"/>
    <w:rsid w:val="000532DF"/>
    <w:rsid w:val="00073623"/>
    <w:rsid w:val="0007375A"/>
    <w:rsid w:val="00075959"/>
    <w:rsid w:val="00076775"/>
    <w:rsid w:val="000767C6"/>
    <w:rsid w:val="00076C29"/>
    <w:rsid w:val="00076F1F"/>
    <w:rsid w:val="0008031E"/>
    <w:rsid w:val="00082F8E"/>
    <w:rsid w:val="00083A84"/>
    <w:rsid w:val="00085D64"/>
    <w:rsid w:val="000932D6"/>
    <w:rsid w:val="000A393B"/>
    <w:rsid w:val="000A52A0"/>
    <w:rsid w:val="000A778A"/>
    <w:rsid w:val="000B0C0B"/>
    <w:rsid w:val="000C3927"/>
    <w:rsid w:val="000C3C5E"/>
    <w:rsid w:val="000C561B"/>
    <w:rsid w:val="000C60A2"/>
    <w:rsid w:val="000C66D1"/>
    <w:rsid w:val="000C78A1"/>
    <w:rsid w:val="000D5D9F"/>
    <w:rsid w:val="000D6425"/>
    <w:rsid w:val="000E24DA"/>
    <w:rsid w:val="000F268B"/>
    <w:rsid w:val="000F4714"/>
    <w:rsid w:val="000F4E0D"/>
    <w:rsid w:val="000F60D9"/>
    <w:rsid w:val="0010145F"/>
    <w:rsid w:val="001014E0"/>
    <w:rsid w:val="00106E98"/>
    <w:rsid w:val="00110B1E"/>
    <w:rsid w:val="0011193F"/>
    <w:rsid w:val="00112179"/>
    <w:rsid w:val="0011442C"/>
    <w:rsid w:val="00121CC9"/>
    <w:rsid w:val="001223CE"/>
    <w:rsid w:val="00125B72"/>
    <w:rsid w:val="00125E94"/>
    <w:rsid w:val="00126595"/>
    <w:rsid w:val="0012676F"/>
    <w:rsid w:val="00130EC7"/>
    <w:rsid w:val="00141374"/>
    <w:rsid w:val="00143295"/>
    <w:rsid w:val="001432B3"/>
    <w:rsid w:val="00143330"/>
    <w:rsid w:val="0014393A"/>
    <w:rsid w:val="00153330"/>
    <w:rsid w:val="00153BB8"/>
    <w:rsid w:val="00154548"/>
    <w:rsid w:val="00167ED9"/>
    <w:rsid w:val="00175E50"/>
    <w:rsid w:val="00177889"/>
    <w:rsid w:val="00182F30"/>
    <w:rsid w:val="001A2AF5"/>
    <w:rsid w:val="001A367E"/>
    <w:rsid w:val="001A4BBB"/>
    <w:rsid w:val="001A55BD"/>
    <w:rsid w:val="001B1FEF"/>
    <w:rsid w:val="001B2B90"/>
    <w:rsid w:val="001B32B4"/>
    <w:rsid w:val="001C0AA4"/>
    <w:rsid w:val="001C10BC"/>
    <w:rsid w:val="001C3F91"/>
    <w:rsid w:val="001C743C"/>
    <w:rsid w:val="001D37AA"/>
    <w:rsid w:val="001E3C4A"/>
    <w:rsid w:val="001E452F"/>
    <w:rsid w:val="001F0A07"/>
    <w:rsid w:val="001F7E73"/>
    <w:rsid w:val="00200F2F"/>
    <w:rsid w:val="0020195F"/>
    <w:rsid w:val="0020382D"/>
    <w:rsid w:val="00207B14"/>
    <w:rsid w:val="00207DD5"/>
    <w:rsid w:val="00211A45"/>
    <w:rsid w:val="0022235D"/>
    <w:rsid w:val="0022259D"/>
    <w:rsid w:val="0023331C"/>
    <w:rsid w:val="00240899"/>
    <w:rsid w:val="00241340"/>
    <w:rsid w:val="00244575"/>
    <w:rsid w:val="002454AE"/>
    <w:rsid w:val="002558DC"/>
    <w:rsid w:val="002559EC"/>
    <w:rsid w:val="00262167"/>
    <w:rsid w:val="00262AC9"/>
    <w:rsid w:val="00263784"/>
    <w:rsid w:val="0027080B"/>
    <w:rsid w:val="002766B1"/>
    <w:rsid w:val="0028081B"/>
    <w:rsid w:val="002813B3"/>
    <w:rsid w:val="002845D1"/>
    <w:rsid w:val="0028558B"/>
    <w:rsid w:val="002870C3"/>
    <w:rsid w:val="002A011A"/>
    <w:rsid w:val="002A5619"/>
    <w:rsid w:val="002B03F1"/>
    <w:rsid w:val="002B1D01"/>
    <w:rsid w:val="002B78AF"/>
    <w:rsid w:val="002D049A"/>
    <w:rsid w:val="002D1014"/>
    <w:rsid w:val="002D749E"/>
    <w:rsid w:val="002D780A"/>
    <w:rsid w:val="002E3F4C"/>
    <w:rsid w:val="002E62B4"/>
    <w:rsid w:val="002E7296"/>
    <w:rsid w:val="002F14A0"/>
    <w:rsid w:val="002F7FFB"/>
    <w:rsid w:val="00300526"/>
    <w:rsid w:val="00300D71"/>
    <w:rsid w:val="00313AE8"/>
    <w:rsid w:val="00320036"/>
    <w:rsid w:val="003201DF"/>
    <w:rsid w:val="00320E3D"/>
    <w:rsid w:val="003251E3"/>
    <w:rsid w:val="00331D51"/>
    <w:rsid w:val="00333EB8"/>
    <w:rsid w:val="00335888"/>
    <w:rsid w:val="00336F76"/>
    <w:rsid w:val="00345A83"/>
    <w:rsid w:val="00351686"/>
    <w:rsid w:val="00352A2C"/>
    <w:rsid w:val="00353121"/>
    <w:rsid w:val="003536DF"/>
    <w:rsid w:val="00355B8C"/>
    <w:rsid w:val="00355CA5"/>
    <w:rsid w:val="00360E24"/>
    <w:rsid w:val="00372A34"/>
    <w:rsid w:val="00373BA7"/>
    <w:rsid w:val="003769DE"/>
    <w:rsid w:val="003804C5"/>
    <w:rsid w:val="00381581"/>
    <w:rsid w:val="00382331"/>
    <w:rsid w:val="00384673"/>
    <w:rsid w:val="00387735"/>
    <w:rsid w:val="003A5F0C"/>
    <w:rsid w:val="003A7B71"/>
    <w:rsid w:val="003A7EA0"/>
    <w:rsid w:val="003B0238"/>
    <w:rsid w:val="003B1AEB"/>
    <w:rsid w:val="003B3F3A"/>
    <w:rsid w:val="003B6852"/>
    <w:rsid w:val="003C0DB8"/>
    <w:rsid w:val="003C718A"/>
    <w:rsid w:val="003D153B"/>
    <w:rsid w:val="003E2297"/>
    <w:rsid w:val="003E32C6"/>
    <w:rsid w:val="003E6175"/>
    <w:rsid w:val="003E7043"/>
    <w:rsid w:val="003F2E0D"/>
    <w:rsid w:val="003F39F1"/>
    <w:rsid w:val="003F4BCF"/>
    <w:rsid w:val="003F560B"/>
    <w:rsid w:val="003F6DE6"/>
    <w:rsid w:val="00404125"/>
    <w:rsid w:val="00410E75"/>
    <w:rsid w:val="00421CA5"/>
    <w:rsid w:val="0042243C"/>
    <w:rsid w:val="004275D6"/>
    <w:rsid w:val="004331F3"/>
    <w:rsid w:val="004448BE"/>
    <w:rsid w:val="00445149"/>
    <w:rsid w:val="0044749E"/>
    <w:rsid w:val="00454074"/>
    <w:rsid w:val="0046266F"/>
    <w:rsid w:val="00466141"/>
    <w:rsid w:val="0047524E"/>
    <w:rsid w:val="004928A3"/>
    <w:rsid w:val="00496630"/>
    <w:rsid w:val="0049667A"/>
    <w:rsid w:val="004971B4"/>
    <w:rsid w:val="004A137B"/>
    <w:rsid w:val="004A37F3"/>
    <w:rsid w:val="004A4662"/>
    <w:rsid w:val="004A46FD"/>
    <w:rsid w:val="004A61A4"/>
    <w:rsid w:val="004B0DE6"/>
    <w:rsid w:val="004B49BF"/>
    <w:rsid w:val="004C14AE"/>
    <w:rsid w:val="004C5A07"/>
    <w:rsid w:val="004D2F00"/>
    <w:rsid w:val="004E2886"/>
    <w:rsid w:val="004E7CCD"/>
    <w:rsid w:val="004F394A"/>
    <w:rsid w:val="004F720F"/>
    <w:rsid w:val="00503920"/>
    <w:rsid w:val="00504D08"/>
    <w:rsid w:val="00506D36"/>
    <w:rsid w:val="005074B4"/>
    <w:rsid w:val="00512D0D"/>
    <w:rsid w:val="0051473E"/>
    <w:rsid w:val="00514B63"/>
    <w:rsid w:val="00515E84"/>
    <w:rsid w:val="0051713A"/>
    <w:rsid w:val="005214AE"/>
    <w:rsid w:val="0052293C"/>
    <w:rsid w:val="00523A7C"/>
    <w:rsid w:val="005267A0"/>
    <w:rsid w:val="00527189"/>
    <w:rsid w:val="005273CC"/>
    <w:rsid w:val="00527E77"/>
    <w:rsid w:val="005309F4"/>
    <w:rsid w:val="00540CF7"/>
    <w:rsid w:val="005458E5"/>
    <w:rsid w:val="00546431"/>
    <w:rsid w:val="005511C2"/>
    <w:rsid w:val="00551F1C"/>
    <w:rsid w:val="005533C2"/>
    <w:rsid w:val="00554B96"/>
    <w:rsid w:val="00557D40"/>
    <w:rsid w:val="0056046B"/>
    <w:rsid w:val="00567062"/>
    <w:rsid w:val="005677F0"/>
    <w:rsid w:val="00570549"/>
    <w:rsid w:val="005713BF"/>
    <w:rsid w:val="00571E73"/>
    <w:rsid w:val="00572648"/>
    <w:rsid w:val="00575160"/>
    <w:rsid w:val="00580970"/>
    <w:rsid w:val="0058264C"/>
    <w:rsid w:val="00584202"/>
    <w:rsid w:val="00591A83"/>
    <w:rsid w:val="00595C02"/>
    <w:rsid w:val="005A0791"/>
    <w:rsid w:val="005B3B62"/>
    <w:rsid w:val="005B44A9"/>
    <w:rsid w:val="005B6AEE"/>
    <w:rsid w:val="005C21FD"/>
    <w:rsid w:val="005D3460"/>
    <w:rsid w:val="005D3711"/>
    <w:rsid w:val="005D4F91"/>
    <w:rsid w:val="005D5154"/>
    <w:rsid w:val="005E1893"/>
    <w:rsid w:val="005E62BD"/>
    <w:rsid w:val="005E7AA6"/>
    <w:rsid w:val="005F0D86"/>
    <w:rsid w:val="005F1046"/>
    <w:rsid w:val="005F140F"/>
    <w:rsid w:val="005F4047"/>
    <w:rsid w:val="0060116F"/>
    <w:rsid w:val="006049E7"/>
    <w:rsid w:val="00607189"/>
    <w:rsid w:val="00630BBE"/>
    <w:rsid w:val="00631207"/>
    <w:rsid w:val="00632374"/>
    <w:rsid w:val="006325AF"/>
    <w:rsid w:val="00633153"/>
    <w:rsid w:val="00635465"/>
    <w:rsid w:val="00635ADF"/>
    <w:rsid w:val="0064289A"/>
    <w:rsid w:val="00643127"/>
    <w:rsid w:val="00651ED8"/>
    <w:rsid w:val="00655CCF"/>
    <w:rsid w:val="00661DAC"/>
    <w:rsid w:val="00662D22"/>
    <w:rsid w:val="00663E34"/>
    <w:rsid w:val="006727E8"/>
    <w:rsid w:val="00672E53"/>
    <w:rsid w:val="00673DFC"/>
    <w:rsid w:val="00680580"/>
    <w:rsid w:val="00682979"/>
    <w:rsid w:val="00682EED"/>
    <w:rsid w:val="00683BBB"/>
    <w:rsid w:val="00683EC1"/>
    <w:rsid w:val="006843B7"/>
    <w:rsid w:val="00685713"/>
    <w:rsid w:val="00690497"/>
    <w:rsid w:val="006B4E87"/>
    <w:rsid w:val="006C151A"/>
    <w:rsid w:val="006C3024"/>
    <w:rsid w:val="006C3CE5"/>
    <w:rsid w:val="006C4C69"/>
    <w:rsid w:val="006D17CE"/>
    <w:rsid w:val="006D2341"/>
    <w:rsid w:val="006D2A9D"/>
    <w:rsid w:val="006D4BC3"/>
    <w:rsid w:val="006D60E7"/>
    <w:rsid w:val="006D68C2"/>
    <w:rsid w:val="006D6F90"/>
    <w:rsid w:val="006D7BFC"/>
    <w:rsid w:val="006E14E1"/>
    <w:rsid w:val="006E1E3B"/>
    <w:rsid w:val="006E3DB4"/>
    <w:rsid w:val="006F3083"/>
    <w:rsid w:val="00701E35"/>
    <w:rsid w:val="007066FA"/>
    <w:rsid w:val="00707017"/>
    <w:rsid w:val="007133CC"/>
    <w:rsid w:val="007144F8"/>
    <w:rsid w:val="00714EF2"/>
    <w:rsid w:val="00723594"/>
    <w:rsid w:val="00723ECF"/>
    <w:rsid w:val="007267BE"/>
    <w:rsid w:val="00727E2B"/>
    <w:rsid w:val="00741B0B"/>
    <w:rsid w:val="00742854"/>
    <w:rsid w:val="00745A54"/>
    <w:rsid w:val="00747D19"/>
    <w:rsid w:val="00747EFD"/>
    <w:rsid w:val="00751B26"/>
    <w:rsid w:val="00751F94"/>
    <w:rsid w:val="00760FB6"/>
    <w:rsid w:val="0076179A"/>
    <w:rsid w:val="007647DD"/>
    <w:rsid w:val="00770D4C"/>
    <w:rsid w:val="00773D0A"/>
    <w:rsid w:val="00775BA2"/>
    <w:rsid w:val="00775D8F"/>
    <w:rsid w:val="00777315"/>
    <w:rsid w:val="007800A0"/>
    <w:rsid w:val="00780A92"/>
    <w:rsid w:val="007820A7"/>
    <w:rsid w:val="00782AF3"/>
    <w:rsid w:val="0078420E"/>
    <w:rsid w:val="00791172"/>
    <w:rsid w:val="007930A9"/>
    <w:rsid w:val="00796FDF"/>
    <w:rsid w:val="00797A0D"/>
    <w:rsid w:val="007A0201"/>
    <w:rsid w:val="007A0F85"/>
    <w:rsid w:val="007A3EDE"/>
    <w:rsid w:val="007A434A"/>
    <w:rsid w:val="007A5086"/>
    <w:rsid w:val="007A5478"/>
    <w:rsid w:val="007A621C"/>
    <w:rsid w:val="007B0C6E"/>
    <w:rsid w:val="007B106A"/>
    <w:rsid w:val="007B1AE6"/>
    <w:rsid w:val="007B28B8"/>
    <w:rsid w:val="007B2DA5"/>
    <w:rsid w:val="007B3757"/>
    <w:rsid w:val="007B3B58"/>
    <w:rsid w:val="007B3C5C"/>
    <w:rsid w:val="007B44EA"/>
    <w:rsid w:val="007B5170"/>
    <w:rsid w:val="007C3033"/>
    <w:rsid w:val="007C38AD"/>
    <w:rsid w:val="007C6CB4"/>
    <w:rsid w:val="007D212D"/>
    <w:rsid w:val="007D2D20"/>
    <w:rsid w:val="007D32AE"/>
    <w:rsid w:val="007E3315"/>
    <w:rsid w:val="00803273"/>
    <w:rsid w:val="00804478"/>
    <w:rsid w:val="00805710"/>
    <w:rsid w:val="00807FBA"/>
    <w:rsid w:val="00810AB0"/>
    <w:rsid w:val="00811191"/>
    <w:rsid w:val="00811682"/>
    <w:rsid w:val="00814185"/>
    <w:rsid w:val="00814E72"/>
    <w:rsid w:val="0082699E"/>
    <w:rsid w:val="008421C6"/>
    <w:rsid w:val="00843A5A"/>
    <w:rsid w:val="008458F7"/>
    <w:rsid w:val="00846354"/>
    <w:rsid w:val="0085044C"/>
    <w:rsid w:val="00850D82"/>
    <w:rsid w:val="008524D0"/>
    <w:rsid w:val="00852F64"/>
    <w:rsid w:val="00855518"/>
    <w:rsid w:val="00862567"/>
    <w:rsid w:val="0086294F"/>
    <w:rsid w:val="008667A2"/>
    <w:rsid w:val="00871127"/>
    <w:rsid w:val="0087428B"/>
    <w:rsid w:val="0087678B"/>
    <w:rsid w:val="00876CF3"/>
    <w:rsid w:val="00880A0F"/>
    <w:rsid w:val="008822C1"/>
    <w:rsid w:val="00883713"/>
    <w:rsid w:val="00896A7D"/>
    <w:rsid w:val="00897F89"/>
    <w:rsid w:val="008B47F2"/>
    <w:rsid w:val="008B5B6B"/>
    <w:rsid w:val="008B73F1"/>
    <w:rsid w:val="008B748D"/>
    <w:rsid w:val="008B7E45"/>
    <w:rsid w:val="008C031C"/>
    <w:rsid w:val="008C1B2F"/>
    <w:rsid w:val="008C6B55"/>
    <w:rsid w:val="008C6C81"/>
    <w:rsid w:val="008D0FF5"/>
    <w:rsid w:val="008E217D"/>
    <w:rsid w:val="008E6A0C"/>
    <w:rsid w:val="008E6CFC"/>
    <w:rsid w:val="008F01E1"/>
    <w:rsid w:val="008F3639"/>
    <w:rsid w:val="0090375D"/>
    <w:rsid w:val="00910812"/>
    <w:rsid w:val="00911D37"/>
    <w:rsid w:val="00915B73"/>
    <w:rsid w:val="0092030A"/>
    <w:rsid w:val="00922346"/>
    <w:rsid w:val="009232CC"/>
    <w:rsid w:val="00923B37"/>
    <w:rsid w:val="00924DC7"/>
    <w:rsid w:val="00925C5F"/>
    <w:rsid w:val="00926926"/>
    <w:rsid w:val="00946321"/>
    <w:rsid w:val="00946DBF"/>
    <w:rsid w:val="00950369"/>
    <w:rsid w:val="009540E5"/>
    <w:rsid w:val="00955133"/>
    <w:rsid w:val="00956D98"/>
    <w:rsid w:val="009715CF"/>
    <w:rsid w:val="00976583"/>
    <w:rsid w:val="009818AF"/>
    <w:rsid w:val="00982E2F"/>
    <w:rsid w:val="0098519F"/>
    <w:rsid w:val="009856E3"/>
    <w:rsid w:val="009863A7"/>
    <w:rsid w:val="00986767"/>
    <w:rsid w:val="00991488"/>
    <w:rsid w:val="009A12C6"/>
    <w:rsid w:val="009A1DD1"/>
    <w:rsid w:val="009A3D12"/>
    <w:rsid w:val="009B1925"/>
    <w:rsid w:val="009B2F90"/>
    <w:rsid w:val="009C0AFF"/>
    <w:rsid w:val="009D2E42"/>
    <w:rsid w:val="009D50C8"/>
    <w:rsid w:val="009D657F"/>
    <w:rsid w:val="009E0B76"/>
    <w:rsid w:val="009E0D8F"/>
    <w:rsid w:val="009E175E"/>
    <w:rsid w:val="009E467A"/>
    <w:rsid w:val="009F6505"/>
    <w:rsid w:val="00A00A4F"/>
    <w:rsid w:val="00A01ADF"/>
    <w:rsid w:val="00A022AB"/>
    <w:rsid w:val="00A06362"/>
    <w:rsid w:val="00A07C25"/>
    <w:rsid w:val="00A10172"/>
    <w:rsid w:val="00A12C44"/>
    <w:rsid w:val="00A2413A"/>
    <w:rsid w:val="00A24818"/>
    <w:rsid w:val="00A32695"/>
    <w:rsid w:val="00A331EC"/>
    <w:rsid w:val="00A33797"/>
    <w:rsid w:val="00A363E3"/>
    <w:rsid w:val="00A44F2E"/>
    <w:rsid w:val="00A45F02"/>
    <w:rsid w:val="00A536C4"/>
    <w:rsid w:val="00A54D0C"/>
    <w:rsid w:val="00A55679"/>
    <w:rsid w:val="00A57C69"/>
    <w:rsid w:val="00A61623"/>
    <w:rsid w:val="00A67EF2"/>
    <w:rsid w:val="00A858D6"/>
    <w:rsid w:val="00A9169A"/>
    <w:rsid w:val="00A92A45"/>
    <w:rsid w:val="00A94829"/>
    <w:rsid w:val="00A9507A"/>
    <w:rsid w:val="00AA16D6"/>
    <w:rsid w:val="00AA3B88"/>
    <w:rsid w:val="00AB3A98"/>
    <w:rsid w:val="00AB525C"/>
    <w:rsid w:val="00AC0893"/>
    <w:rsid w:val="00AD6E95"/>
    <w:rsid w:val="00AD7E74"/>
    <w:rsid w:val="00AE17E5"/>
    <w:rsid w:val="00AE26FF"/>
    <w:rsid w:val="00AE4399"/>
    <w:rsid w:val="00AF27B9"/>
    <w:rsid w:val="00AF3DAC"/>
    <w:rsid w:val="00AF49E4"/>
    <w:rsid w:val="00AF7602"/>
    <w:rsid w:val="00AF7FC9"/>
    <w:rsid w:val="00B045CF"/>
    <w:rsid w:val="00B11457"/>
    <w:rsid w:val="00B130FE"/>
    <w:rsid w:val="00B157B3"/>
    <w:rsid w:val="00B20D9C"/>
    <w:rsid w:val="00B219A2"/>
    <w:rsid w:val="00B22E94"/>
    <w:rsid w:val="00B244CC"/>
    <w:rsid w:val="00B26136"/>
    <w:rsid w:val="00B30DD8"/>
    <w:rsid w:val="00B3295B"/>
    <w:rsid w:val="00B36D93"/>
    <w:rsid w:val="00B40DAB"/>
    <w:rsid w:val="00B415E9"/>
    <w:rsid w:val="00B42653"/>
    <w:rsid w:val="00B46C7E"/>
    <w:rsid w:val="00B5273F"/>
    <w:rsid w:val="00B56A4A"/>
    <w:rsid w:val="00B6485B"/>
    <w:rsid w:val="00B73AA7"/>
    <w:rsid w:val="00B74B27"/>
    <w:rsid w:val="00B75AA4"/>
    <w:rsid w:val="00B80615"/>
    <w:rsid w:val="00B838D2"/>
    <w:rsid w:val="00B951BA"/>
    <w:rsid w:val="00B95503"/>
    <w:rsid w:val="00B9766B"/>
    <w:rsid w:val="00BA24D3"/>
    <w:rsid w:val="00BA28D2"/>
    <w:rsid w:val="00BB1E3D"/>
    <w:rsid w:val="00BB205F"/>
    <w:rsid w:val="00BB3BD9"/>
    <w:rsid w:val="00BB62C7"/>
    <w:rsid w:val="00BC03AC"/>
    <w:rsid w:val="00BC0F2D"/>
    <w:rsid w:val="00BC40EA"/>
    <w:rsid w:val="00BC5A37"/>
    <w:rsid w:val="00BC74DE"/>
    <w:rsid w:val="00BD4C17"/>
    <w:rsid w:val="00BD75D3"/>
    <w:rsid w:val="00BE2AFF"/>
    <w:rsid w:val="00BE40D2"/>
    <w:rsid w:val="00BE455D"/>
    <w:rsid w:val="00BE6B57"/>
    <w:rsid w:val="00BF0786"/>
    <w:rsid w:val="00C021F2"/>
    <w:rsid w:val="00C0766A"/>
    <w:rsid w:val="00C102E1"/>
    <w:rsid w:val="00C15D81"/>
    <w:rsid w:val="00C16B7E"/>
    <w:rsid w:val="00C16CE2"/>
    <w:rsid w:val="00C22296"/>
    <w:rsid w:val="00C26542"/>
    <w:rsid w:val="00C33C8E"/>
    <w:rsid w:val="00C363CB"/>
    <w:rsid w:val="00C403E8"/>
    <w:rsid w:val="00C413A7"/>
    <w:rsid w:val="00C427CB"/>
    <w:rsid w:val="00C50547"/>
    <w:rsid w:val="00C609AD"/>
    <w:rsid w:val="00C60E36"/>
    <w:rsid w:val="00C61830"/>
    <w:rsid w:val="00C627E7"/>
    <w:rsid w:val="00C66230"/>
    <w:rsid w:val="00C6709C"/>
    <w:rsid w:val="00C67B1F"/>
    <w:rsid w:val="00C72D2F"/>
    <w:rsid w:val="00C7324F"/>
    <w:rsid w:val="00C82002"/>
    <w:rsid w:val="00C8326C"/>
    <w:rsid w:val="00C846D4"/>
    <w:rsid w:val="00C85652"/>
    <w:rsid w:val="00C85C9A"/>
    <w:rsid w:val="00C86480"/>
    <w:rsid w:val="00C930C8"/>
    <w:rsid w:val="00CA001A"/>
    <w:rsid w:val="00CA045C"/>
    <w:rsid w:val="00CA1E5E"/>
    <w:rsid w:val="00CA5AF2"/>
    <w:rsid w:val="00CB1C5C"/>
    <w:rsid w:val="00CB2C89"/>
    <w:rsid w:val="00CB3F7C"/>
    <w:rsid w:val="00CC1B1A"/>
    <w:rsid w:val="00CC20B1"/>
    <w:rsid w:val="00CC3429"/>
    <w:rsid w:val="00CC393A"/>
    <w:rsid w:val="00CC5F4F"/>
    <w:rsid w:val="00CC7B40"/>
    <w:rsid w:val="00CD4534"/>
    <w:rsid w:val="00CD4A2A"/>
    <w:rsid w:val="00CD7295"/>
    <w:rsid w:val="00CE0A52"/>
    <w:rsid w:val="00CE1ABB"/>
    <w:rsid w:val="00CE2907"/>
    <w:rsid w:val="00CE756C"/>
    <w:rsid w:val="00CF2315"/>
    <w:rsid w:val="00CF43CF"/>
    <w:rsid w:val="00CF7C90"/>
    <w:rsid w:val="00D005A8"/>
    <w:rsid w:val="00D0161B"/>
    <w:rsid w:val="00D02996"/>
    <w:rsid w:val="00D03BFC"/>
    <w:rsid w:val="00D11D61"/>
    <w:rsid w:val="00D1323A"/>
    <w:rsid w:val="00D15D99"/>
    <w:rsid w:val="00D17634"/>
    <w:rsid w:val="00D2126D"/>
    <w:rsid w:val="00D23080"/>
    <w:rsid w:val="00D25DED"/>
    <w:rsid w:val="00D34842"/>
    <w:rsid w:val="00D43F88"/>
    <w:rsid w:val="00D464FC"/>
    <w:rsid w:val="00D4755A"/>
    <w:rsid w:val="00D4758B"/>
    <w:rsid w:val="00D50999"/>
    <w:rsid w:val="00D520CF"/>
    <w:rsid w:val="00D5270A"/>
    <w:rsid w:val="00D60F8E"/>
    <w:rsid w:val="00D62970"/>
    <w:rsid w:val="00D633DE"/>
    <w:rsid w:val="00D67D35"/>
    <w:rsid w:val="00D713A3"/>
    <w:rsid w:val="00D74FD8"/>
    <w:rsid w:val="00D7544B"/>
    <w:rsid w:val="00D7548B"/>
    <w:rsid w:val="00D76763"/>
    <w:rsid w:val="00D9170B"/>
    <w:rsid w:val="00D931CF"/>
    <w:rsid w:val="00D95752"/>
    <w:rsid w:val="00D96452"/>
    <w:rsid w:val="00D97701"/>
    <w:rsid w:val="00DA1816"/>
    <w:rsid w:val="00DA581A"/>
    <w:rsid w:val="00DB2631"/>
    <w:rsid w:val="00DB4005"/>
    <w:rsid w:val="00DB5530"/>
    <w:rsid w:val="00DB69FF"/>
    <w:rsid w:val="00DD22B1"/>
    <w:rsid w:val="00DE0F6B"/>
    <w:rsid w:val="00DE10A6"/>
    <w:rsid w:val="00DE4612"/>
    <w:rsid w:val="00DE7095"/>
    <w:rsid w:val="00DF12DA"/>
    <w:rsid w:val="00DF4EBF"/>
    <w:rsid w:val="00DF53CB"/>
    <w:rsid w:val="00DF5402"/>
    <w:rsid w:val="00DF63D3"/>
    <w:rsid w:val="00DF6873"/>
    <w:rsid w:val="00E018E6"/>
    <w:rsid w:val="00E01EB6"/>
    <w:rsid w:val="00E02226"/>
    <w:rsid w:val="00E11D91"/>
    <w:rsid w:val="00E14475"/>
    <w:rsid w:val="00E14CE2"/>
    <w:rsid w:val="00E165C7"/>
    <w:rsid w:val="00E20DA6"/>
    <w:rsid w:val="00E26E99"/>
    <w:rsid w:val="00E27277"/>
    <w:rsid w:val="00E3666F"/>
    <w:rsid w:val="00E43087"/>
    <w:rsid w:val="00E46928"/>
    <w:rsid w:val="00E471C4"/>
    <w:rsid w:val="00E47A37"/>
    <w:rsid w:val="00E47C55"/>
    <w:rsid w:val="00E571F3"/>
    <w:rsid w:val="00E60DC0"/>
    <w:rsid w:val="00E677AA"/>
    <w:rsid w:val="00E750DE"/>
    <w:rsid w:val="00E7682F"/>
    <w:rsid w:val="00E81240"/>
    <w:rsid w:val="00E85807"/>
    <w:rsid w:val="00E85CF8"/>
    <w:rsid w:val="00E87AF1"/>
    <w:rsid w:val="00E96021"/>
    <w:rsid w:val="00E96DF4"/>
    <w:rsid w:val="00EA518A"/>
    <w:rsid w:val="00EA736B"/>
    <w:rsid w:val="00EB3480"/>
    <w:rsid w:val="00EB3E11"/>
    <w:rsid w:val="00EC0BE0"/>
    <w:rsid w:val="00ED20FF"/>
    <w:rsid w:val="00ED27EB"/>
    <w:rsid w:val="00ED2F3D"/>
    <w:rsid w:val="00ED3327"/>
    <w:rsid w:val="00ED4F98"/>
    <w:rsid w:val="00ED5C0C"/>
    <w:rsid w:val="00EE413E"/>
    <w:rsid w:val="00EE418B"/>
    <w:rsid w:val="00EE4741"/>
    <w:rsid w:val="00EE5E8A"/>
    <w:rsid w:val="00EE72BD"/>
    <w:rsid w:val="00EF37BE"/>
    <w:rsid w:val="00EF6442"/>
    <w:rsid w:val="00F017E4"/>
    <w:rsid w:val="00F04418"/>
    <w:rsid w:val="00F04773"/>
    <w:rsid w:val="00F07737"/>
    <w:rsid w:val="00F222A2"/>
    <w:rsid w:val="00F22C7B"/>
    <w:rsid w:val="00F246C6"/>
    <w:rsid w:val="00F2650A"/>
    <w:rsid w:val="00F27420"/>
    <w:rsid w:val="00F27B46"/>
    <w:rsid w:val="00F32460"/>
    <w:rsid w:val="00F33732"/>
    <w:rsid w:val="00F3762B"/>
    <w:rsid w:val="00F37C15"/>
    <w:rsid w:val="00F37D75"/>
    <w:rsid w:val="00F44637"/>
    <w:rsid w:val="00F5098D"/>
    <w:rsid w:val="00F5279B"/>
    <w:rsid w:val="00F52AAC"/>
    <w:rsid w:val="00F52FB1"/>
    <w:rsid w:val="00F54957"/>
    <w:rsid w:val="00F55892"/>
    <w:rsid w:val="00F560C8"/>
    <w:rsid w:val="00F62036"/>
    <w:rsid w:val="00F729FE"/>
    <w:rsid w:val="00F74F33"/>
    <w:rsid w:val="00F75E0A"/>
    <w:rsid w:val="00F85639"/>
    <w:rsid w:val="00F85CAE"/>
    <w:rsid w:val="00F9435F"/>
    <w:rsid w:val="00F95CEC"/>
    <w:rsid w:val="00F97C1E"/>
    <w:rsid w:val="00FA5D7D"/>
    <w:rsid w:val="00FB75D9"/>
    <w:rsid w:val="00FC2BEA"/>
    <w:rsid w:val="00FC6731"/>
    <w:rsid w:val="00FD202B"/>
    <w:rsid w:val="00FD61EF"/>
    <w:rsid w:val="00FD7291"/>
    <w:rsid w:val="00FE0976"/>
    <w:rsid w:val="00FE41DE"/>
    <w:rsid w:val="00FE6B76"/>
    <w:rsid w:val="00FE7487"/>
    <w:rsid w:val="00FE7B51"/>
    <w:rsid w:val="00FF0D3A"/>
    <w:rsid w:val="00FF1707"/>
    <w:rsid w:val="00FF3CFA"/>
    <w:rsid w:val="00FF46DF"/>
    <w:rsid w:val="04652700"/>
    <w:rsid w:val="04AA2A1C"/>
    <w:rsid w:val="0EB479EA"/>
    <w:rsid w:val="0EC40244"/>
    <w:rsid w:val="12B73FB0"/>
    <w:rsid w:val="12F2385E"/>
    <w:rsid w:val="15DD0118"/>
    <w:rsid w:val="161F0633"/>
    <w:rsid w:val="1675650A"/>
    <w:rsid w:val="1A414D6F"/>
    <w:rsid w:val="1D8C5B3B"/>
    <w:rsid w:val="1EFF06C7"/>
    <w:rsid w:val="1F7E36BF"/>
    <w:rsid w:val="203E1903"/>
    <w:rsid w:val="22416DD4"/>
    <w:rsid w:val="2268263A"/>
    <w:rsid w:val="24FA689F"/>
    <w:rsid w:val="2541325E"/>
    <w:rsid w:val="267D5E4F"/>
    <w:rsid w:val="28F434A6"/>
    <w:rsid w:val="292845DA"/>
    <w:rsid w:val="29B47ECF"/>
    <w:rsid w:val="2B187901"/>
    <w:rsid w:val="2BCA1B1E"/>
    <w:rsid w:val="2BCC4267"/>
    <w:rsid w:val="2CA3286E"/>
    <w:rsid w:val="2CB05BDB"/>
    <w:rsid w:val="2DBF0C4D"/>
    <w:rsid w:val="305B205D"/>
    <w:rsid w:val="323A2DDA"/>
    <w:rsid w:val="36FA1BD4"/>
    <w:rsid w:val="38A41369"/>
    <w:rsid w:val="39A01672"/>
    <w:rsid w:val="3B6D0F28"/>
    <w:rsid w:val="3C0306ED"/>
    <w:rsid w:val="3CAA23A2"/>
    <w:rsid w:val="3D163C7B"/>
    <w:rsid w:val="41A76EB0"/>
    <w:rsid w:val="41C04230"/>
    <w:rsid w:val="472E7A83"/>
    <w:rsid w:val="47F434CD"/>
    <w:rsid w:val="4CFA6A41"/>
    <w:rsid w:val="4D636DC4"/>
    <w:rsid w:val="4F0E09A5"/>
    <w:rsid w:val="50BD12CF"/>
    <w:rsid w:val="531B6085"/>
    <w:rsid w:val="53FB26FC"/>
    <w:rsid w:val="554E2794"/>
    <w:rsid w:val="554F2475"/>
    <w:rsid w:val="57150969"/>
    <w:rsid w:val="5AB046DC"/>
    <w:rsid w:val="5FF3632B"/>
    <w:rsid w:val="647D4C3B"/>
    <w:rsid w:val="66C06B1A"/>
    <w:rsid w:val="66FC715C"/>
    <w:rsid w:val="670E25DC"/>
    <w:rsid w:val="678A0557"/>
    <w:rsid w:val="6A783E49"/>
    <w:rsid w:val="6B0B738E"/>
    <w:rsid w:val="6C6F6ACA"/>
    <w:rsid w:val="70C64AA4"/>
    <w:rsid w:val="70F73101"/>
    <w:rsid w:val="72016A4D"/>
    <w:rsid w:val="73B90F93"/>
    <w:rsid w:val="73FE3F17"/>
    <w:rsid w:val="75A90742"/>
    <w:rsid w:val="77282E96"/>
    <w:rsid w:val="77621813"/>
    <w:rsid w:val="7836450F"/>
    <w:rsid w:val="7926424B"/>
    <w:rsid w:val="7B6C1A54"/>
    <w:rsid w:val="7CDF0B50"/>
    <w:rsid w:val="7FDD6A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6625" fillcolor="white">
      <v:fill color="white"/>
    </o:shapedefaults>
    <o:shapelayout v:ext="edit">
      <o:idmap v:ext="edit" data="1"/>
    </o:shapelayout>
  </w:shapeDefaults>
  <w:decimalSymbol w:val="."/>
  <w:listSeparator w:val=","/>
  <w14:docId w14:val="7A655A76"/>
  <w15:docId w15:val="{049C27D0-94C1-4F9B-822B-19F7098AB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宋体" w:eastAsia="宋体" w:hAnsi="宋体" w:cs="宋体"/>
      <w:sz w:val="24"/>
      <w:szCs w:val="24"/>
    </w:rPr>
  </w:style>
  <w:style w:type="paragraph" w:styleId="1">
    <w:name w:val="heading 1"/>
    <w:basedOn w:val="a"/>
    <w:next w:val="a"/>
    <w:link w:val="1Char"/>
    <w:uiPriority w:val="9"/>
    <w:qFormat/>
    <w:pPr>
      <w:keepNext/>
      <w:keepLines/>
      <w:spacing w:before="340" w:after="330" w:line="578" w:lineRule="auto"/>
      <w:ind w:firstLineChars="200" w:firstLine="200"/>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5" w:lineRule="auto"/>
      <w:ind w:firstLineChars="200" w:firstLine="200"/>
      <w:outlineLvl w:val="1"/>
    </w:pPr>
    <w:rPr>
      <w:rFonts w:asciiTheme="majorHAnsi" w:eastAsia="仿宋" w:hAnsiTheme="majorHAnsi" w:cstheme="majorBidi"/>
      <w:b/>
      <w:bCs/>
      <w:sz w:val="30"/>
      <w:szCs w:val="32"/>
    </w:rPr>
  </w:style>
  <w:style w:type="paragraph" w:styleId="3">
    <w:name w:val="heading 3"/>
    <w:basedOn w:val="a"/>
    <w:next w:val="a"/>
    <w:link w:val="3Char"/>
    <w:uiPriority w:val="9"/>
    <w:unhideWhenUsed/>
    <w:qFormat/>
    <w:pPr>
      <w:keepNext/>
      <w:keepLines/>
      <w:spacing w:before="260" w:after="260" w:line="415" w:lineRule="auto"/>
      <w:ind w:firstLineChars="200" w:firstLine="200"/>
      <w:outlineLvl w:val="2"/>
    </w:pPr>
    <w:rPr>
      <w:rFonts w:eastAsia="仿宋"/>
      <w:b/>
      <w:bCs/>
      <w:sz w:val="30"/>
      <w:szCs w:val="32"/>
    </w:rPr>
  </w:style>
  <w:style w:type="paragraph" w:styleId="4">
    <w:name w:val="heading 4"/>
    <w:basedOn w:val="a"/>
    <w:next w:val="a"/>
    <w:link w:val="4Char"/>
    <w:uiPriority w:val="9"/>
    <w:unhideWhenUsed/>
    <w:qFormat/>
    <w:pPr>
      <w:keepNext/>
      <w:keepLines/>
      <w:spacing w:before="280" w:after="290" w:line="377" w:lineRule="auto"/>
      <w:ind w:firstLineChars="200" w:firstLine="200"/>
      <w:outlineLvl w:val="3"/>
    </w:pPr>
    <w:rPr>
      <w:rFonts w:asciiTheme="majorHAnsi" w:eastAsia="仿宋" w:hAnsiTheme="majorHAnsi" w:cstheme="majorBidi"/>
      <w:b/>
      <w:bCs/>
      <w:sz w:val="30"/>
      <w:szCs w:val="28"/>
    </w:rPr>
  </w:style>
  <w:style w:type="paragraph" w:styleId="5">
    <w:name w:val="heading 5"/>
    <w:basedOn w:val="a"/>
    <w:next w:val="a"/>
    <w:link w:val="5Char"/>
    <w:uiPriority w:val="9"/>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spacing w:after="200" w:line="276" w:lineRule="auto"/>
    </w:pPr>
    <w:rPr>
      <w:sz w:val="22"/>
      <w:lang w:eastAsia="en-US" w:bidi="en-US"/>
    </w:rPr>
  </w:style>
  <w:style w:type="paragraph" w:styleId="a4">
    <w:name w:val="Body Text"/>
    <w:basedOn w:val="a"/>
    <w:link w:val="Char0"/>
    <w:qFormat/>
    <w:rPr>
      <w:rFonts w:ascii="Times New Roman" w:hAnsi="Times New Roman" w:cs="Times New Roman"/>
      <w:i/>
      <w:iCs/>
      <w:sz w:val="18"/>
    </w:rPr>
  </w:style>
  <w:style w:type="paragraph" w:styleId="30">
    <w:name w:val="toc 3"/>
    <w:basedOn w:val="a"/>
    <w:next w:val="a"/>
    <w:uiPriority w:val="39"/>
    <w:unhideWhenUsed/>
    <w:qFormat/>
    <w:pPr>
      <w:ind w:leftChars="400" w:left="840"/>
    </w:p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a8">
    <w:name w:val="Subtitle"/>
    <w:basedOn w:val="a"/>
    <w:next w:val="a"/>
    <w:link w:val="Char4"/>
    <w:qFormat/>
    <w:pPr>
      <w:spacing w:after="600" w:line="276" w:lineRule="auto"/>
    </w:pPr>
    <w:rPr>
      <w:rFonts w:ascii="Cambria" w:hAnsi="Cambria" w:cs="Times New Roman"/>
      <w:i/>
      <w:iCs/>
      <w:spacing w:val="13"/>
      <w:lang w:eastAsia="en-US" w:bidi="en-US"/>
    </w:rPr>
  </w:style>
  <w:style w:type="paragraph" w:styleId="20">
    <w:name w:val="toc 2"/>
    <w:basedOn w:val="a"/>
    <w:next w:val="a"/>
    <w:uiPriority w:val="39"/>
    <w:unhideWhenUsed/>
    <w:qFormat/>
    <w:pPr>
      <w:ind w:leftChars="200" w:left="420"/>
    </w:pPr>
  </w:style>
  <w:style w:type="paragraph" w:styleId="a9">
    <w:name w:val="Title"/>
    <w:basedOn w:val="a"/>
    <w:next w:val="a"/>
    <w:link w:val="Char5"/>
    <w:uiPriority w:val="10"/>
    <w:qFormat/>
    <w:pPr>
      <w:spacing w:before="240" w:after="60"/>
      <w:jc w:val="center"/>
      <w:outlineLvl w:val="0"/>
    </w:pPr>
    <w:rPr>
      <w:rFonts w:asciiTheme="majorHAnsi" w:hAnsiTheme="majorHAnsi" w:cstheme="majorBidi"/>
      <w:b/>
      <w:bCs/>
      <w:sz w:val="32"/>
      <w:szCs w:val="32"/>
    </w:rPr>
  </w:style>
  <w:style w:type="table" w:styleId="aa">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uiPriority w:val="22"/>
    <w:qFormat/>
    <w:rPr>
      <w:b/>
      <w:bCs/>
    </w:rPr>
  </w:style>
  <w:style w:type="character" w:styleId="ac">
    <w:name w:val="FollowedHyperlink"/>
    <w:basedOn w:val="a0"/>
    <w:uiPriority w:val="99"/>
    <w:semiHidden/>
    <w:unhideWhenUsed/>
    <w:qFormat/>
    <w:rPr>
      <w:color w:val="800080"/>
      <w:u w:val="single"/>
    </w:rPr>
  </w:style>
  <w:style w:type="character" w:styleId="ad">
    <w:name w:val="Hyperlink"/>
    <w:basedOn w:val="a0"/>
    <w:uiPriority w:val="99"/>
    <w:unhideWhenUsed/>
    <w:qFormat/>
    <w:rPr>
      <w:color w:val="0563C1" w:themeColor="hyperlink"/>
      <w:u w:val="single"/>
    </w:rPr>
  </w:style>
  <w:style w:type="character" w:styleId="ae">
    <w:name w:val="annotation reference"/>
    <w:uiPriority w:val="99"/>
    <w:unhideWhenUsed/>
    <w:qFormat/>
    <w:rPr>
      <w:sz w:val="21"/>
      <w:szCs w:val="21"/>
    </w:rPr>
  </w:style>
  <w:style w:type="character" w:customStyle="1" w:styleId="Char5">
    <w:name w:val="标题 Char"/>
    <w:basedOn w:val="a0"/>
    <w:link w:val="a9"/>
    <w:uiPriority w:val="10"/>
    <w:qFormat/>
    <w:rPr>
      <w:rFonts w:asciiTheme="majorHAnsi" w:eastAsia="宋体" w:hAnsiTheme="majorHAnsi" w:cstheme="majorBidi"/>
      <w:b/>
      <w:bCs/>
      <w:sz w:val="32"/>
      <w:szCs w:val="32"/>
    </w:rPr>
  </w:style>
  <w:style w:type="character" w:customStyle="1" w:styleId="Char4">
    <w:name w:val="副标题 Char"/>
    <w:basedOn w:val="a0"/>
    <w:link w:val="a8"/>
    <w:qFormat/>
    <w:rPr>
      <w:rFonts w:ascii="Cambria" w:eastAsia="宋体" w:hAnsi="Cambria" w:cs="Times New Roman"/>
      <w:i/>
      <w:iCs/>
      <w:spacing w:val="13"/>
      <w:kern w:val="0"/>
      <w:sz w:val="24"/>
      <w:szCs w:val="24"/>
      <w:lang w:eastAsia="en-US" w:bidi="en-US"/>
    </w:rPr>
  </w:style>
  <w:style w:type="character" w:customStyle="1" w:styleId="Char0">
    <w:name w:val="正文文本 Char"/>
    <w:basedOn w:val="a0"/>
    <w:link w:val="a4"/>
    <w:qFormat/>
    <w:rPr>
      <w:rFonts w:ascii="Times New Roman" w:eastAsia="宋体" w:hAnsi="Times New Roman" w:cs="Times New Roman"/>
      <w:i/>
      <w:iCs/>
      <w:sz w:val="18"/>
      <w:szCs w:val="24"/>
    </w:rPr>
  </w:style>
  <w:style w:type="character" w:customStyle="1" w:styleId="1Char">
    <w:name w:val="标题 1 Char"/>
    <w:basedOn w:val="a0"/>
    <w:link w:val="1"/>
    <w:uiPriority w:val="9"/>
    <w:qFormat/>
    <w:rPr>
      <w:b/>
      <w:bCs/>
      <w:kern w:val="44"/>
      <w:sz w:val="44"/>
      <w:szCs w:val="44"/>
    </w:rPr>
  </w:style>
  <w:style w:type="paragraph" w:customStyle="1" w:styleId="TOC1">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af">
    <w:name w:val="List Paragraph"/>
    <w:basedOn w:val="a"/>
    <w:uiPriority w:val="34"/>
    <w:qFormat/>
    <w:pPr>
      <w:ind w:firstLineChars="200" w:firstLine="420"/>
    </w:pPr>
  </w:style>
  <w:style w:type="character" w:customStyle="1" w:styleId="2Char">
    <w:name w:val="标题 2 Char"/>
    <w:basedOn w:val="a0"/>
    <w:link w:val="2"/>
    <w:uiPriority w:val="9"/>
    <w:qFormat/>
    <w:rPr>
      <w:rFonts w:asciiTheme="majorHAnsi" w:eastAsia="仿宋" w:hAnsiTheme="majorHAnsi" w:cstheme="majorBidi"/>
      <w:b/>
      <w:bCs/>
      <w:sz w:val="30"/>
      <w:szCs w:val="32"/>
    </w:rPr>
  </w:style>
  <w:style w:type="character" w:customStyle="1" w:styleId="3Char">
    <w:name w:val="标题 3 Char"/>
    <w:basedOn w:val="a0"/>
    <w:link w:val="3"/>
    <w:uiPriority w:val="9"/>
    <w:qFormat/>
    <w:rPr>
      <w:rFonts w:eastAsia="仿宋"/>
      <w:b/>
      <w:bCs/>
      <w:sz w:val="30"/>
      <w:szCs w:val="32"/>
    </w:rPr>
  </w:style>
  <w:style w:type="character" w:customStyle="1" w:styleId="4Char">
    <w:name w:val="标题 4 Char"/>
    <w:basedOn w:val="a0"/>
    <w:link w:val="4"/>
    <w:uiPriority w:val="9"/>
    <w:qFormat/>
    <w:rPr>
      <w:rFonts w:asciiTheme="majorHAnsi" w:eastAsia="仿宋" w:hAnsiTheme="majorHAnsi" w:cstheme="majorBidi"/>
      <w:b/>
      <w:bCs/>
      <w:sz w:val="30"/>
      <w:szCs w:val="28"/>
    </w:rPr>
  </w:style>
  <w:style w:type="character" w:customStyle="1" w:styleId="5Char">
    <w:name w:val="标题 5 Char"/>
    <w:basedOn w:val="a0"/>
    <w:link w:val="5"/>
    <w:uiPriority w:val="9"/>
    <w:qFormat/>
    <w:rPr>
      <w:b/>
      <w:bCs/>
      <w:sz w:val="28"/>
      <w:szCs w:val="28"/>
    </w:r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paragraph" w:styleId="af0">
    <w:name w:val="No Spacing"/>
    <w:basedOn w:val="a"/>
    <w:uiPriority w:val="1"/>
    <w:qFormat/>
    <w:rPr>
      <w:rFonts w:ascii="Calibri" w:hAnsi="Calibri" w:cs="Times New Roman"/>
      <w:sz w:val="22"/>
      <w:lang w:eastAsia="en-US" w:bidi="en-US"/>
    </w:rPr>
  </w:style>
  <w:style w:type="character" w:customStyle="1" w:styleId="Char">
    <w:name w:val="批注文字 Char"/>
    <w:basedOn w:val="a0"/>
    <w:link w:val="a3"/>
    <w:uiPriority w:val="99"/>
    <w:qFormat/>
    <w:rPr>
      <w:rFonts w:ascii="宋体" w:eastAsia="宋体" w:hAnsi="宋体" w:cs="宋体"/>
      <w:kern w:val="0"/>
      <w:sz w:val="22"/>
      <w:szCs w:val="24"/>
      <w:lang w:eastAsia="en-US" w:bidi="en-US"/>
    </w:rPr>
  </w:style>
  <w:style w:type="character" w:customStyle="1" w:styleId="Char1">
    <w:name w:val="批注框文本 Char"/>
    <w:basedOn w:val="a0"/>
    <w:link w:val="a5"/>
    <w:uiPriority w:val="99"/>
    <w:semiHidden/>
    <w:qFormat/>
    <w:rPr>
      <w:sz w:val="18"/>
      <w:szCs w:val="18"/>
    </w:rPr>
  </w:style>
  <w:style w:type="paragraph" w:styleId="af1">
    <w:name w:val="annotation subject"/>
    <w:basedOn w:val="a3"/>
    <w:next w:val="a3"/>
    <w:link w:val="Char6"/>
    <w:uiPriority w:val="99"/>
    <w:semiHidden/>
    <w:unhideWhenUsed/>
    <w:rsid w:val="00154548"/>
    <w:pPr>
      <w:spacing w:after="0" w:line="240" w:lineRule="auto"/>
    </w:pPr>
    <w:rPr>
      <w:b/>
      <w:bCs/>
      <w:sz w:val="24"/>
      <w:lang w:eastAsia="zh-CN" w:bidi="ar-SA"/>
    </w:rPr>
  </w:style>
  <w:style w:type="character" w:customStyle="1" w:styleId="Char6">
    <w:name w:val="批注主题 Char"/>
    <w:basedOn w:val="Char"/>
    <w:link w:val="af1"/>
    <w:uiPriority w:val="99"/>
    <w:semiHidden/>
    <w:rsid w:val="00154548"/>
    <w:rPr>
      <w:rFonts w:ascii="宋体" w:eastAsia="宋体" w:hAnsi="宋体" w:cs="宋体"/>
      <w:b/>
      <w:bCs/>
      <w:kern w:val="0"/>
      <w:sz w:val="24"/>
      <w:szCs w:val="24"/>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footer" Target="footer2.xml"/><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image" Target="media/image105.png"/><Relationship Id="rId118" Type="http://schemas.openxmlformats.org/officeDocument/2006/relationships/image" Target="media/image110.png"/><Relationship Id="rId126" Type="http://schemas.openxmlformats.org/officeDocument/2006/relationships/image" Target="media/image118.png"/><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image" Target="media/image116.png"/><Relationship Id="rId129" Type="http://schemas.openxmlformats.org/officeDocument/2006/relationships/image" Target="media/image12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FCE0B4-4243-427F-9B1D-67F0C93F1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49</Pages>
  <Words>1681</Words>
  <Characters>9584</Characters>
  <Application>Microsoft Office Word</Application>
  <DocSecurity>0</DocSecurity>
  <Lines>79</Lines>
  <Paragraphs>22</Paragraphs>
  <ScaleCrop>false</ScaleCrop>
  <Company>win7</Company>
  <LinksUpToDate>false</LinksUpToDate>
  <CharactersWithSpaces>11243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刘俊</dc:creator>
  <cp:lastModifiedBy>林志华</cp:lastModifiedBy>
  <cp:revision>10</cp:revision>
  <cp:lastPrinted>2024-09-24T09:25:00Z</cp:lastPrinted>
  <dcterms:created xsi:type="dcterms:W3CDTF">2024-09-26T02:38:00Z</dcterms:created>
  <dcterms:modified xsi:type="dcterms:W3CDTF">2024-10-14T03:05:00Z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D5EBEA710D1147BFB4D82F6FCC0A2322_12</vt:lpwstr>
  </property>
</Properties>
</file>