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360" w:rsidRPr="00623308" w:rsidRDefault="009D7360" w:rsidP="009D7360">
      <w:pPr>
        <w:rPr>
          <w:rFonts w:ascii="仿宋" w:hAnsi="仿宋"/>
        </w:rPr>
      </w:pPr>
      <w:r w:rsidRPr="00623308">
        <w:rPr>
          <w:rFonts w:ascii="仿宋" w:hAnsi="仿宋"/>
          <w:noProof/>
        </w:rPr>
        <w:drawing>
          <wp:inline distT="0" distB="0" distL="0" distR="0" wp14:anchorId="405781BA" wp14:editId="78189309">
            <wp:extent cx="2941955" cy="739775"/>
            <wp:effectExtent l="0" t="0" r="0" b="31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9" t="34259" r="11501" b="40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360" w:rsidRPr="00623308" w:rsidRDefault="009D7360" w:rsidP="009D7360">
      <w:pPr>
        <w:rPr>
          <w:rFonts w:ascii="仿宋" w:hAnsi="仿宋"/>
        </w:rPr>
      </w:pPr>
    </w:p>
    <w:p w:rsidR="009D7360" w:rsidRPr="00623308" w:rsidRDefault="009D7360" w:rsidP="009D7360">
      <w:pPr>
        <w:rPr>
          <w:rFonts w:ascii="仿宋" w:hAnsi="仿宋"/>
        </w:rPr>
      </w:pPr>
    </w:p>
    <w:p w:rsidR="009D7360" w:rsidRPr="00623308" w:rsidRDefault="009D7360" w:rsidP="009D7360">
      <w:pPr>
        <w:rPr>
          <w:rFonts w:ascii="仿宋" w:hAnsi="仿宋"/>
        </w:rPr>
      </w:pPr>
    </w:p>
    <w:p w:rsidR="009D7360" w:rsidRPr="00623308" w:rsidRDefault="009D7360" w:rsidP="009D7360">
      <w:pPr>
        <w:rPr>
          <w:rFonts w:ascii="仿宋" w:hAnsi="仿宋"/>
        </w:rPr>
      </w:pPr>
    </w:p>
    <w:p w:rsidR="009D7360" w:rsidRPr="00623308" w:rsidRDefault="009D7360" w:rsidP="007C4C2A">
      <w:pPr>
        <w:jc w:val="center"/>
        <w:rPr>
          <w:rFonts w:ascii="仿宋" w:hAnsi="仿宋"/>
          <w:sz w:val="52"/>
          <w:szCs w:val="52"/>
        </w:rPr>
      </w:pPr>
      <w:r w:rsidRPr="00623308">
        <w:rPr>
          <w:rFonts w:ascii="仿宋" w:hAnsi="仿宋" w:hint="eastAsia"/>
          <w:sz w:val="52"/>
          <w:szCs w:val="52"/>
        </w:rPr>
        <w:t>第</w:t>
      </w:r>
      <w:r w:rsidRPr="00623308">
        <w:rPr>
          <w:rFonts w:ascii="仿宋" w:hAnsi="仿宋"/>
          <w:sz w:val="52"/>
          <w:szCs w:val="52"/>
        </w:rPr>
        <w:t>二代</w:t>
      </w:r>
      <w:r w:rsidRPr="00623308">
        <w:rPr>
          <w:rFonts w:ascii="仿宋" w:hAnsi="仿宋" w:hint="eastAsia"/>
          <w:sz w:val="52"/>
          <w:szCs w:val="52"/>
        </w:rPr>
        <w:t>综合业务系统</w:t>
      </w:r>
    </w:p>
    <w:p w:rsidR="006F7A0E" w:rsidRDefault="00FD032D" w:rsidP="007C4C2A">
      <w:pPr>
        <w:jc w:val="center"/>
        <w:rPr>
          <w:rFonts w:ascii="仿宋" w:hAnsi="仿宋"/>
          <w:sz w:val="52"/>
          <w:szCs w:val="52"/>
        </w:rPr>
      </w:pPr>
      <w:r>
        <w:rPr>
          <w:rFonts w:ascii="仿宋" w:hAnsi="仿宋" w:hint="eastAsia"/>
          <w:sz w:val="52"/>
          <w:szCs w:val="52"/>
        </w:rPr>
        <w:t>会员</w:t>
      </w:r>
      <w:bookmarkStart w:id="0" w:name="_GoBack"/>
      <w:bookmarkEnd w:id="0"/>
      <w:r w:rsidR="009D7360">
        <w:rPr>
          <w:rFonts w:ascii="仿宋" w:hAnsi="仿宋" w:hint="eastAsia"/>
          <w:sz w:val="52"/>
          <w:szCs w:val="52"/>
        </w:rPr>
        <w:t>客户端</w:t>
      </w:r>
      <w:r w:rsidR="003806D8" w:rsidRPr="003806D8">
        <w:rPr>
          <w:rFonts w:ascii="仿宋" w:hAnsi="仿宋" w:hint="eastAsia"/>
          <w:sz w:val="52"/>
          <w:szCs w:val="52"/>
        </w:rPr>
        <w:t>离线数据查询申请</w:t>
      </w:r>
    </w:p>
    <w:p w:rsidR="009D7360" w:rsidRPr="00623308" w:rsidRDefault="009D7360" w:rsidP="007C4C2A">
      <w:pPr>
        <w:jc w:val="center"/>
        <w:rPr>
          <w:rFonts w:ascii="仿宋" w:hAnsi="仿宋"/>
          <w:sz w:val="52"/>
          <w:szCs w:val="52"/>
        </w:rPr>
      </w:pPr>
      <w:r w:rsidRPr="00623308">
        <w:rPr>
          <w:rFonts w:ascii="仿宋" w:hAnsi="仿宋"/>
          <w:sz w:val="52"/>
          <w:szCs w:val="52"/>
        </w:rPr>
        <w:t>操作手册</w:t>
      </w:r>
    </w:p>
    <w:p w:rsidR="009D7360" w:rsidRPr="00623308" w:rsidRDefault="009D7360" w:rsidP="009D7360">
      <w:pPr>
        <w:rPr>
          <w:rFonts w:ascii="仿宋" w:hAnsi="仿宋" w:cs="仿宋"/>
          <w:szCs w:val="28"/>
        </w:rPr>
      </w:pPr>
    </w:p>
    <w:p w:rsidR="009D7360" w:rsidRPr="00623308" w:rsidRDefault="009D7360" w:rsidP="009D7360">
      <w:pPr>
        <w:rPr>
          <w:rFonts w:ascii="仿宋" w:hAnsi="仿宋" w:cs="仿宋"/>
          <w:szCs w:val="28"/>
        </w:rPr>
      </w:pPr>
    </w:p>
    <w:p w:rsidR="009D7360" w:rsidRPr="00623308" w:rsidRDefault="009D7360" w:rsidP="009D7360">
      <w:pPr>
        <w:rPr>
          <w:rFonts w:ascii="仿宋" w:hAnsi="仿宋" w:cs="仿宋"/>
          <w:szCs w:val="28"/>
        </w:rPr>
      </w:pPr>
    </w:p>
    <w:p w:rsidR="009D7360" w:rsidRPr="00623308" w:rsidRDefault="009D7360" w:rsidP="009D7360">
      <w:pPr>
        <w:rPr>
          <w:rFonts w:ascii="仿宋" w:hAnsi="仿宋" w:cs="仿宋"/>
          <w:szCs w:val="28"/>
        </w:rPr>
      </w:pPr>
    </w:p>
    <w:p w:rsidR="009D7360" w:rsidRPr="00623308" w:rsidRDefault="009D7360" w:rsidP="009D7360">
      <w:pPr>
        <w:rPr>
          <w:rFonts w:ascii="仿宋" w:hAnsi="仿宋" w:cs="仿宋"/>
          <w:szCs w:val="28"/>
        </w:rPr>
      </w:pPr>
    </w:p>
    <w:p w:rsidR="009D7360" w:rsidRPr="00623308" w:rsidRDefault="009D7360" w:rsidP="009D7360">
      <w:pPr>
        <w:rPr>
          <w:rFonts w:ascii="仿宋" w:hAnsi="仿宋" w:cs="仿宋"/>
          <w:szCs w:val="28"/>
        </w:rPr>
      </w:pPr>
    </w:p>
    <w:p w:rsidR="009D7360" w:rsidRDefault="009D7360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Default="007C4C2A" w:rsidP="007C4C2A">
      <w:pPr>
        <w:rPr>
          <w:rFonts w:ascii="仿宋" w:hAnsi="仿宋" w:cs="仿宋"/>
          <w:szCs w:val="28"/>
        </w:rPr>
      </w:pPr>
    </w:p>
    <w:p w:rsidR="007C4C2A" w:rsidRPr="007C4C2A" w:rsidRDefault="007C4C2A" w:rsidP="007C4C2A">
      <w:pPr>
        <w:rPr>
          <w:rFonts w:ascii="仿宋" w:hAnsi="仿宋"/>
          <w:b/>
        </w:rPr>
      </w:pPr>
    </w:p>
    <w:p w:rsidR="009D7360" w:rsidRPr="00623308" w:rsidRDefault="009D7360" w:rsidP="00314F0F">
      <w:pPr>
        <w:jc w:val="center"/>
        <w:rPr>
          <w:rFonts w:ascii="仿宋" w:hAnsi="仿宋"/>
          <w:b/>
        </w:rPr>
      </w:pPr>
      <w:bookmarkStart w:id="1" w:name="_Hlk79391033"/>
      <w:r w:rsidRPr="00623308">
        <w:rPr>
          <w:rFonts w:ascii="仿宋" w:hAnsi="仿宋" w:hint="eastAsia"/>
          <w:b/>
        </w:rPr>
        <w:t>银行间市场清算所股份有限公司</w:t>
      </w:r>
    </w:p>
    <w:bookmarkEnd w:id="1"/>
    <w:p w:rsidR="009D7360" w:rsidRPr="00623308" w:rsidRDefault="009D7360" w:rsidP="00314F0F">
      <w:pPr>
        <w:jc w:val="center"/>
        <w:rPr>
          <w:rFonts w:ascii="仿宋" w:hAnsi="仿宋"/>
          <w:b/>
        </w:rPr>
      </w:pPr>
      <w:r w:rsidRPr="00623308">
        <w:rPr>
          <w:rFonts w:ascii="仿宋" w:hAnsi="仿宋" w:hint="eastAsia"/>
          <w:b/>
        </w:rPr>
        <w:t>202</w:t>
      </w:r>
      <w:r w:rsidR="00B800AC">
        <w:rPr>
          <w:rFonts w:ascii="仿宋" w:hAnsi="仿宋"/>
          <w:b/>
        </w:rPr>
        <w:t>5</w:t>
      </w:r>
      <w:r>
        <w:rPr>
          <w:rFonts w:ascii="仿宋" w:hAnsi="仿宋"/>
          <w:b/>
        </w:rPr>
        <w:t>年</w:t>
      </w:r>
      <w:r w:rsidR="00737189">
        <w:rPr>
          <w:rFonts w:ascii="仿宋" w:hAnsi="仿宋"/>
          <w:b/>
        </w:rPr>
        <w:t>10</w:t>
      </w:r>
      <w:r>
        <w:rPr>
          <w:rFonts w:ascii="仿宋" w:hAnsi="仿宋" w:hint="eastAsia"/>
          <w:b/>
        </w:rPr>
        <w:t>月</w:t>
      </w:r>
    </w:p>
    <w:p w:rsidR="009D7360" w:rsidRDefault="009D7360" w:rsidP="009D7360">
      <w:pPr>
        <w:widowControl/>
        <w:jc w:val="left"/>
        <w:rPr>
          <w:lang w:val="en-GB"/>
        </w:rPr>
      </w:pPr>
      <w:r>
        <w:rPr>
          <w:lang w:val="en-GB"/>
        </w:rPr>
        <w:br w:type="page"/>
      </w:r>
    </w:p>
    <w:p w:rsidR="009D7360" w:rsidRDefault="009D7360" w:rsidP="009D7360">
      <w:pPr>
        <w:jc w:val="center"/>
        <w:rPr>
          <w:rFonts w:ascii="仿宋" w:eastAsia="仿宋" w:hAnsi="仿宋"/>
          <w:b/>
          <w:sz w:val="24"/>
          <w:szCs w:val="24"/>
        </w:rPr>
      </w:pPr>
      <w:r w:rsidRPr="00E30578">
        <w:rPr>
          <w:rFonts w:ascii="仿宋" w:eastAsia="仿宋" w:hAnsi="仿宋"/>
          <w:b/>
          <w:sz w:val="24"/>
          <w:szCs w:val="24"/>
        </w:rPr>
        <w:lastRenderedPageBreak/>
        <w:t>修订记录</w:t>
      </w:r>
    </w:p>
    <w:p w:rsidR="007C4C2A" w:rsidRPr="00E30578" w:rsidRDefault="007C4C2A" w:rsidP="009D7360">
      <w:pPr>
        <w:jc w:val="center"/>
        <w:rPr>
          <w:rFonts w:ascii="仿宋" w:eastAsia="仿宋" w:hAnsi="仿宋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58"/>
        <w:gridCol w:w="2758"/>
        <w:gridCol w:w="2760"/>
      </w:tblGrid>
      <w:tr w:rsidR="009D7360" w:rsidRPr="00E30578" w:rsidTr="007C4C2A">
        <w:trPr>
          <w:trHeight w:val="510"/>
        </w:trPr>
        <w:tc>
          <w:tcPr>
            <w:tcW w:w="2765" w:type="dxa"/>
            <w:tcBorders>
              <w:top w:val="single" w:sz="12" w:space="0" w:color="auto"/>
              <w:left w:val="single" w:sz="12" w:space="0" w:color="auto"/>
            </w:tcBorders>
            <w:shd w:val="clear" w:color="auto" w:fill="C9C9C9" w:themeFill="accent3" w:themeFillTint="99"/>
            <w:vAlign w:val="center"/>
          </w:tcPr>
          <w:p w:rsidR="009D7360" w:rsidRPr="00E30578" w:rsidRDefault="009D7360" w:rsidP="007C4C2A">
            <w:pPr>
              <w:widowControl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E30578">
              <w:rPr>
                <w:rFonts w:ascii="仿宋" w:eastAsia="仿宋" w:hAnsi="仿宋"/>
                <w:b/>
                <w:sz w:val="24"/>
                <w:szCs w:val="24"/>
              </w:rPr>
              <w:t>版本号</w:t>
            </w:r>
          </w:p>
        </w:tc>
        <w:tc>
          <w:tcPr>
            <w:tcW w:w="2765" w:type="dxa"/>
            <w:tcBorders>
              <w:top w:val="single" w:sz="12" w:space="0" w:color="auto"/>
            </w:tcBorders>
            <w:shd w:val="clear" w:color="auto" w:fill="C9C9C9" w:themeFill="accent3" w:themeFillTint="99"/>
            <w:vAlign w:val="center"/>
          </w:tcPr>
          <w:p w:rsidR="009D7360" w:rsidRPr="00E30578" w:rsidRDefault="009D7360" w:rsidP="007C4C2A">
            <w:pPr>
              <w:widowControl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E30578">
              <w:rPr>
                <w:rFonts w:ascii="仿宋" w:eastAsia="仿宋" w:hAnsi="仿宋"/>
                <w:b/>
                <w:sz w:val="24"/>
                <w:szCs w:val="24"/>
              </w:rPr>
              <w:t>修订说明</w:t>
            </w:r>
          </w:p>
        </w:tc>
        <w:tc>
          <w:tcPr>
            <w:tcW w:w="2766" w:type="dxa"/>
            <w:tcBorders>
              <w:top w:val="single" w:sz="12" w:space="0" w:color="auto"/>
              <w:right w:val="single" w:sz="12" w:space="0" w:color="auto"/>
            </w:tcBorders>
            <w:shd w:val="clear" w:color="auto" w:fill="C9C9C9" w:themeFill="accent3" w:themeFillTint="99"/>
            <w:vAlign w:val="center"/>
          </w:tcPr>
          <w:p w:rsidR="009D7360" w:rsidRPr="00E30578" w:rsidRDefault="009D7360" w:rsidP="007C4C2A">
            <w:pPr>
              <w:widowControl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E30578">
              <w:rPr>
                <w:rFonts w:ascii="仿宋" w:eastAsia="仿宋" w:hAnsi="仿宋"/>
                <w:b/>
                <w:sz w:val="24"/>
                <w:szCs w:val="24"/>
              </w:rPr>
              <w:t>修订时间</w:t>
            </w:r>
          </w:p>
        </w:tc>
      </w:tr>
      <w:tr w:rsidR="009D7360" w:rsidRPr="00E30578" w:rsidTr="007C4C2A">
        <w:trPr>
          <w:trHeight w:val="510"/>
        </w:trPr>
        <w:tc>
          <w:tcPr>
            <w:tcW w:w="276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7360" w:rsidRPr="00652F20" w:rsidRDefault="009D7360" w:rsidP="007C4C2A">
            <w:pPr>
              <w:widowControl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52F20">
              <w:rPr>
                <w:rFonts w:asciiTheme="minorEastAsia" w:hAnsiTheme="minorEastAsia" w:hint="eastAsia"/>
                <w:sz w:val="24"/>
                <w:szCs w:val="24"/>
              </w:rPr>
              <w:t>V1.0</w:t>
            </w:r>
          </w:p>
        </w:tc>
        <w:tc>
          <w:tcPr>
            <w:tcW w:w="2765" w:type="dxa"/>
            <w:tcBorders>
              <w:bottom w:val="single" w:sz="12" w:space="0" w:color="auto"/>
            </w:tcBorders>
            <w:vAlign w:val="center"/>
          </w:tcPr>
          <w:p w:rsidR="009D7360" w:rsidRPr="00652F20" w:rsidRDefault="00471594" w:rsidP="007C4C2A">
            <w:pPr>
              <w:widowControl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上线版本</w:t>
            </w:r>
          </w:p>
        </w:tc>
        <w:tc>
          <w:tcPr>
            <w:tcW w:w="276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7360" w:rsidRPr="00652F20" w:rsidRDefault="009D7360" w:rsidP="00B800AC">
            <w:pPr>
              <w:widowControl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52F20">
              <w:rPr>
                <w:rFonts w:asciiTheme="minorEastAsia" w:hAnsiTheme="minorEastAsia"/>
                <w:sz w:val="24"/>
                <w:szCs w:val="24"/>
              </w:rPr>
              <w:t>202</w:t>
            </w:r>
            <w:r w:rsidR="00B800AC">
              <w:rPr>
                <w:rFonts w:asciiTheme="minorEastAsia" w:hAnsiTheme="minorEastAsia"/>
                <w:sz w:val="24"/>
                <w:szCs w:val="24"/>
              </w:rPr>
              <w:t>5</w:t>
            </w:r>
            <w:r w:rsidRPr="00652F20">
              <w:rPr>
                <w:rFonts w:asciiTheme="minorEastAsia" w:hAnsiTheme="minorEastAsia"/>
                <w:sz w:val="24"/>
                <w:szCs w:val="24"/>
              </w:rPr>
              <w:t>年</w:t>
            </w:r>
            <w:r w:rsidR="00737189">
              <w:rPr>
                <w:rFonts w:asciiTheme="minorEastAsia" w:hAnsiTheme="minorEastAsia"/>
                <w:sz w:val="24"/>
                <w:szCs w:val="24"/>
              </w:rPr>
              <w:t>10</w:t>
            </w:r>
            <w:r w:rsidRPr="00652F20">
              <w:rPr>
                <w:rFonts w:asciiTheme="minorEastAsia" w:hAnsiTheme="minorEastAsia"/>
                <w:sz w:val="24"/>
                <w:szCs w:val="24"/>
              </w:rPr>
              <w:t>月</w:t>
            </w:r>
          </w:p>
        </w:tc>
      </w:tr>
    </w:tbl>
    <w:p w:rsidR="009D7360" w:rsidRDefault="009D7360" w:rsidP="009D7360">
      <w:pPr>
        <w:widowControl/>
        <w:jc w:val="left"/>
        <w:rPr>
          <w:rFonts w:ascii="仿宋" w:hAnsi="仿宋"/>
        </w:rPr>
      </w:pPr>
      <w:r>
        <w:rPr>
          <w:rFonts w:ascii="仿宋" w:hAnsi="仿宋"/>
        </w:rPr>
        <w:br w:type="page"/>
      </w:r>
    </w:p>
    <w:p w:rsidR="007C4C2A" w:rsidRDefault="00D4784D" w:rsidP="00E82643">
      <w:pPr>
        <w:tabs>
          <w:tab w:val="left" w:pos="1050"/>
          <w:tab w:val="right" w:leader="dot" w:pos="8296"/>
        </w:tabs>
        <w:jc w:val="center"/>
        <w:rPr>
          <w:rFonts w:ascii="黑体" w:eastAsia="黑体" w:hAnsi="黑体"/>
          <w:sz w:val="28"/>
          <w:szCs w:val="28"/>
        </w:rPr>
      </w:pPr>
      <w:bookmarkStart w:id="2" w:name="_Toc166509955"/>
      <w:r w:rsidRPr="00D4784D">
        <w:rPr>
          <w:rFonts w:ascii="黑体" w:eastAsia="黑体" w:hAnsi="黑体"/>
          <w:sz w:val="28"/>
          <w:szCs w:val="28"/>
        </w:rPr>
        <w:lastRenderedPageBreak/>
        <w:t>目</w:t>
      </w:r>
      <w:r w:rsidRPr="00D4784D">
        <w:rPr>
          <w:rFonts w:ascii="黑体" w:eastAsia="黑体" w:hAnsi="黑体" w:hint="eastAsia"/>
          <w:sz w:val="28"/>
          <w:szCs w:val="28"/>
        </w:rPr>
        <w:t xml:space="preserve"> </w:t>
      </w:r>
      <w:r w:rsidRPr="00D4784D">
        <w:rPr>
          <w:rFonts w:ascii="黑体" w:eastAsia="黑体" w:hAnsi="黑体"/>
          <w:sz w:val="28"/>
          <w:szCs w:val="28"/>
        </w:rPr>
        <w:t>录</w:t>
      </w:r>
    </w:p>
    <w:p w:rsidR="00E82643" w:rsidRPr="00E82643" w:rsidRDefault="00E82643" w:rsidP="00EE38BF">
      <w:pPr>
        <w:tabs>
          <w:tab w:val="left" w:pos="1050"/>
          <w:tab w:val="right" w:leader="dot" w:pos="8296"/>
        </w:tabs>
        <w:rPr>
          <w:rFonts w:ascii="黑体" w:eastAsia="黑体" w:hAnsi="黑体"/>
          <w:sz w:val="28"/>
          <w:szCs w:val="28"/>
        </w:rPr>
      </w:pPr>
    </w:p>
    <w:p w:rsidR="00B800AC" w:rsidRPr="00D031A6" w:rsidRDefault="00DA0C6D">
      <w:pPr>
        <w:pStyle w:val="10"/>
        <w:rPr>
          <w:noProof/>
          <w:sz w:val="28"/>
          <w:szCs w:val="28"/>
        </w:rPr>
      </w:pPr>
      <w:r w:rsidRPr="00D031A6">
        <w:rPr>
          <w:sz w:val="28"/>
          <w:szCs w:val="28"/>
        </w:rPr>
        <w:fldChar w:fldCharType="begin"/>
      </w:r>
      <w:r w:rsidRPr="00D031A6">
        <w:rPr>
          <w:sz w:val="28"/>
          <w:szCs w:val="28"/>
        </w:rPr>
        <w:instrText xml:space="preserve"> </w:instrText>
      </w:r>
      <w:r w:rsidRPr="00D031A6">
        <w:rPr>
          <w:rFonts w:hint="eastAsia"/>
          <w:sz w:val="28"/>
          <w:szCs w:val="28"/>
        </w:rPr>
        <w:instrText>TOC \o "1-2" \h \z \u</w:instrText>
      </w:r>
      <w:r w:rsidRPr="00D031A6">
        <w:rPr>
          <w:sz w:val="28"/>
          <w:szCs w:val="28"/>
        </w:rPr>
        <w:instrText xml:space="preserve"> </w:instrText>
      </w:r>
      <w:r w:rsidRPr="00D031A6">
        <w:rPr>
          <w:sz w:val="28"/>
          <w:szCs w:val="28"/>
        </w:rPr>
        <w:fldChar w:fldCharType="separate"/>
      </w:r>
      <w:hyperlink w:anchor="_Toc211499666" w:history="1">
        <w:r w:rsidR="00B800AC" w:rsidRPr="00D031A6">
          <w:rPr>
            <w:rStyle w:val="a8"/>
            <w:rFonts w:cs="Times New Roman" w:hint="eastAsia"/>
            <w:noProof/>
            <w:sz w:val="28"/>
            <w:szCs w:val="28"/>
          </w:rPr>
          <w:t>第1章</w:t>
        </w:r>
        <w:r w:rsidR="00B800AC" w:rsidRPr="00D031A6">
          <w:rPr>
            <w:noProof/>
            <w:sz w:val="28"/>
            <w:szCs w:val="28"/>
          </w:rPr>
          <w:tab/>
        </w:r>
        <w:r w:rsidR="00B800AC" w:rsidRPr="00D031A6">
          <w:rPr>
            <w:rStyle w:val="a8"/>
            <w:rFonts w:hint="eastAsia"/>
            <w:noProof/>
            <w:sz w:val="28"/>
            <w:szCs w:val="28"/>
          </w:rPr>
          <w:t>离线数据查询申请</w:t>
        </w:r>
        <w:r w:rsidR="00B800AC" w:rsidRPr="00D031A6">
          <w:rPr>
            <w:noProof/>
            <w:webHidden/>
            <w:sz w:val="28"/>
            <w:szCs w:val="28"/>
          </w:rPr>
          <w:tab/>
        </w:r>
        <w:r w:rsidR="00B800AC" w:rsidRPr="00D031A6">
          <w:rPr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noProof/>
            <w:webHidden/>
            <w:sz w:val="28"/>
            <w:szCs w:val="28"/>
          </w:rPr>
          <w:instrText xml:space="preserve"> PAGEREF _Toc211499666 \h </w:instrText>
        </w:r>
        <w:r w:rsidR="00B800AC" w:rsidRPr="00D031A6">
          <w:rPr>
            <w:noProof/>
            <w:webHidden/>
            <w:sz w:val="28"/>
            <w:szCs w:val="28"/>
          </w:rPr>
        </w:r>
        <w:r w:rsidR="00B800AC" w:rsidRPr="00D031A6">
          <w:rPr>
            <w:noProof/>
            <w:webHidden/>
            <w:sz w:val="28"/>
            <w:szCs w:val="28"/>
          </w:rPr>
          <w:fldChar w:fldCharType="separate"/>
        </w:r>
        <w:r w:rsidR="00587E98">
          <w:rPr>
            <w:noProof/>
            <w:webHidden/>
            <w:sz w:val="28"/>
            <w:szCs w:val="28"/>
          </w:rPr>
          <w:t>4</w:t>
        </w:r>
        <w:r w:rsidR="00B800AC" w:rsidRPr="00D031A6">
          <w:rPr>
            <w:noProof/>
            <w:webHidden/>
            <w:sz w:val="28"/>
            <w:szCs w:val="28"/>
          </w:rPr>
          <w:fldChar w:fldCharType="end"/>
        </w:r>
      </w:hyperlink>
    </w:p>
    <w:p w:rsidR="00B800AC" w:rsidRPr="00D031A6" w:rsidRDefault="00FD032D">
      <w:pPr>
        <w:pStyle w:val="20"/>
        <w:tabs>
          <w:tab w:val="left" w:pos="840"/>
          <w:tab w:val="right" w:leader="dot" w:pos="8296"/>
        </w:tabs>
        <w:rPr>
          <w:rFonts w:ascii="仿宋" w:eastAsia="仿宋" w:hAnsi="仿宋"/>
          <w:noProof/>
          <w:sz w:val="28"/>
          <w:szCs w:val="28"/>
        </w:rPr>
      </w:pPr>
      <w:hyperlink w:anchor="_Toc211499667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  <w:lang w:val="en-GB"/>
          </w:rPr>
          <w:t>1.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  <w:lang w:val="en-GB"/>
          </w:rPr>
          <w:t>债券清算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_Toc211499667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4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B800AC" w:rsidRPr="00D031A6" w:rsidRDefault="00FD032D">
      <w:pPr>
        <w:pStyle w:val="20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28"/>
          <w:szCs w:val="28"/>
        </w:rPr>
      </w:pPr>
      <w:hyperlink w:anchor="_Toc211499668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</w:rPr>
          <w:t>1.1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</w:rPr>
          <w:t>债券全额结算指令历史查询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_Toc211499668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4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B800AC" w:rsidRPr="00D031A6" w:rsidRDefault="00FD032D">
      <w:pPr>
        <w:pStyle w:val="20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28"/>
          <w:szCs w:val="28"/>
        </w:rPr>
      </w:pPr>
      <w:hyperlink w:anchor="_Toc211499669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</w:rPr>
          <w:t>1.2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</w:rPr>
          <w:t>债券全额交易明细历史查询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_Toc211499669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5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B800AC" w:rsidRPr="00D031A6" w:rsidRDefault="00FD032D">
      <w:pPr>
        <w:pStyle w:val="20"/>
        <w:tabs>
          <w:tab w:val="left" w:pos="840"/>
          <w:tab w:val="right" w:leader="dot" w:pos="8296"/>
        </w:tabs>
        <w:rPr>
          <w:rFonts w:ascii="仿宋" w:eastAsia="仿宋" w:hAnsi="仿宋"/>
          <w:noProof/>
          <w:sz w:val="28"/>
          <w:szCs w:val="28"/>
        </w:rPr>
      </w:pPr>
      <w:hyperlink w:anchor="_Toc211499670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  <w:lang w:val="en-GB"/>
          </w:rPr>
          <w:t>2.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  <w:lang w:val="en-GB"/>
          </w:rPr>
          <w:t>证券簿记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_Toc211499670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6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B800AC" w:rsidRPr="00D031A6" w:rsidRDefault="00FD032D">
      <w:pPr>
        <w:pStyle w:val="20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28"/>
          <w:szCs w:val="28"/>
        </w:rPr>
      </w:pPr>
      <w:hyperlink w:anchor="_Toc211499671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</w:rPr>
          <w:t>2.1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</w:rPr>
          <w:t>债券持仓变动明细历史查询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_Toc211499671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6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B800AC" w:rsidRPr="00D031A6" w:rsidRDefault="00FD032D">
      <w:pPr>
        <w:pStyle w:val="20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28"/>
          <w:szCs w:val="28"/>
        </w:rPr>
      </w:pPr>
      <w:hyperlink w:anchor="_Toc211499672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</w:rPr>
          <w:t>2.2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</w:rPr>
          <w:t>债券持仓余额历史查询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_Toc211499672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8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B800AC" w:rsidRPr="00D031A6" w:rsidRDefault="00FD032D">
      <w:pPr>
        <w:pStyle w:val="20"/>
        <w:tabs>
          <w:tab w:val="left" w:pos="840"/>
          <w:tab w:val="right" w:leader="dot" w:pos="8296"/>
        </w:tabs>
        <w:rPr>
          <w:rFonts w:ascii="仿宋" w:eastAsia="仿宋" w:hAnsi="仿宋"/>
          <w:noProof/>
          <w:sz w:val="28"/>
          <w:szCs w:val="28"/>
        </w:rPr>
      </w:pPr>
      <w:hyperlink w:anchor="_Toc211499673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  <w:lang w:val="en-GB"/>
          </w:rPr>
          <w:t>3.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  <w:lang w:val="en-GB"/>
          </w:rPr>
          <w:t>资金账务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_Toc211499673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9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B800AC" w:rsidRPr="00D031A6" w:rsidRDefault="00FD032D">
      <w:pPr>
        <w:pStyle w:val="20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28"/>
          <w:szCs w:val="28"/>
        </w:rPr>
      </w:pPr>
      <w:hyperlink w:anchor="_Toc211499674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</w:rPr>
          <w:t>3.1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</w:rPr>
          <w:t>资金余额历史查询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_Toc211499674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9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B800AC" w:rsidRPr="00D031A6" w:rsidRDefault="00FD032D">
      <w:pPr>
        <w:pStyle w:val="20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28"/>
          <w:szCs w:val="28"/>
        </w:rPr>
      </w:pPr>
      <w:hyperlink w:anchor="_Toc211499675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</w:rPr>
          <w:t>3.2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</w:rPr>
          <w:t>资金账户流水历史查询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_Toc211499675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10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B800AC" w:rsidRPr="00D031A6" w:rsidRDefault="00FD032D">
      <w:pPr>
        <w:pStyle w:val="20"/>
        <w:tabs>
          <w:tab w:val="left" w:pos="840"/>
          <w:tab w:val="right" w:leader="dot" w:pos="8296"/>
        </w:tabs>
        <w:rPr>
          <w:rFonts w:ascii="仿宋" w:eastAsia="仿宋" w:hAnsi="仿宋"/>
          <w:noProof/>
          <w:sz w:val="28"/>
          <w:szCs w:val="28"/>
        </w:rPr>
      </w:pPr>
      <w:hyperlink w:anchor="_Toc211499676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  <w:lang w:val="en-GB"/>
          </w:rPr>
          <w:t>4.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  <w:lang w:val="en-GB"/>
          </w:rPr>
          <w:t>基础公用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_Toc211499676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11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B800AC" w:rsidRPr="00D031A6" w:rsidRDefault="00FD032D">
      <w:pPr>
        <w:pStyle w:val="20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28"/>
          <w:szCs w:val="28"/>
        </w:rPr>
      </w:pPr>
      <w:hyperlink w:anchor="_Toc211499677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</w:rPr>
          <w:t>4.1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</w:rPr>
          <w:t>央行单据历史查询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_Toc211499677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11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B800AC" w:rsidRPr="00D031A6" w:rsidRDefault="00FD032D">
      <w:pPr>
        <w:pStyle w:val="20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28"/>
          <w:szCs w:val="28"/>
        </w:rPr>
      </w:pPr>
      <w:hyperlink w:anchor="_Toc211499678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</w:rPr>
          <w:t>4.2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</w:rPr>
          <w:t>代理单据历史查询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_Toc211499678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12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B800AC" w:rsidRPr="00D031A6" w:rsidRDefault="00FD032D">
      <w:pPr>
        <w:pStyle w:val="20"/>
        <w:tabs>
          <w:tab w:val="left" w:pos="1050"/>
          <w:tab w:val="right" w:leader="dot" w:pos="8296"/>
        </w:tabs>
        <w:rPr>
          <w:rFonts w:ascii="仿宋" w:eastAsia="仿宋" w:hAnsi="仿宋"/>
          <w:noProof/>
          <w:sz w:val="28"/>
          <w:szCs w:val="28"/>
        </w:rPr>
      </w:pPr>
      <w:hyperlink w:anchor="_Toc211499679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</w:rPr>
          <w:t>4.3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</w:rPr>
          <w:t>自营单据历史查询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_Toc211499679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12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D031A6" w:rsidRDefault="00FD032D">
      <w:pPr>
        <w:pStyle w:val="20"/>
        <w:tabs>
          <w:tab w:val="left" w:pos="1050"/>
          <w:tab w:val="right" w:leader="dot" w:pos="8296"/>
        </w:tabs>
        <w:rPr>
          <w:rStyle w:val="a8"/>
          <w:rFonts w:ascii="仿宋" w:eastAsia="仿宋" w:hAnsi="仿宋"/>
          <w:noProof/>
          <w:sz w:val="28"/>
          <w:szCs w:val="28"/>
        </w:rPr>
      </w:pPr>
      <w:hyperlink w:anchor="_Toc211499680" w:history="1">
        <w:r w:rsidR="00B800AC" w:rsidRPr="00D031A6">
          <w:rPr>
            <w:rStyle w:val="a8"/>
            <w:rFonts w:ascii="仿宋" w:eastAsia="仿宋" w:hAnsi="仿宋"/>
            <w:noProof/>
            <w:sz w:val="28"/>
            <w:szCs w:val="28"/>
          </w:rPr>
          <w:t>4.4</w:t>
        </w:r>
        <w:r w:rsidR="00B800AC" w:rsidRPr="00D031A6">
          <w:rPr>
            <w:rFonts w:ascii="仿宋" w:eastAsia="仿宋" w:hAnsi="仿宋"/>
            <w:noProof/>
            <w:sz w:val="28"/>
            <w:szCs w:val="28"/>
          </w:rPr>
          <w:tab/>
        </w:r>
        <w:r w:rsidR="00B800AC" w:rsidRPr="00D031A6">
          <w:rPr>
            <w:rStyle w:val="a8"/>
            <w:rFonts w:ascii="仿宋" w:eastAsia="仿宋" w:hAnsi="仿宋" w:hint="eastAsia"/>
            <w:noProof/>
            <w:sz w:val="28"/>
            <w:szCs w:val="28"/>
          </w:rPr>
          <w:t>资金单据历史查询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_Toc211499680 \h </w:instrTex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587E98">
          <w:rPr>
            <w:rFonts w:ascii="仿宋" w:eastAsia="仿宋" w:hAnsi="仿宋"/>
            <w:noProof/>
            <w:webHidden/>
            <w:sz w:val="28"/>
            <w:szCs w:val="28"/>
          </w:rPr>
          <w:t>13</w:t>
        </w:r>
        <w:r w:rsidR="00B800AC" w:rsidRPr="00D031A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:rsidR="00D031A6" w:rsidRDefault="00D031A6">
      <w:pPr>
        <w:widowControl/>
        <w:jc w:val="left"/>
        <w:rPr>
          <w:rStyle w:val="a8"/>
          <w:rFonts w:ascii="仿宋" w:eastAsia="仿宋" w:hAnsi="仿宋"/>
          <w:noProof/>
          <w:sz w:val="28"/>
          <w:szCs w:val="28"/>
        </w:rPr>
      </w:pPr>
      <w:r>
        <w:rPr>
          <w:rStyle w:val="a8"/>
          <w:rFonts w:ascii="仿宋" w:eastAsia="仿宋" w:hAnsi="仿宋"/>
          <w:noProof/>
          <w:sz w:val="28"/>
          <w:szCs w:val="28"/>
        </w:rPr>
        <w:br w:type="page"/>
      </w:r>
    </w:p>
    <w:p w:rsidR="009D7360" w:rsidRDefault="00DA0C6D" w:rsidP="009D7360">
      <w:pPr>
        <w:pStyle w:val="1"/>
        <w:keepNext w:val="0"/>
        <w:keepLines w:val="0"/>
        <w:widowControl/>
        <w:numPr>
          <w:ilvl w:val="0"/>
          <w:numId w:val="1"/>
        </w:numPr>
        <w:spacing w:before="480" w:after="0" w:line="276" w:lineRule="auto"/>
        <w:contextualSpacing/>
        <w:jc w:val="left"/>
      </w:pPr>
      <w:r w:rsidRPr="00D031A6">
        <w:rPr>
          <w:rFonts w:ascii="仿宋" w:eastAsia="仿宋" w:hAnsi="仿宋"/>
          <w:sz w:val="28"/>
          <w:szCs w:val="28"/>
        </w:rPr>
        <w:lastRenderedPageBreak/>
        <w:fldChar w:fldCharType="end"/>
      </w:r>
      <w:bookmarkStart w:id="3" w:name="_Toc211499666"/>
      <w:r w:rsidR="009D7360">
        <w:rPr>
          <w:rFonts w:hint="eastAsia"/>
        </w:rPr>
        <w:t>离线数据查询申请</w:t>
      </w:r>
      <w:bookmarkEnd w:id="2"/>
      <w:bookmarkEnd w:id="3"/>
    </w:p>
    <w:p w:rsidR="000847C1" w:rsidRDefault="000847C1" w:rsidP="000847C1">
      <w:pPr>
        <w:pStyle w:val="a7"/>
        <w:ind w:left="432" w:firstLineChars="100" w:firstLine="241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="007A217A">
        <w:rPr>
          <w:rFonts w:hint="eastAsia"/>
          <w:b/>
        </w:rPr>
        <w:t>概述</w:t>
      </w:r>
    </w:p>
    <w:p w:rsidR="00A93B65" w:rsidRPr="00A93B65" w:rsidRDefault="00A93B65" w:rsidP="00A93B65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  <w:lang w:bidi="en-US"/>
        </w:rPr>
      </w:pPr>
      <w:r w:rsidRPr="00A93B65">
        <w:rPr>
          <w:rFonts w:ascii="仿宋" w:eastAsia="仿宋" w:hAnsi="仿宋"/>
          <w:sz w:val="30"/>
          <w:szCs w:val="30"/>
          <w:lang w:bidi="en-US"/>
        </w:rPr>
        <w:t>离线数据查询申请管理</w:t>
      </w:r>
      <w:r w:rsidRPr="00A93B65">
        <w:rPr>
          <w:rFonts w:ascii="仿宋" w:eastAsia="仿宋" w:hAnsi="仿宋" w:hint="eastAsia"/>
          <w:sz w:val="30"/>
          <w:szCs w:val="30"/>
          <w:lang w:bidi="en-US"/>
        </w:rPr>
        <w:t>，</w:t>
      </w:r>
      <w:r w:rsidRPr="00A93B65">
        <w:rPr>
          <w:rFonts w:ascii="仿宋" w:eastAsia="仿宋" w:hAnsi="仿宋"/>
          <w:sz w:val="30"/>
          <w:szCs w:val="30"/>
          <w:lang w:bidi="en-US"/>
        </w:rPr>
        <w:t>提供下线数据查询</w:t>
      </w:r>
      <w:r w:rsidRPr="00A93B65">
        <w:rPr>
          <w:rFonts w:ascii="仿宋" w:eastAsia="仿宋" w:hAnsi="仿宋" w:hint="eastAsia"/>
          <w:sz w:val="30"/>
          <w:szCs w:val="30"/>
          <w:lang w:bidi="en-US"/>
        </w:rPr>
        <w:t>、</w:t>
      </w:r>
      <w:r w:rsidRPr="00A93B65">
        <w:rPr>
          <w:rFonts w:ascii="仿宋" w:eastAsia="仿宋" w:hAnsi="仿宋"/>
          <w:sz w:val="30"/>
          <w:szCs w:val="30"/>
          <w:lang w:bidi="en-US"/>
        </w:rPr>
        <w:t>单据下载服务</w:t>
      </w:r>
      <w:r w:rsidRPr="00A93B65">
        <w:rPr>
          <w:rFonts w:ascii="仿宋" w:eastAsia="仿宋" w:hAnsi="仿宋" w:hint="eastAsia"/>
          <w:sz w:val="30"/>
          <w:szCs w:val="30"/>
          <w:lang w:bidi="en-US"/>
        </w:rPr>
        <w:t>，</w:t>
      </w:r>
      <w:r w:rsidRPr="00A93B65">
        <w:rPr>
          <w:rFonts w:ascii="仿宋" w:eastAsia="仿宋" w:hAnsi="仿宋"/>
          <w:sz w:val="30"/>
          <w:szCs w:val="30"/>
          <w:lang w:bidi="en-US"/>
        </w:rPr>
        <w:t>查询范围为本日起</w:t>
      </w:r>
      <w:r w:rsidRPr="00A93B65">
        <w:rPr>
          <w:rFonts w:ascii="仿宋" w:eastAsia="仿宋" w:hAnsi="仿宋" w:hint="eastAsia"/>
          <w:sz w:val="30"/>
          <w:szCs w:val="30"/>
          <w:lang w:bidi="en-US"/>
        </w:rPr>
        <w:t>6个月之前的历史数据或单据。</w:t>
      </w:r>
    </w:p>
    <w:p w:rsidR="009E63EC" w:rsidRPr="00A93B65" w:rsidRDefault="00A93B65" w:rsidP="00A93B65">
      <w:pPr>
        <w:pStyle w:val="a"/>
        <w:ind w:left="0" w:firstLineChars="200" w:firstLine="480"/>
        <w:rPr>
          <w:sz w:val="24"/>
          <w:szCs w:val="24"/>
        </w:rPr>
      </w:pPr>
      <w:r>
        <w:rPr>
          <w:sz w:val="24"/>
          <w:szCs w:val="24"/>
        </w:rPr>
        <w:t>查询条数限制</w:t>
      </w:r>
      <w:r>
        <w:rPr>
          <w:rFonts w:hint="eastAsia"/>
          <w:sz w:val="24"/>
          <w:szCs w:val="24"/>
        </w:rPr>
        <w:t>：</w:t>
      </w:r>
      <w:r w:rsidR="0055572A" w:rsidRPr="00A93B65">
        <w:rPr>
          <w:rFonts w:hint="eastAsia"/>
          <w:sz w:val="24"/>
          <w:szCs w:val="24"/>
        </w:rPr>
        <w:t>单次数据下载限制为1万条</w:t>
      </w:r>
      <w:r w:rsidR="001E7A78" w:rsidRPr="00A93B65">
        <w:rPr>
          <w:rFonts w:hint="eastAsia"/>
          <w:sz w:val="24"/>
          <w:szCs w:val="24"/>
        </w:rPr>
        <w:t>（主子表导出时，</w:t>
      </w:r>
      <w:r w:rsidR="00857E69" w:rsidRPr="00A93B65">
        <w:rPr>
          <w:rFonts w:hint="eastAsia"/>
          <w:sz w:val="24"/>
          <w:szCs w:val="24"/>
        </w:rPr>
        <w:t>单次数据下载</w:t>
      </w:r>
      <w:r w:rsidR="001E7A78" w:rsidRPr="00A93B65">
        <w:rPr>
          <w:rFonts w:hint="eastAsia"/>
          <w:sz w:val="24"/>
          <w:szCs w:val="24"/>
        </w:rPr>
        <w:t>限制为主表</w:t>
      </w:r>
      <w:r w:rsidR="00F70A60" w:rsidRPr="00A93B65">
        <w:rPr>
          <w:rFonts w:hint="eastAsia"/>
          <w:sz w:val="24"/>
          <w:szCs w:val="24"/>
        </w:rPr>
        <w:t>数据</w:t>
      </w:r>
      <w:r w:rsidR="001E7A78" w:rsidRPr="00A93B65">
        <w:rPr>
          <w:rFonts w:hint="eastAsia"/>
          <w:sz w:val="24"/>
          <w:szCs w:val="24"/>
        </w:rPr>
        <w:t>条数1万条）</w:t>
      </w:r>
      <w:r w:rsidR="0055572A" w:rsidRPr="00A93B65">
        <w:rPr>
          <w:rFonts w:hint="eastAsia"/>
          <w:sz w:val="24"/>
          <w:szCs w:val="24"/>
        </w:rPr>
        <w:t>。</w:t>
      </w:r>
    </w:p>
    <w:p w:rsidR="00A7376F" w:rsidRDefault="00106082" w:rsidP="00A93B65">
      <w:pPr>
        <w:pStyle w:val="a"/>
        <w:ind w:left="0" w:firstLineChars="200" w:firstLine="480"/>
        <w:rPr>
          <w:sz w:val="24"/>
          <w:szCs w:val="24"/>
        </w:rPr>
      </w:pPr>
      <w:r w:rsidRPr="00A93B65">
        <w:rPr>
          <w:rFonts w:hint="eastAsia"/>
          <w:sz w:val="24"/>
          <w:szCs w:val="24"/>
        </w:rPr>
        <w:t>单次查询文件</w:t>
      </w:r>
      <w:r w:rsidR="00690856" w:rsidRPr="00A93B65">
        <w:rPr>
          <w:rFonts w:hint="eastAsia"/>
          <w:sz w:val="24"/>
          <w:szCs w:val="24"/>
        </w:rPr>
        <w:t>系统</w:t>
      </w:r>
      <w:r w:rsidRPr="00A93B65">
        <w:rPr>
          <w:rFonts w:hint="eastAsia"/>
          <w:sz w:val="24"/>
          <w:szCs w:val="24"/>
        </w:rPr>
        <w:t>保留2小时</w:t>
      </w:r>
      <w:r w:rsidR="009E63EC" w:rsidRPr="00A93B65">
        <w:rPr>
          <w:rFonts w:hint="eastAsia"/>
          <w:sz w:val="24"/>
          <w:szCs w:val="24"/>
        </w:rPr>
        <w:t>，查询文件过期后，系统提示“生成的文件已过期，请重新查询后下载”</w:t>
      </w:r>
      <w:r w:rsidR="000847C1" w:rsidRPr="00A93B65">
        <w:rPr>
          <w:rFonts w:hint="eastAsia"/>
          <w:sz w:val="24"/>
          <w:szCs w:val="24"/>
        </w:rPr>
        <w:t>，需重新发起查询任务后下载。</w:t>
      </w:r>
    </w:p>
    <w:p w:rsidR="004E2661" w:rsidRPr="00A93B65" w:rsidRDefault="004E2661" w:rsidP="00A93B65">
      <w:pPr>
        <w:pStyle w:val="a"/>
        <w:ind w:left="0" w:firstLineChars="200" w:firstLine="480"/>
        <w:rPr>
          <w:sz w:val="24"/>
          <w:szCs w:val="24"/>
        </w:rPr>
      </w:pPr>
      <w:r>
        <w:rPr>
          <w:sz w:val="24"/>
          <w:szCs w:val="24"/>
        </w:rPr>
        <w:t>查询间隔限制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为防止频繁查询下载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同一数据查询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在当前查询任务未完成前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需间隔</w:t>
      </w:r>
      <w:r>
        <w:rPr>
          <w:rFonts w:hint="eastAsia"/>
          <w:sz w:val="24"/>
          <w:szCs w:val="24"/>
        </w:rPr>
        <w:t>10分钟才能发起新的查询任务。</w:t>
      </w:r>
    </w:p>
    <w:p w:rsidR="006D7A1A" w:rsidRPr="0022044C" w:rsidRDefault="006D7A1A" w:rsidP="006D7A1A">
      <w:pPr>
        <w:pStyle w:val="2"/>
        <w:keepNext w:val="0"/>
        <w:keepLines w:val="0"/>
        <w:widowControl/>
        <w:numPr>
          <w:ilvl w:val="0"/>
          <w:numId w:val="5"/>
        </w:numPr>
        <w:spacing w:before="200" w:after="160" w:line="276" w:lineRule="auto"/>
        <w:jc w:val="left"/>
        <w:rPr>
          <w:lang w:val="en-GB"/>
        </w:rPr>
      </w:pPr>
      <w:bookmarkStart w:id="4" w:name="_Toc211499667"/>
      <w:r>
        <w:rPr>
          <w:rFonts w:hint="eastAsia"/>
          <w:lang w:val="en-GB"/>
        </w:rPr>
        <w:t>债券清算</w:t>
      </w:r>
      <w:bookmarkEnd w:id="4"/>
    </w:p>
    <w:p w:rsidR="009D7360" w:rsidRDefault="009D7360" w:rsidP="009D7360">
      <w:pPr>
        <w:pStyle w:val="2"/>
        <w:keepNext w:val="0"/>
        <w:keepLines w:val="0"/>
        <w:widowControl/>
        <w:numPr>
          <w:ilvl w:val="1"/>
          <w:numId w:val="1"/>
        </w:numPr>
        <w:spacing w:before="200" w:after="160" w:line="276" w:lineRule="auto"/>
        <w:jc w:val="left"/>
      </w:pPr>
      <w:bookmarkStart w:id="5" w:name="_Toc166509956"/>
      <w:bookmarkStart w:id="6" w:name="_Toc211499668"/>
      <w:r>
        <w:rPr>
          <w:rFonts w:hint="eastAsia"/>
        </w:rPr>
        <w:t>债券全额结算指令历史查询</w:t>
      </w:r>
      <w:bookmarkEnd w:id="5"/>
      <w:bookmarkEnd w:id="6"/>
    </w:p>
    <w:p w:rsidR="009D7360" w:rsidRDefault="009D7360" w:rsidP="003E4D11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功能简介</w:t>
      </w:r>
    </w:p>
    <w:p w:rsidR="009E63EC" w:rsidRPr="00DA0C6D" w:rsidRDefault="009E63EC" w:rsidP="009E63EC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  <w:lang w:bidi="en-US"/>
        </w:rPr>
      </w:pPr>
      <w:r w:rsidRPr="00DA0C6D">
        <w:rPr>
          <w:rFonts w:ascii="仿宋" w:eastAsia="仿宋" w:hAnsi="仿宋" w:hint="eastAsia"/>
          <w:sz w:val="30"/>
          <w:szCs w:val="30"/>
          <w:lang w:bidi="en-US"/>
        </w:rPr>
        <w:t>查询</w:t>
      </w:r>
      <w:r>
        <w:rPr>
          <w:rFonts w:ascii="仿宋" w:eastAsia="仿宋" w:hAnsi="仿宋" w:hint="eastAsia"/>
          <w:sz w:val="30"/>
          <w:szCs w:val="30"/>
          <w:lang w:bidi="en-US"/>
        </w:rPr>
        <w:t>当前持有人</w:t>
      </w:r>
      <w:r w:rsidR="00C933DA">
        <w:rPr>
          <w:rFonts w:ascii="仿宋" w:eastAsia="仿宋" w:hAnsi="仿宋" w:hint="eastAsia"/>
          <w:sz w:val="30"/>
          <w:szCs w:val="30"/>
          <w:lang w:bidi="en-US"/>
        </w:rPr>
        <w:t>自己或其操作代理、查询代理的</w:t>
      </w:r>
      <w:r w:rsidRPr="00DA0C6D">
        <w:rPr>
          <w:rFonts w:ascii="仿宋" w:eastAsia="仿宋" w:hAnsi="仿宋" w:hint="eastAsia"/>
          <w:sz w:val="30"/>
          <w:szCs w:val="30"/>
          <w:lang w:bidi="en-US"/>
        </w:rPr>
        <w:t>债券全额结算指令</w:t>
      </w:r>
      <w:r>
        <w:rPr>
          <w:rFonts w:ascii="仿宋" w:eastAsia="仿宋" w:hAnsi="仿宋" w:hint="eastAsia"/>
          <w:sz w:val="30"/>
          <w:szCs w:val="30"/>
          <w:lang w:bidi="en-US"/>
        </w:rPr>
        <w:t>下线历史数据及明细</w:t>
      </w:r>
      <w:r w:rsidRPr="00DA0C6D">
        <w:rPr>
          <w:rFonts w:ascii="仿宋" w:eastAsia="仿宋" w:hAnsi="仿宋" w:hint="eastAsia"/>
          <w:sz w:val="30"/>
          <w:szCs w:val="30"/>
          <w:lang w:bidi="en-US"/>
        </w:rPr>
        <w:t>。</w:t>
      </w:r>
    </w:p>
    <w:p w:rsidR="00112ABE" w:rsidRDefault="00F13A65" w:rsidP="00112ABE">
      <w:pPr>
        <w:ind w:left="420" w:hangingChars="200" w:hanging="420"/>
        <w:rPr>
          <w:rFonts w:ascii="仿宋" w:eastAsia="仿宋" w:hAnsi="仿宋" w:cs="Times New Roman"/>
          <w:b/>
          <w:sz w:val="24"/>
          <w:lang w:bidi="en-US"/>
        </w:rPr>
      </w:pPr>
      <w:r>
        <w:rPr>
          <w:noProof/>
        </w:rPr>
        <w:drawing>
          <wp:inline distT="0" distB="0" distL="0" distR="0" wp14:anchorId="64141BD1" wp14:editId="32E32F1B">
            <wp:extent cx="5274310" cy="28511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60" w:rsidRPr="00112ABE" w:rsidRDefault="009D7360" w:rsidP="00112ABE">
      <w:pPr>
        <w:pStyle w:val="a7"/>
        <w:ind w:leftChars="100" w:left="210" w:firstLineChars="200" w:firstLine="482"/>
        <w:rPr>
          <w:b/>
        </w:rPr>
      </w:pPr>
      <w:r w:rsidRPr="00112ABE">
        <w:rPr>
          <w:rFonts w:hint="eastAsia"/>
          <w:b/>
        </w:rPr>
        <w:sym w:font="Wingdings" w:char="F031"/>
      </w:r>
      <w:r w:rsidRPr="00112ABE">
        <w:rPr>
          <w:b/>
        </w:rPr>
        <w:t xml:space="preserve"> </w:t>
      </w:r>
      <w:r w:rsidRPr="00112ABE">
        <w:rPr>
          <w:rFonts w:hint="eastAsia"/>
          <w:b/>
        </w:rPr>
        <w:t>使用步骤</w:t>
      </w:r>
    </w:p>
    <w:p w:rsidR="009D7360" w:rsidRPr="00D844E0" w:rsidRDefault="009D7360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进入“</w:t>
      </w:r>
      <w:r>
        <w:rPr>
          <w:rFonts w:hint="eastAsia"/>
        </w:rPr>
        <w:t>离线数据查询申请</w:t>
      </w:r>
      <w:r w:rsidRPr="00756E2A">
        <w:rPr>
          <w:rFonts w:hint="eastAsia"/>
        </w:rPr>
        <w:t>/</w:t>
      </w:r>
      <w:r>
        <w:rPr>
          <w:rFonts w:hint="eastAsia"/>
        </w:rPr>
        <w:t>债券清算</w:t>
      </w:r>
      <w:r w:rsidRPr="00756E2A">
        <w:rPr>
          <w:rFonts w:hint="eastAsia"/>
        </w:rPr>
        <w:t>/</w:t>
      </w:r>
      <w:r>
        <w:rPr>
          <w:rFonts w:hint="eastAsia"/>
        </w:rPr>
        <w:t>债券全额结算指令历史查询</w:t>
      </w:r>
      <w:r w:rsidRPr="00D844E0">
        <w:rPr>
          <w:rFonts w:hint="eastAsia"/>
        </w:rPr>
        <w:t>”页面</w:t>
      </w:r>
      <w:r w:rsidR="00BC7D64">
        <w:rPr>
          <w:rFonts w:hint="eastAsia"/>
        </w:rPr>
        <w:t>。</w:t>
      </w:r>
    </w:p>
    <w:p w:rsidR="009D7360" w:rsidRPr="00D844E0" w:rsidRDefault="009D7360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输入1个</w:t>
      </w:r>
      <w:r w:rsidRPr="00D844E0">
        <w:t>或多个查询条件</w:t>
      </w:r>
      <w:r>
        <w:rPr>
          <w:rFonts w:hint="eastAsia"/>
        </w:rPr>
        <w:t>，</w:t>
      </w:r>
      <w:r>
        <w:t>其中结算日期为必填项</w:t>
      </w:r>
      <w:r w:rsidR="00831C07">
        <w:rPr>
          <w:rFonts w:hint="eastAsia"/>
        </w:rPr>
        <w:t>，</w:t>
      </w:r>
      <w:r w:rsidR="00831C07">
        <w:t>点击</w:t>
      </w:r>
      <w:r w:rsidR="00831C07">
        <w:rPr>
          <w:rFonts w:hint="eastAsia"/>
        </w:rPr>
        <w:t>“重置”按钮可清空当前查询条件。</w:t>
      </w:r>
    </w:p>
    <w:p w:rsidR="009D7360" w:rsidRDefault="009D7360" w:rsidP="00274288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rPr>
          <w:rFonts w:hint="eastAsia"/>
        </w:rPr>
        <w:t>点击“生成查询文件”按钮，</w:t>
      </w:r>
      <w:r w:rsidR="00831C07">
        <w:rPr>
          <w:rFonts w:hint="eastAsia"/>
        </w:rPr>
        <w:t>系统生成一条查询记录，</w:t>
      </w:r>
      <w:r>
        <w:rPr>
          <w:rFonts w:hint="eastAsia"/>
        </w:rPr>
        <w:t>状态为“查询中”</w:t>
      </w:r>
      <w:r w:rsidR="00831C07">
        <w:rPr>
          <w:rFonts w:hint="eastAsia"/>
        </w:rPr>
        <w:t>，</w:t>
      </w:r>
      <w:r w:rsidRPr="00D844E0">
        <w:rPr>
          <w:rFonts w:hint="eastAsia"/>
        </w:rPr>
        <w:t>点击</w:t>
      </w:r>
      <w:r w:rsidR="00831C07">
        <w:rPr>
          <w:rFonts w:hint="eastAsia"/>
        </w:rPr>
        <w:t>“查询文件生成进度查询”按钮</w:t>
      </w:r>
      <w:r w:rsidR="00274288">
        <w:rPr>
          <w:rFonts w:hint="eastAsia"/>
        </w:rPr>
        <w:t>，可查看当前查询记录的查询进度</w:t>
      </w:r>
      <w:r>
        <w:rPr>
          <w:rFonts w:hint="eastAsia"/>
        </w:rPr>
        <w:t>，状态为“可下载”即为查询成功</w:t>
      </w:r>
      <w:r w:rsidR="00274288">
        <w:rPr>
          <w:rFonts w:hint="eastAsia"/>
        </w:rPr>
        <w:t>。</w:t>
      </w:r>
    </w:p>
    <w:p w:rsidR="009D7360" w:rsidRDefault="00274288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t>选中</w:t>
      </w:r>
      <w:r w:rsidR="009D7360">
        <w:t>状态为</w:t>
      </w:r>
      <w:r w:rsidR="009D7360">
        <w:rPr>
          <w:rFonts w:hint="eastAsia"/>
        </w:rPr>
        <w:t>“可下载”</w:t>
      </w:r>
      <w:r w:rsidR="009D7360">
        <w:t>的数据</w:t>
      </w:r>
      <w:r w:rsidR="009D7360">
        <w:rPr>
          <w:rFonts w:hint="eastAsia"/>
        </w:rPr>
        <w:t>，</w:t>
      </w:r>
      <w:r w:rsidR="009D7360">
        <w:t>点击</w:t>
      </w:r>
      <w:r w:rsidR="009D7360">
        <w:rPr>
          <w:rFonts w:hint="eastAsia"/>
        </w:rPr>
        <w:t>“查询文件下载”</w:t>
      </w:r>
      <w:r>
        <w:rPr>
          <w:rFonts w:hint="eastAsia"/>
        </w:rPr>
        <w:t>按钮，将</w:t>
      </w:r>
      <w:r w:rsidR="009D7360" w:rsidRPr="00881952">
        <w:rPr>
          <w:rFonts w:hint="eastAsia"/>
        </w:rPr>
        <w:t>查询结果数据导出为excel</w:t>
      </w:r>
      <w:r w:rsidR="009D7360">
        <w:rPr>
          <w:rFonts w:hint="eastAsia"/>
        </w:rPr>
        <w:t>文件</w:t>
      </w:r>
      <w:r>
        <w:rPr>
          <w:rFonts w:hint="eastAsia"/>
        </w:rPr>
        <w:t>。</w:t>
      </w:r>
    </w:p>
    <w:p w:rsidR="009D7360" w:rsidRPr="00CD0F15" w:rsidRDefault="009D7360" w:rsidP="00EA70BB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注意</w:t>
      </w:r>
      <w:r w:rsidRPr="00CD0F15">
        <w:rPr>
          <w:b/>
        </w:rPr>
        <w:t>事项</w:t>
      </w:r>
    </w:p>
    <w:p w:rsidR="009D7360" w:rsidRPr="00DA0C6D" w:rsidRDefault="009D7360" w:rsidP="009D7360">
      <w:pPr>
        <w:pStyle w:val="a"/>
        <w:ind w:left="0" w:firstLineChars="200" w:firstLine="480"/>
        <w:rPr>
          <w:sz w:val="24"/>
          <w:szCs w:val="24"/>
        </w:rPr>
      </w:pPr>
      <w:r w:rsidRPr="00DA0C6D">
        <w:rPr>
          <w:rFonts w:hint="eastAsia"/>
          <w:sz w:val="24"/>
          <w:szCs w:val="24"/>
        </w:rPr>
        <w:t>该界面</w:t>
      </w:r>
      <w:r w:rsidRPr="00DA0C6D">
        <w:rPr>
          <w:sz w:val="24"/>
          <w:szCs w:val="24"/>
        </w:rPr>
        <w:t>提供的债券全额结算指令数据为</w:t>
      </w:r>
      <w:r w:rsidR="000847C1">
        <w:rPr>
          <w:sz w:val="24"/>
          <w:szCs w:val="24"/>
        </w:rPr>
        <w:t>终态</w:t>
      </w:r>
      <w:r w:rsidRPr="00DA0C6D">
        <w:rPr>
          <w:rFonts w:hint="eastAsia"/>
          <w:sz w:val="24"/>
          <w:szCs w:val="24"/>
        </w:rPr>
        <w:t>历史</w:t>
      </w:r>
      <w:r w:rsidRPr="00DA0C6D">
        <w:rPr>
          <w:sz w:val="24"/>
          <w:szCs w:val="24"/>
        </w:rPr>
        <w:t>数据，</w:t>
      </w:r>
      <w:r w:rsidRPr="00DA0C6D">
        <w:rPr>
          <w:rFonts w:hint="eastAsia"/>
          <w:sz w:val="24"/>
          <w:szCs w:val="24"/>
        </w:rPr>
        <w:t>仅</w:t>
      </w:r>
      <w:r w:rsidR="000847C1">
        <w:rPr>
          <w:rFonts w:hint="eastAsia"/>
          <w:sz w:val="24"/>
          <w:szCs w:val="24"/>
        </w:rPr>
        <w:t>支持</w:t>
      </w:r>
      <w:r w:rsidRPr="00DA0C6D">
        <w:rPr>
          <w:rFonts w:hint="eastAsia"/>
          <w:sz w:val="24"/>
          <w:szCs w:val="24"/>
        </w:rPr>
        <w:t>查询结算日期距当前营业日6个月前的债券全额结算指令数据</w:t>
      </w:r>
      <w:r w:rsidRPr="00DA0C6D">
        <w:rPr>
          <w:sz w:val="24"/>
          <w:szCs w:val="24"/>
        </w:rPr>
        <w:t>。</w:t>
      </w:r>
    </w:p>
    <w:p w:rsidR="009D7360" w:rsidRPr="00DA0C6D" w:rsidRDefault="000847C1" w:rsidP="009D7360">
      <w:pPr>
        <w:pStyle w:val="a"/>
        <w:ind w:left="0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查询</w:t>
      </w:r>
      <w:r>
        <w:rPr>
          <w:sz w:val="24"/>
          <w:szCs w:val="24"/>
        </w:rPr>
        <w:t>结果条数限制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查询文件保留时长</w:t>
      </w:r>
      <w:r w:rsidR="00376A5A">
        <w:rPr>
          <w:rFonts w:hint="eastAsia"/>
          <w:sz w:val="24"/>
          <w:szCs w:val="24"/>
        </w:rPr>
        <w:t>、</w:t>
      </w:r>
      <w:r w:rsidR="00376A5A">
        <w:rPr>
          <w:sz w:val="24"/>
          <w:szCs w:val="24"/>
        </w:rPr>
        <w:t>查询间隔限制</w:t>
      </w:r>
      <w:r>
        <w:rPr>
          <w:sz w:val="24"/>
          <w:szCs w:val="24"/>
        </w:rPr>
        <w:t>参见章节概述</w:t>
      </w:r>
      <w:r>
        <w:rPr>
          <w:rFonts w:hint="eastAsia"/>
          <w:sz w:val="24"/>
          <w:szCs w:val="24"/>
        </w:rPr>
        <w:t>。</w:t>
      </w:r>
    </w:p>
    <w:p w:rsidR="009D7360" w:rsidRDefault="009D7360" w:rsidP="009D7360">
      <w:pPr>
        <w:pStyle w:val="2"/>
        <w:keepNext w:val="0"/>
        <w:keepLines w:val="0"/>
        <w:widowControl/>
        <w:numPr>
          <w:ilvl w:val="1"/>
          <w:numId w:val="1"/>
        </w:numPr>
        <w:spacing w:before="200" w:after="160" w:line="276" w:lineRule="auto"/>
        <w:jc w:val="left"/>
      </w:pPr>
      <w:bookmarkStart w:id="7" w:name="_Toc166509957"/>
      <w:bookmarkStart w:id="8" w:name="_Toc211499669"/>
      <w:r>
        <w:rPr>
          <w:rFonts w:hint="eastAsia"/>
        </w:rPr>
        <w:t>债券全额交易明细历史查询</w:t>
      </w:r>
      <w:bookmarkEnd w:id="7"/>
      <w:bookmarkEnd w:id="8"/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功能简介</w:t>
      </w:r>
    </w:p>
    <w:p w:rsidR="009D7360" w:rsidRPr="00DA0C6D" w:rsidRDefault="00A11642" w:rsidP="00DA0C6D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  <w:lang w:bidi="en-US"/>
        </w:rPr>
      </w:pPr>
      <w:r w:rsidRPr="00DA0C6D">
        <w:rPr>
          <w:rFonts w:ascii="仿宋" w:eastAsia="仿宋" w:hAnsi="仿宋" w:hint="eastAsia"/>
          <w:sz w:val="30"/>
          <w:szCs w:val="30"/>
          <w:lang w:bidi="en-US"/>
        </w:rPr>
        <w:t>查询</w:t>
      </w:r>
      <w:r>
        <w:rPr>
          <w:rFonts w:ascii="仿宋" w:eastAsia="仿宋" w:hAnsi="仿宋" w:hint="eastAsia"/>
          <w:sz w:val="30"/>
          <w:szCs w:val="30"/>
          <w:lang w:bidi="en-US"/>
        </w:rPr>
        <w:t>当前</w:t>
      </w:r>
      <w:r w:rsidR="002C6E17">
        <w:rPr>
          <w:rFonts w:ascii="仿宋" w:eastAsia="仿宋" w:hAnsi="仿宋" w:hint="eastAsia"/>
          <w:sz w:val="30"/>
          <w:szCs w:val="30"/>
          <w:lang w:bidi="en-US"/>
        </w:rPr>
        <w:t>持有人自己或其操作代理、查询代理的</w:t>
      </w:r>
      <w:r w:rsidRPr="00DA0C6D">
        <w:rPr>
          <w:rFonts w:ascii="仿宋" w:eastAsia="仿宋" w:hAnsi="仿宋" w:hint="eastAsia"/>
          <w:sz w:val="30"/>
          <w:szCs w:val="30"/>
          <w:lang w:bidi="en-US"/>
        </w:rPr>
        <w:t>债券</w:t>
      </w:r>
      <w:r>
        <w:rPr>
          <w:rFonts w:ascii="仿宋" w:eastAsia="仿宋" w:hAnsi="仿宋" w:hint="eastAsia"/>
          <w:sz w:val="30"/>
          <w:szCs w:val="30"/>
          <w:lang w:bidi="en-US"/>
        </w:rPr>
        <w:t>全额交易明细下线历史数据及明细</w:t>
      </w:r>
      <w:r w:rsidR="009D7360" w:rsidRPr="00DA0C6D">
        <w:rPr>
          <w:rFonts w:ascii="仿宋" w:eastAsia="仿宋" w:hAnsi="仿宋" w:hint="eastAsia"/>
          <w:sz w:val="30"/>
          <w:szCs w:val="30"/>
        </w:rPr>
        <w:t>。</w:t>
      </w:r>
    </w:p>
    <w:p w:rsidR="009D7360" w:rsidRPr="00F13A65" w:rsidRDefault="00F13A65" w:rsidP="009D7360">
      <w:pPr>
        <w:rPr>
          <w:noProof/>
        </w:rPr>
      </w:pPr>
      <w:r>
        <w:rPr>
          <w:noProof/>
        </w:rPr>
        <w:drawing>
          <wp:inline distT="0" distB="0" distL="0" distR="0" wp14:anchorId="28E4CA17" wp14:editId="6ABA5B88">
            <wp:extent cx="5274310" cy="28568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使用步骤</w:t>
      </w:r>
    </w:p>
    <w:p w:rsidR="009D7360" w:rsidRPr="00D844E0" w:rsidRDefault="009D7360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进入“</w:t>
      </w:r>
      <w:r>
        <w:rPr>
          <w:rFonts w:hint="eastAsia"/>
        </w:rPr>
        <w:t>离线数据查询申请</w:t>
      </w:r>
      <w:r w:rsidRPr="00756E2A">
        <w:rPr>
          <w:rFonts w:hint="eastAsia"/>
        </w:rPr>
        <w:t>/</w:t>
      </w:r>
      <w:r>
        <w:rPr>
          <w:rFonts w:hint="eastAsia"/>
        </w:rPr>
        <w:t>债券清算</w:t>
      </w:r>
      <w:r w:rsidRPr="00756E2A">
        <w:rPr>
          <w:rFonts w:hint="eastAsia"/>
        </w:rPr>
        <w:t>/</w:t>
      </w:r>
      <w:r>
        <w:rPr>
          <w:rFonts w:hint="eastAsia"/>
        </w:rPr>
        <w:t>债券全额交易明细历史查询</w:t>
      </w:r>
      <w:r w:rsidRPr="00D844E0">
        <w:rPr>
          <w:rFonts w:hint="eastAsia"/>
        </w:rPr>
        <w:t>”页面</w:t>
      </w:r>
      <w:r w:rsidR="00BC7D64">
        <w:rPr>
          <w:rFonts w:hint="eastAsia"/>
        </w:rPr>
        <w:t>。</w:t>
      </w:r>
    </w:p>
    <w:p w:rsidR="00A11642" w:rsidRPr="00D844E0" w:rsidRDefault="00A11642" w:rsidP="00A11642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输入1个</w:t>
      </w:r>
      <w:r w:rsidRPr="00D844E0">
        <w:t>或多个查询条件</w:t>
      </w:r>
      <w:r>
        <w:rPr>
          <w:rFonts w:hint="eastAsia"/>
        </w:rPr>
        <w:t>，</w:t>
      </w:r>
      <w:r>
        <w:t>其中</w:t>
      </w:r>
      <w:r>
        <w:rPr>
          <w:rFonts w:hint="eastAsia"/>
        </w:rPr>
        <w:t>交易</w:t>
      </w:r>
      <w:r>
        <w:t>日期为必填项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“重置”按钮可清空当前查询条件。</w:t>
      </w:r>
    </w:p>
    <w:p w:rsidR="00A11642" w:rsidRDefault="00A11642" w:rsidP="00A11642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rPr>
          <w:rFonts w:hint="eastAsia"/>
        </w:rPr>
        <w:t>点击“生成查询文件”按钮，系统生成一条查询记录，状态为“查询中”，</w:t>
      </w:r>
      <w:r w:rsidRPr="00D844E0">
        <w:rPr>
          <w:rFonts w:hint="eastAsia"/>
        </w:rPr>
        <w:t>点击</w:t>
      </w:r>
      <w:r>
        <w:rPr>
          <w:rFonts w:hint="eastAsia"/>
        </w:rPr>
        <w:t>“查询文件生成进度查询”按钮，可查看当前查询记录的查询进度，状态为“可下载”即为查询成功。</w:t>
      </w:r>
    </w:p>
    <w:p w:rsidR="00A11642" w:rsidRDefault="00A11642" w:rsidP="00A11642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t>选中状态为</w:t>
      </w:r>
      <w:r>
        <w:rPr>
          <w:rFonts w:hint="eastAsia"/>
        </w:rPr>
        <w:t>“可下载”</w:t>
      </w:r>
      <w:r>
        <w:t>的数据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“查询文件下载”按钮，将</w:t>
      </w:r>
      <w:r w:rsidRPr="00881952">
        <w:rPr>
          <w:rFonts w:hint="eastAsia"/>
        </w:rPr>
        <w:t>查询结果数据导出为excel</w:t>
      </w:r>
      <w:r>
        <w:rPr>
          <w:rFonts w:hint="eastAsia"/>
        </w:rPr>
        <w:t>文件。</w:t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注意</w:t>
      </w:r>
      <w:r w:rsidRPr="00CD0F15">
        <w:rPr>
          <w:b/>
        </w:rPr>
        <w:t>事项</w:t>
      </w:r>
    </w:p>
    <w:p w:rsidR="00CC48B8" w:rsidRPr="00DA0C6D" w:rsidRDefault="009D7360" w:rsidP="00CC48B8">
      <w:pPr>
        <w:pStyle w:val="a"/>
        <w:ind w:left="0" w:firstLineChars="200" w:firstLine="480"/>
        <w:rPr>
          <w:sz w:val="24"/>
          <w:szCs w:val="24"/>
        </w:rPr>
      </w:pPr>
      <w:r w:rsidRPr="00DA0C6D">
        <w:rPr>
          <w:rFonts w:hint="eastAsia"/>
          <w:sz w:val="24"/>
          <w:szCs w:val="24"/>
        </w:rPr>
        <w:t>该界面</w:t>
      </w:r>
      <w:r w:rsidRPr="00DA0C6D">
        <w:rPr>
          <w:sz w:val="24"/>
          <w:szCs w:val="24"/>
        </w:rPr>
        <w:t>提供的债券全额交易明细数据为</w:t>
      </w:r>
      <w:r w:rsidR="00CC48B8">
        <w:rPr>
          <w:sz w:val="24"/>
          <w:szCs w:val="24"/>
        </w:rPr>
        <w:t>终态</w:t>
      </w:r>
      <w:r w:rsidRPr="00DA0C6D">
        <w:rPr>
          <w:rFonts w:hint="eastAsia"/>
          <w:sz w:val="24"/>
          <w:szCs w:val="24"/>
        </w:rPr>
        <w:t>历史</w:t>
      </w:r>
      <w:r w:rsidRPr="00DA0C6D">
        <w:rPr>
          <w:sz w:val="24"/>
          <w:szCs w:val="24"/>
        </w:rPr>
        <w:t>数据，</w:t>
      </w:r>
      <w:r w:rsidRPr="00DA0C6D">
        <w:rPr>
          <w:rFonts w:hint="eastAsia"/>
          <w:sz w:val="24"/>
          <w:szCs w:val="24"/>
        </w:rPr>
        <w:t>仅能查询交易日期距当前营业日6个月前的</w:t>
      </w:r>
      <w:r w:rsidRPr="00DA0C6D">
        <w:rPr>
          <w:sz w:val="24"/>
          <w:szCs w:val="24"/>
        </w:rPr>
        <w:t>债券全额交易明细</w:t>
      </w:r>
      <w:r w:rsidRPr="00DA0C6D">
        <w:rPr>
          <w:rFonts w:hint="eastAsia"/>
          <w:sz w:val="24"/>
          <w:szCs w:val="24"/>
        </w:rPr>
        <w:t>数据</w:t>
      </w:r>
      <w:r w:rsidRPr="00DA0C6D">
        <w:rPr>
          <w:sz w:val="24"/>
          <w:szCs w:val="24"/>
        </w:rPr>
        <w:t>。</w:t>
      </w:r>
      <w:bookmarkStart w:id="9" w:name="_Toc166509958"/>
    </w:p>
    <w:p w:rsidR="00CC48B8" w:rsidRPr="00376A5A" w:rsidRDefault="00376A5A" w:rsidP="00376A5A">
      <w:pPr>
        <w:pStyle w:val="a"/>
        <w:ind w:left="0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查询</w:t>
      </w:r>
      <w:r>
        <w:rPr>
          <w:sz w:val="24"/>
          <w:szCs w:val="24"/>
        </w:rPr>
        <w:t>结果条数限制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查询文件保留时长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查询间隔限制参见章节概述</w:t>
      </w:r>
      <w:r>
        <w:rPr>
          <w:rFonts w:hint="eastAsia"/>
          <w:sz w:val="24"/>
          <w:szCs w:val="24"/>
        </w:rPr>
        <w:t>。</w:t>
      </w:r>
    </w:p>
    <w:p w:rsidR="006D7A1A" w:rsidRPr="0022044C" w:rsidRDefault="006D7A1A" w:rsidP="006D7A1A">
      <w:pPr>
        <w:pStyle w:val="2"/>
        <w:keepNext w:val="0"/>
        <w:keepLines w:val="0"/>
        <w:widowControl/>
        <w:numPr>
          <w:ilvl w:val="0"/>
          <w:numId w:val="5"/>
        </w:numPr>
        <w:spacing w:before="200" w:after="160" w:line="276" w:lineRule="auto"/>
        <w:jc w:val="left"/>
        <w:rPr>
          <w:lang w:val="en-GB"/>
        </w:rPr>
      </w:pPr>
      <w:bookmarkStart w:id="10" w:name="_Toc211499670"/>
      <w:r>
        <w:rPr>
          <w:rFonts w:hint="eastAsia"/>
          <w:lang w:val="en-GB"/>
        </w:rPr>
        <w:t>证券簿记</w:t>
      </w:r>
      <w:bookmarkEnd w:id="10"/>
    </w:p>
    <w:p w:rsidR="009D7360" w:rsidRDefault="009D7360" w:rsidP="00AB1E44">
      <w:pPr>
        <w:pStyle w:val="2"/>
        <w:keepNext w:val="0"/>
        <w:keepLines w:val="0"/>
        <w:widowControl/>
        <w:numPr>
          <w:ilvl w:val="1"/>
          <w:numId w:val="9"/>
        </w:numPr>
        <w:spacing w:before="200" w:after="160" w:line="276" w:lineRule="auto"/>
        <w:jc w:val="left"/>
      </w:pPr>
      <w:bookmarkStart w:id="11" w:name="_Toc211499671"/>
      <w:r>
        <w:rPr>
          <w:rFonts w:hint="eastAsia"/>
        </w:rPr>
        <w:t>债券持仓变动明细历史查询</w:t>
      </w:r>
      <w:bookmarkEnd w:id="9"/>
      <w:bookmarkEnd w:id="11"/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功能简介</w:t>
      </w:r>
    </w:p>
    <w:p w:rsidR="00B561D4" w:rsidRDefault="00B561D4" w:rsidP="00DA0C6D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  <w:lang w:bidi="en-US"/>
        </w:rPr>
      </w:pPr>
      <w:r w:rsidRPr="00DA0C6D">
        <w:rPr>
          <w:rFonts w:ascii="仿宋" w:eastAsia="仿宋" w:hAnsi="仿宋" w:hint="eastAsia"/>
          <w:sz w:val="30"/>
          <w:szCs w:val="30"/>
          <w:lang w:bidi="en-US"/>
        </w:rPr>
        <w:t>查询</w:t>
      </w:r>
      <w:r>
        <w:rPr>
          <w:rFonts w:ascii="仿宋" w:eastAsia="仿宋" w:hAnsi="仿宋" w:hint="eastAsia"/>
          <w:sz w:val="30"/>
          <w:szCs w:val="30"/>
          <w:lang w:bidi="en-US"/>
        </w:rPr>
        <w:t>当前</w:t>
      </w:r>
      <w:r w:rsidR="002C6E17">
        <w:rPr>
          <w:rFonts w:ascii="仿宋" w:eastAsia="仿宋" w:hAnsi="仿宋" w:hint="eastAsia"/>
          <w:sz w:val="30"/>
          <w:szCs w:val="30"/>
          <w:lang w:bidi="en-US"/>
        </w:rPr>
        <w:t>持有人自己或其操作代理、查询代理的</w:t>
      </w:r>
      <w:r>
        <w:rPr>
          <w:rFonts w:ascii="仿宋" w:eastAsia="仿宋" w:hAnsi="仿宋" w:hint="eastAsia"/>
          <w:sz w:val="30"/>
          <w:szCs w:val="30"/>
          <w:lang w:bidi="en-US"/>
        </w:rPr>
        <w:t>债券持仓变动明细下线历史数据</w:t>
      </w:r>
      <w:r w:rsidRPr="00DA0C6D">
        <w:rPr>
          <w:rFonts w:ascii="仿宋" w:eastAsia="仿宋" w:hAnsi="仿宋" w:hint="eastAsia"/>
          <w:sz w:val="30"/>
          <w:szCs w:val="30"/>
          <w:lang w:bidi="en-US"/>
        </w:rPr>
        <w:t>。</w:t>
      </w:r>
    </w:p>
    <w:p w:rsidR="009D7360" w:rsidRPr="00F13A65" w:rsidRDefault="00F13A65" w:rsidP="009D7360">
      <w:pPr>
        <w:rPr>
          <w:noProof/>
        </w:rPr>
      </w:pPr>
      <w:r>
        <w:rPr>
          <w:noProof/>
        </w:rPr>
        <w:drawing>
          <wp:inline distT="0" distB="0" distL="0" distR="0" wp14:anchorId="43B4503B" wp14:editId="2E983BBD">
            <wp:extent cx="5274310" cy="28543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使用步骤</w:t>
      </w:r>
    </w:p>
    <w:p w:rsidR="009D7360" w:rsidRPr="00D844E0" w:rsidRDefault="009D7360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进入“</w:t>
      </w:r>
      <w:r>
        <w:rPr>
          <w:rFonts w:hint="eastAsia"/>
        </w:rPr>
        <w:t>离线数据查询申请</w:t>
      </w:r>
      <w:r w:rsidRPr="00756E2A">
        <w:rPr>
          <w:rFonts w:hint="eastAsia"/>
        </w:rPr>
        <w:t>/</w:t>
      </w:r>
      <w:r>
        <w:rPr>
          <w:rFonts w:hint="eastAsia"/>
        </w:rPr>
        <w:t>证券簿记</w:t>
      </w:r>
      <w:r w:rsidRPr="00756E2A">
        <w:rPr>
          <w:rFonts w:hint="eastAsia"/>
        </w:rPr>
        <w:t>/</w:t>
      </w:r>
      <w:r>
        <w:rPr>
          <w:rFonts w:hint="eastAsia"/>
        </w:rPr>
        <w:t>债券持仓变动明细历史查询</w:t>
      </w:r>
      <w:r w:rsidRPr="00D844E0">
        <w:rPr>
          <w:rFonts w:hint="eastAsia"/>
        </w:rPr>
        <w:t>”页面</w:t>
      </w:r>
      <w:r w:rsidR="00BC7D64">
        <w:rPr>
          <w:rFonts w:hint="eastAsia"/>
        </w:rPr>
        <w:t>。</w:t>
      </w:r>
    </w:p>
    <w:p w:rsidR="00B561D4" w:rsidRPr="00D844E0" w:rsidRDefault="00B561D4" w:rsidP="00B561D4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输入1个</w:t>
      </w:r>
      <w:r w:rsidRPr="00D844E0">
        <w:t>或多个查询条件</w:t>
      </w:r>
      <w:r>
        <w:rPr>
          <w:rFonts w:hint="eastAsia"/>
        </w:rPr>
        <w:t>，</w:t>
      </w:r>
      <w:r>
        <w:t>其中日期为必填项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“重置”按钮可清空当前查询条件。</w:t>
      </w:r>
    </w:p>
    <w:p w:rsidR="00B561D4" w:rsidRDefault="00B561D4" w:rsidP="00B561D4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rPr>
          <w:rFonts w:hint="eastAsia"/>
        </w:rPr>
        <w:t>点击“生成查询文件”按钮，系统生成一条查询记录，状态为“查询中”，</w:t>
      </w:r>
      <w:r w:rsidRPr="00D844E0">
        <w:rPr>
          <w:rFonts w:hint="eastAsia"/>
        </w:rPr>
        <w:t>点击</w:t>
      </w:r>
      <w:r>
        <w:rPr>
          <w:rFonts w:hint="eastAsia"/>
        </w:rPr>
        <w:t>“查询文件生成进度查询”按钮，可查看当前查询记录的查询进度，状态为“可下载”即为查询成功。</w:t>
      </w:r>
    </w:p>
    <w:p w:rsidR="00B561D4" w:rsidRDefault="00B561D4" w:rsidP="00B561D4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t>选中状态为</w:t>
      </w:r>
      <w:r>
        <w:rPr>
          <w:rFonts w:hint="eastAsia"/>
        </w:rPr>
        <w:t>“可下载”</w:t>
      </w:r>
      <w:r>
        <w:t>的数据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“查询文件下载”按钮，将</w:t>
      </w:r>
      <w:r w:rsidRPr="00881952">
        <w:rPr>
          <w:rFonts w:hint="eastAsia"/>
        </w:rPr>
        <w:t>查询结果数据导出为excel</w:t>
      </w:r>
      <w:r>
        <w:rPr>
          <w:rFonts w:hint="eastAsia"/>
        </w:rPr>
        <w:t>文件。</w:t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注意</w:t>
      </w:r>
      <w:r w:rsidRPr="00CD0F15">
        <w:rPr>
          <w:b/>
        </w:rPr>
        <w:t>事项</w:t>
      </w:r>
    </w:p>
    <w:p w:rsidR="00725230" w:rsidRPr="00DA0C6D" w:rsidRDefault="009D7360" w:rsidP="00725230">
      <w:pPr>
        <w:pStyle w:val="a"/>
        <w:ind w:left="0" w:firstLineChars="200" w:firstLine="480"/>
        <w:rPr>
          <w:sz w:val="24"/>
          <w:szCs w:val="24"/>
        </w:rPr>
      </w:pPr>
      <w:r w:rsidRPr="00DA0C6D">
        <w:rPr>
          <w:rFonts w:hint="eastAsia"/>
          <w:sz w:val="24"/>
          <w:szCs w:val="24"/>
        </w:rPr>
        <w:t>该界面</w:t>
      </w:r>
      <w:r w:rsidRPr="00DA0C6D">
        <w:rPr>
          <w:sz w:val="24"/>
          <w:szCs w:val="24"/>
        </w:rPr>
        <w:t>提供的</w:t>
      </w:r>
      <w:r w:rsidRPr="00DA0C6D">
        <w:rPr>
          <w:rFonts w:hint="eastAsia"/>
          <w:sz w:val="24"/>
          <w:szCs w:val="24"/>
        </w:rPr>
        <w:t>债券持仓变动明细</w:t>
      </w:r>
      <w:r w:rsidRPr="00DA0C6D">
        <w:rPr>
          <w:sz w:val="24"/>
          <w:szCs w:val="24"/>
        </w:rPr>
        <w:t>数据为</w:t>
      </w:r>
      <w:r w:rsidRPr="00DA0C6D">
        <w:rPr>
          <w:rFonts w:hint="eastAsia"/>
          <w:sz w:val="24"/>
          <w:szCs w:val="24"/>
        </w:rPr>
        <w:t>历史</w:t>
      </w:r>
      <w:r w:rsidRPr="00DA0C6D">
        <w:rPr>
          <w:sz w:val="24"/>
          <w:szCs w:val="24"/>
        </w:rPr>
        <w:t>数据，</w:t>
      </w:r>
      <w:r w:rsidRPr="00DA0C6D">
        <w:rPr>
          <w:rFonts w:hint="eastAsia"/>
          <w:sz w:val="24"/>
          <w:szCs w:val="24"/>
        </w:rPr>
        <w:t>仅能查询日期距当前营业日6个月前的债券持仓变动明细数据</w:t>
      </w:r>
      <w:r w:rsidRPr="00DA0C6D">
        <w:rPr>
          <w:sz w:val="24"/>
          <w:szCs w:val="24"/>
        </w:rPr>
        <w:t>。</w:t>
      </w:r>
    </w:p>
    <w:p w:rsidR="00376A5A" w:rsidRPr="00DA0C6D" w:rsidRDefault="00376A5A" w:rsidP="00376A5A">
      <w:pPr>
        <w:pStyle w:val="a"/>
        <w:ind w:left="0" w:firstLineChars="200" w:firstLine="480"/>
        <w:rPr>
          <w:sz w:val="24"/>
          <w:szCs w:val="24"/>
        </w:rPr>
      </w:pPr>
      <w:bookmarkStart w:id="12" w:name="_Toc166509959"/>
      <w:r>
        <w:rPr>
          <w:rFonts w:hint="eastAsia"/>
          <w:sz w:val="24"/>
          <w:szCs w:val="24"/>
        </w:rPr>
        <w:t>查询</w:t>
      </w:r>
      <w:r>
        <w:rPr>
          <w:sz w:val="24"/>
          <w:szCs w:val="24"/>
        </w:rPr>
        <w:t>结果条数限制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查询文件保留时长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查询间隔限制参见章节概述</w:t>
      </w:r>
      <w:r>
        <w:rPr>
          <w:rFonts w:hint="eastAsia"/>
          <w:sz w:val="24"/>
          <w:szCs w:val="24"/>
        </w:rPr>
        <w:t>。</w:t>
      </w:r>
    </w:p>
    <w:p w:rsidR="009D7360" w:rsidRDefault="009D7360" w:rsidP="00AB1E44">
      <w:pPr>
        <w:pStyle w:val="2"/>
        <w:keepNext w:val="0"/>
        <w:keepLines w:val="0"/>
        <w:widowControl/>
        <w:numPr>
          <w:ilvl w:val="1"/>
          <w:numId w:val="9"/>
        </w:numPr>
        <w:spacing w:before="200" w:after="160" w:line="276" w:lineRule="auto"/>
        <w:jc w:val="left"/>
      </w:pPr>
      <w:bookmarkStart w:id="13" w:name="_Toc211499672"/>
      <w:r>
        <w:rPr>
          <w:rFonts w:hint="eastAsia"/>
        </w:rPr>
        <w:t>债券持仓余额历史查询</w:t>
      </w:r>
      <w:bookmarkEnd w:id="12"/>
      <w:bookmarkEnd w:id="13"/>
    </w:p>
    <w:p w:rsidR="009D7360" w:rsidRPr="00DA0C6D" w:rsidRDefault="002C6E17" w:rsidP="00DA0C6D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  <w:lang w:bidi="en-US"/>
        </w:rPr>
      </w:pPr>
      <w:r w:rsidRPr="00DA0C6D">
        <w:rPr>
          <w:rFonts w:ascii="仿宋" w:eastAsia="仿宋" w:hAnsi="仿宋" w:hint="eastAsia"/>
          <w:sz w:val="30"/>
          <w:szCs w:val="30"/>
          <w:lang w:bidi="en-US"/>
        </w:rPr>
        <w:t>查询</w:t>
      </w:r>
      <w:r>
        <w:rPr>
          <w:rFonts w:ascii="仿宋" w:eastAsia="仿宋" w:hAnsi="仿宋" w:hint="eastAsia"/>
          <w:sz w:val="30"/>
          <w:szCs w:val="30"/>
          <w:lang w:bidi="en-US"/>
        </w:rPr>
        <w:t>当前持有人自己或其操作代理、查询代理的债券持仓</w:t>
      </w:r>
      <w:r w:rsidR="009D7360" w:rsidRPr="00DA0C6D">
        <w:rPr>
          <w:rFonts w:ascii="仿宋" w:eastAsia="仿宋" w:hAnsi="仿宋" w:hint="eastAsia"/>
          <w:sz w:val="30"/>
          <w:szCs w:val="30"/>
        </w:rPr>
        <w:t>余额</w:t>
      </w:r>
      <w:r w:rsidR="009D7360" w:rsidRPr="00DA0C6D">
        <w:rPr>
          <w:rFonts w:ascii="仿宋" w:eastAsia="仿宋" w:hAnsi="仿宋" w:hint="eastAsia"/>
          <w:sz w:val="30"/>
          <w:szCs w:val="30"/>
          <w:lang w:bidi="en-US"/>
        </w:rPr>
        <w:t>历史</w:t>
      </w:r>
      <w:r>
        <w:rPr>
          <w:rFonts w:ascii="仿宋" w:eastAsia="仿宋" w:hAnsi="仿宋" w:hint="eastAsia"/>
          <w:sz w:val="30"/>
          <w:szCs w:val="30"/>
          <w:lang w:bidi="en-US"/>
        </w:rPr>
        <w:t>数据</w:t>
      </w:r>
      <w:r w:rsidR="009D7360" w:rsidRPr="00DA0C6D">
        <w:rPr>
          <w:rFonts w:ascii="仿宋" w:eastAsia="仿宋" w:hAnsi="仿宋" w:hint="eastAsia"/>
          <w:sz w:val="30"/>
          <w:szCs w:val="30"/>
          <w:lang w:bidi="en-US"/>
        </w:rPr>
        <w:t>。</w:t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功能简介</w:t>
      </w:r>
    </w:p>
    <w:p w:rsidR="009D7360" w:rsidRDefault="00F13A65" w:rsidP="009D7360">
      <w:pPr>
        <w:rPr>
          <w:noProof/>
        </w:rPr>
      </w:pPr>
      <w:r>
        <w:rPr>
          <w:noProof/>
        </w:rPr>
        <w:drawing>
          <wp:inline distT="0" distB="0" distL="0" distR="0" wp14:anchorId="0BEFC850" wp14:editId="28DF83D4">
            <wp:extent cx="5274310" cy="28511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使用步骤</w:t>
      </w:r>
    </w:p>
    <w:p w:rsidR="009D7360" w:rsidRPr="00D844E0" w:rsidRDefault="009D7360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进入“</w:t>
      </w:r>
      <w:r>
        <w:rPr>
          <w:rFonts w:hint="eastAsia"/>
        </w:rPr>
        <w:t>离线数据查询申请/证券簿记</w:t>
      </w:r>
      <w:r w:rsidRPr="00756E2A">
        <w:rPr>
          <w:rFonts w:hint="eastAsia"/>
        </w:rPr>
        <w:t>/</w:t>
      </w:r>
      <w:r>
        <w:rPr>
          <w:rFonts w:hint="eastAsia"/>
        </w:rPr>
        <w:t>债券持仓余额历史查询</w:t>
      </w:r>
      <w:r w:rsidRPr="00D844E0">
        <w:rPr>
          <w:rFonts w:hint="eastAsia"/>
        </w:rPr>
        <w:t>”页面</w:t>
      </w:r>
      <w:r w:rsidR="00BC7D64">
        <w:rPr>
          <w:rFonts w:hint="eastAsia"/>
        </w:rPr>
        <w:t>。</w:t>
      </w:r>
    </w:p>
    <w:p w:rsidR="00225D2D" w:rsidRPr="00D844E0" w:rsidRDefault="00225D2D" w:rsidP="00225D2D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输入1个</w:t>
      </w:r>
      <w:r w:rsidRPr="00D844E0">
        <w:t>或多个查询条件</w:t>
      </w:r>
      <w:r>
        <w:rPr>
          <w:rFonts w:hint="eastAsia"/>
        </w:rPr>
        <w:t>，</w:t>
      </w:r>
      <w:r>
        <w:t>其中日期为必填项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“重置”按钮可清空当前查询条件。</w:t>
      </w:r>
    </w:p>
    <w:p w:rsidR="00225D2D" w:rsidRDefault="00225D2D" w:rsidP="00225D2D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rPr>
          <w:rFonts w:hint="eastAsia"/>
        </w:rPr>
        <w:t>点击“生成查询文件”按钮，系统生成一条查询记录，状态为“查询中”，</w:t>
      </w:r>
      <w:r w:rsidRPr="00D844E0">
        <w:rPr>
          <w:rFonts w:hint="eastAsia"/>
        </w:rPr>
        <w:t>点击</w:t>
      </w:r>
      <w:r>
        <w:rPr>
          <w:rFonts w:hint="eastAsia"/>
        </w:rPr>
        <w:t>“查询文件生成进度查询”按钮，可查看当前查询记录的查询进度，状态为“可下载”即为查询成功。</w:t>
      </w:r>
    </w:p>
    <w:p w:rsidR="00225D2D" w:rsidRDefault="00225D2D" w:rsidP="00225D2D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t>选中状态为</w:t>
      </w:r>
      <w:r>
        <w:rPr>
          <w:rFonts w:hint="eastAsia"/>
        </w:rPr>
        <w:t>“可下载”</w:t>
      </w:r>
      <w:r>
        <w:t>的数据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“查询文件下载”按钮，将</w:t>
      </w:r>
      <w:r w:rsidRPr="00881952">
        <w:rPr>
          <w:rFonts w:hint="eastAsia"/>
        </w:rPr>
        <w:t>查询结果数据导出为excel</w:t>
      </w:r>
      <w:r>
        <w:rPr>
          <w:rFonts w:hint="eastAsia"/>
        </w:rPr>
        <w:t>文件。</w:t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注意</w:t>
      </w:r>
      <w:r w:rsidRPr="00CD0F15">
        <w:rPr>
          <w:b/>
        </w:rPr>
        <w:t>事项</w:t>
      </w:r>
    </w:p>
    <w:p w:rsidR="00725230" w:rsidRPr="00DA0C6D" w:rsidRDefault="009D7360" w:rsidP="001C613F">
      <w:pPr>
        <w:pStyle w:val="a"/>
        <w:ind w:left="0" w:firstLineChars="200" w:firstLine="480"/>
        <w:rPr>
          <w:sz w:val="24"/>
          <w:szCs w:val="24"/>
        </w:rPr>
      </w:pPr>
      <w:r w:rsidRPr="00DA0C6D">
        <w:rPr>
          <w:rFonts w:hint="eastAsia"/>
          <w:sz w:val="24"/>
          <w:szCs w:val="24"/>
        </w:rPr>
        <w:t>该界面</w:t>
      </w:r>
      <w:r w:rsidRPr="00DA0C6D">
        <w:rPr>
          <w:sz w:val="24"/>
          <w:szCs w:val="24"/>
        </w:rPr>
        <w:t>提供的</w:t>
      </w:r>
      <w:r w:rsidRPr="00DA0C6D">
        <w:rPr>
          <w:rFonts w:hint="eastAsia"/>
          <w:sz w:val="24"/>
          <w:szCs w:val="24"/>
        </w:rPr>
        <w:t>债券持仓余额</w:t>
      </w:r>
      <w:r w:rsidRPr="00DA0C6D">
        <w:rPr>
          <w:sz w:val="24"/>
          <w:szCs w:val="24"/>
        </w:rPr>
        <w:t>数据为</w:t>
      </w:r>
      <w:r w:rsidRPr="00DA0C6D">
        <w:rPr>
          <w:rFonts w:hint="eastAsia"/>
          <w:sz w:val="24"/>
          <w:szCs w:val="24"/>
        </w:rPr>
        <w:t>历史</w:t>
      </w:r>
      <w:r w:rsidRPr="00DA0C6D">
        <w:rPr>
          <w:sz w:val="24"/>
          <w:szCs w:val="24"/>
        </w:rPr>
        <w:t>数据，</w:t>
      </w:r>
      <w:r w:rsidRPr="00DA0C6D">
        <w:rPr>
          <w:rFonts w:hint="eastAsia"/>
          <w:sz w:val="24"/>
          <w:szCs w:val="24"/>
        </w:rPr>
        <w:t>仅能查询日期距当前营业日6个月前的债券持仓余额数据</w:t>
      </w:r>
      <w:r w:rsidRPr="00DA0C6D">
        <w:rPr>
          <w:sz w:val="24"/>
          <w:szCs w:val="24"/>
        </w:rPr>
        <w:t>。</w:t>
      </w:r>
    </w:p>
    <w:p w:rsidR="00376A5A" w:rsidRPr="00DA0C6D" w:rsidRDefault="00376A5A" w:rsidP="00376A5A">
      <w:pPr>
        <w:pStyle w:val="a"/>
        <w:ind w:left="0" w:firstLineChars="200" w:firstLine="480"/>
        <w:rPr>
          <w:sz w:val="24"/>
          <w:szCs w:val="24"/>
        </w:rPr>
      </w:pPr>
      <w:bookmarkStart w:id="14" w:name="_Toc166509960"/>
      <w:r>
        <w:rPr>
          <w:rFonts w:hint="eastAsia"/>
          <w:sz w:val="24"/>
          <w:szCs w:val="24"/>
        </w:rPr>
        <w:t>查询</w:t>
      </w:r>
      <w:r>
        <w:rPr>
          <w:sz w:val="24"/>
          <w:szCs w:val="24"/>
        </w:rPr>
        <w:t>结果条数限制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查询文件保留时长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查询间隔限制参见章节概述</w:t>
      </w:r>
      <w:r>
        <w:rPr>
          <w:rFonts w:hint="eastAsia"/>
          <w:sz w:val="24"/>
          <w:szCs w:val="24"/>
        </w:rPr>
        <w:t>。</w:t>
      </w:r>
    </w:p>
    <w:p w:rsidR="00792A37" w:rsidRPr="0022044C" w:rsidRDefault="00792A37" w:rsidP="00792A37">
      <w:pPr>
        <w:pStyle w:val="2"/>
        <w:keepNext w:val="0"/>
        <w:keepLines w:val="0"/>
        <w:widowControl/>
        <w:numPr>
          <w:ilvl w:val="0"/>
          <w:numId w:val="5"/>
        </w:numPr>
        <w:spacing w:before="200" w:after="160" w:line="276" w:lineRule="auto"/>
        <w:jc w:val="left"/>
        <w:rPr>
          <w:lang w:val="en-GB"/>
        </w:rPr>
      </w:pPr>
      <w:bookmarkStart w:id="15" w:name="_Toc211499673"/>
      <w:r>
        <w:rPr>
          <w:rFonts w:hint="eastAsia"/>
          <w:lang w:val="en-GB"/>
        </w:rPr>
        <w:t>资金账务</w:t>
      </w:r>
      <w:bookmarkEnd w:id="15"/>
    </w:p>
    <w:p w:rsidR="009D7360" w:rsidRDefault="009D7360" w:rsidP="00AB1E44">
      <w:pPr>
        <w:pStyle w:val="2"/>
        <w:keepNext w:val="0"/>
        <w:keepLines w:val="0"/>
        <w:widowControl/>
        <w:numPr>
          <w:ilvl w:val="1"/>
          <w:numId w:val="10"/>
        </w:numPr>
        <w:spacing w:before="200" w:after="160" w:line="276" w:lineRule="auto"/>
        <w:jc w:val="left"/>
      </w:pPr>
      <w:bookmarkStart w:id="16" w:name="_Toc211499674"/>
      <w:r>
        <w:rPr>
          <w:rFonts w:hint="eastAsia"/>
        </w:rPr>
        <w:t>资金余额历史查询</w:t>
      </w:r>
      <w:bookmarkEnd w:id="14"/>
      <w:bookmarkEnd w:id="16"/>
    </w:p>
    <w:p w:rsidR="00E250AD" w:rsidRPr="00DA0C6D" w:rsidRDefault="00E250AD" w:rsidP="00E250AD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  <w:lang w:bidi="en-US"/>
        </w:rPr>
      </w:pPr>
      <w:r w:rsidRPr="00DA0C6D">
        <w:rPr>
          <w:rFonts w:ascii="仿宋" w:eastAsia="仿宋" w:hAnsi="仿宋" w:hint="eastAsia"/>
          <w:sz w:val="30"/>
          <w:szCs w:val="30"/>
          <w:lang w:bidi="en-US"/>
        </w:rPr>
        <w:t>查询</w:t>
      </w:r>
      <w:r>
        <w:rPr>
          <w:rFonts w:ascii="仿宋" w:eastAsia="仿宋" w:hAnsi="仿宋" w:hint="eastAsia"/>
          <w:sz w:val="30"/>
          <w:szCs w:val="30"/>
          <w:lang w:bidi="en-US"/>
        </w:rPr>
        <w:t>当前持有人自己和其代理的资金账户余额</w:t>
      </w:r>
      <w:r w:rsidRPr="00DA0C6D">
        <w:rPr>
          <w:rFonts w:ascii="仿宋" w:eastAsia="仿宋" w:hAnsi="仿宋" w:hint="eastAsia"/>
          <w:sz w:val="30"/>
          <w:szCs w:val="30"/>
          <w:lang w:bidi="en-US"/>
        </w:rPr>
        <w:t>历史</w:t>
      </w:r>
      <w:r>
        <w:rPr>
          <w:rFonts w:ascii="仿宋" w:eastAsia="仿宋" w:hAnsi="仿宋" w:hint="eastAsia"/>
          <w:sz w:val="30"/>
          <w:szCs w:val="30"/>
          <w:lang w:bidi="en-US"/>
        </w:rPr>
        <w:t>数据</w:t>
      </w:r>
      <w:r w:rsidRPr="00DA0C6D">
        <w:rPr>
          <w:rFonts w:ascii="仿宋" w:eastAsia="仿宋" w:hAnsi="仿宋" w:hint="eastAsia"/>
          <w:sz w:val="30"/>
          <w:szCs w:val="30"/>
          <w:lang w:bidi="en-US"/>
        </w:rPr>
        <w:t>。</w:t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功能简介</w:t>
      </w:r>
    </w:p>
    <w:p w:rsidR="009D7360" w:rsidRPr="00F13A65" w:rsidRDefault="00F13A65" w:rsidP="009D7360">
      <w:pPr>
        <w:rPr>
          <w:noProof/>
        </w:rPr>
      </w:pPr>
      <w:r>
        <w:rPr>
          <w:noProof/>
        </w:rPr>
        <w:drawing>
          <wp:inline distT="0" distB="0" distL="0" distR="0" wp14:anchorId="192DD248" wp14:editId="7316EE93">
            <wp:extent cx="5274310" cy="28568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使用步骤</w:t>
      </w:r>
    </w:p>
    <w:p w:rsidR="009D7360" w:rsidRPr="00D844E0" w:rsidRDefault="009D7360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进入“</w:t>
      </w:r>
      <w:r>
        <w:rPr>
          <w:rFonts w:hint="eastAsia"/>
        </w:rPr>
        <w:t>离线数据查询申请</w:t>
      </w:r>
      <w:r w:rsidRPr="00756E2A">
        <w:rPr>
          <w:rFonts w:hint="eastAsia"/>
        </w:rPr>
        <w:t>/</w:t>
      </w:r>
      <w:r>
        <w:rPr>
          <w:rFonts w:hint="eastAsia"/>
        </w:rPr>
        <w:t>资金账务</w:t>
      </w:r>
      <w:r w:rsidRPr="00756E2A">
        <w:rPr>
          <w:rFonts w:hint="eastAsia"/>
        </w:rPr>
        <w:t>/</w:t>
      </w:r>
      <w:r>
        <w:rPr>
          <w:rFonts w:hint="eastAsia"/>
        </w:rPr>
        <w:t>资金余额历史查询</w:t>
      </w:r>
      <w:r w:rsidRPr="00D844E0">
        <w:rPr>
          <w:rFonts w:hint="eastAsia"/>
        </w:rPr>
        <w:t>”页面</w:t>
      </w:r>
      <w:r w:rsidR="00BC7D64">
        <w:rPr>
          <w:rFonts w:hint="eastAsia"/>
        </w:rPr>
        <w:t>。</w:t>
      </w:r>
    </w:p>
    <w:p w:rsidR="00EA5882" w:rsidRPr="00D844E0" w:rsidRDefault="00EA5882" w:rsidP="00EA5882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输入1个</w:t>
      </w:r>
      <w:r w:rsidRPr="00D844E0">
        <w:t>或多个查询条件</w:t>
      </w:r>
      <w:r>
        <w:rPr>
          <w:rFonts w:hint="eastAsia"/>
        </w:rPr>
        <w:t>，</w:t>
      </w:r>
      <w:r>
        <w:t>其中</w:t>
      </w:r>
      <w:r>
        <w:rPr>
          <w:rFonts w:hint="eastAsia"/>
        </w:rPr>
        <w:t>营业</w:t>
      </w:r>
      <w:r>
        <w:t>日期为必填项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“重置”按钮可清空当前查询条件。</w:t>
      </w:r>
    </w:p>
    <w:p w:rsidR="00EA5882" w:rsidRDefault="00EA5882" w:rsidP="00EA5882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rPr>
          <w:rFonts w:hint="eastAsia"/>
        </w:rPr>
        <w:t>点击“生成查询文件”按钮，系统生成一条查询记录，状态为“查询中”，</w:t>
      </w:r>
      <w:r w:rsidRPr="00D844E0">
        <w:rPr>
          <w:rFonts w:hint="eastAsia"/>
        </w:rPr>
        <w:t>点击</w:t>
      </w:r>
      <w:r>
        <w:rPr>
          <w:rFonts w:hint="eastAsia"/>
        </w:rPr>
        <w:t>“查询文件生成进度查询”按钮，可查看当前查询记录的查询进度，状态为“可下载”即为查询成功。</w:t>
      </w:r>
    </w:p>
    <w:p w:rsidR="00EA5882" w:rsidRDefault="00EA5882" w:rsidP="00EA5882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t>选中状态为</w:t>
      </w:r>
      <w:r>
        <w:rPr>
          <w:rFonts w:hint="eastAsia"/>
        </w:rPr>
        <w:t>“可下载”</w:t>
      </w:r>
      <w:r>
        <w:t>的数据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“查询文件下载”按钮，将</w:t>
      </w:r>
      <w:r w:rsidRPr="00881952">
        <w:rPr>
          <w:rFonts w:hint="eastAsia"/>
        </w:rPr>
        <w:t>查询结果数据导出为excel</w:t>
      </w:r>
      <w:r>
        <w:rPr>
          <w:rFonts w:hint="eastAsia"/>
        </w:rPr>
        <w:t>文件。</w:t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注意</w:t>
      </w:r>
      <w:r w:rsidRPr="00CD0F15">
        <w:rPr>
          <w:b/>
        </w:rPr>
        <w:t>事项</w:t>
      </w:r>
    </w:p>
    <w:p w:rsidR="00725230" w:rsidRPr="00DA0C6D" w:rsidRDefault="009D7360" w:rsidP="00725230">
      <w:pPr>
        <w:pStyle w:val="a"/>
        <w:ind w:left="0" w:firstLineChars="200" w:firstLine="480"/>
        <w:rPr>
          <w:sz w:val="24"/>
          <w:szCs w:val="24"/>
        </w:rPr>
      </w:pPr>
      <w:r w:rsidRPr="00DA0C6D">
        <w:rPr>
          <w:rFonts w:hint="eastAsia"/>
          <w:sz w:val="24"/>
          <w:szCs w:val="24"/>
        </w:rPr>
        <w:t>该界面</w:t>
      </w:r>
      <w:r w:rsidRPr="00DA0C6D">
        <w:rPr>
          <w:sz w:val="24"/>
          <w:szCs w:val="24"/>
        </w:rPr>
        <w:t>提供的</w:t>
      </w:r>
      <w:r w:rsidRPr="00DA0C6D">
        <w:rPr>
          <w:rFonts w:hint="eastAsia"/>
          <w:sz w:val="24"/>
          <w:szCs w:val="24"/>
        </w:rPr>
        <w:t>资金余额</w:t>
      </w:r>
      <w:r w:rsidRPr="00DA0C6D">
        <w:rPr>
          <w:sz w:val="24"/>
          <w:szCs w:val="24"/>
        </w:rPr>
        <w:t>数据为</w:t>
      </w:r>
      <w:r w:rsidRPr="00DA0C6D">
        <w:rPr>
          <w:rFonts w:hint="eastAsia"/>
          <w:sz w:val="24"/>
          <w:szCs w:val="24"/>
        </w:rPr>
        <w:t>历史</w:t>
      </w:r>
      <w:r w:rsidRPr="00DA0C6D">
        <w:rPr>
          <w:sz w:val="24"/>
          <w:szCs w:val="24"/>
        </w:rPr>
        <w:t>数据，</w:t>
      </w:r>
      <w:r w:rsidRPr="00DA0C6D">
        <w:rPr>
          <w:rFonts w:hint="eastAsia"/>
          <w:sz w:val="24"/>
          <w:szCs w:val="24"/>
        </w:rPr>
        <w:t>仅能查询营业日期距当前营业日6个月前的资金余额数据</w:t>
      </w:r>
      <w:r w:rsidRPr="00DA0C6D">
        <w:rPr>
          <w:sz w:val="24"/>
          <w:szCs w:val="24"/>
        </w:rPr>
        <w:t>。</w:t>
      </w:r>
      <w:bookmarkStart w:id="17" w:name="_Toc166509961"/>
    </w:p>
    <w:p w:rsidR="00376A5A" w:rsidRPr="00DA0C6D" w:rsidRDefault="00376A5A" w:rsidP="00376A5A">
      <w:pPr>
        <w:pStyle w:val="a"/>
        <w:ind w:left="0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查询</w:t>
      </w:r>
      <w:r>
        <w:rPr>
          <w:sz w:val="24"/>
          <w:szCs w:val="24"/>
        </w:rPr>
        <w:t>结果条数限制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查询文件保留时长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查询间隔限制参见章节概述</w:t>
      </w:r>
      <w:r>
        <w:rPr>
          <w:rFonts w:hint="eastAsia"/>
          <w:sz w:val="24"/>
          <w:szCs w:val="24"/>
        </w:rPr>
        <w:t>。</w:t>
      </w:r>
    </w:p>
    <w:p w:rsidR="009D7360" w:rsidRDefault="009D7360" w:rsidP="00AB1E44">
      <w:pPr>
        <w:pStyle w:val="2"/>
        <w:keepNext w:val="0"/>
        <w:keepLines w:val="0"/>
        <w:widowControl/>
        <w:numPr>
          <w:ilvl w:val="1"/>
          <w:numId w:val="10"/>
        </w:numPr>
        <w:spacing w:before="200" w:after="160" w:line="276" w:lineRule="auto"/>
        <w:jc w:val="left"/>
      </w:pPr>
      <w:bookmarkStart w:id="18" w:name="_Toc211499675"/>
      <w:r>
        <w:rPr>
          <w:rFonts w:hint="eastAsia"/>
        </w:rPr>
        <w:t>资金账户流水历史查询</w:t>
      </w:r>
      <w:bookmarkEnd w:id="17"/>
      <w:bookmarkEnd w:id="18"/>
    </w:p>
    <w:p w:rsidR="009D7360" w:rsidRPr="00DA0C6D" w:rsidRDefault="00E250AD" w:rsidP="00DA0C6D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  <w:lang w:bidi="en-US"/>
        </w:rPr>
      </w:pPr>
      <w:r w:rsidRPr="00DA0C6D">
        <w:rPr>
          <w:rFonts w:ascii="仿宋" w:eastAsia="仿宋" w:hAnsi="仿宋" w:hint="eastAsia"/>
          <w:sz w:val="30"/>
          <w:szCs w:val="30"/>
          <w:lang w:bidi="en-US"/>
        </w:rPr>
        <w:t>查询</w:t>
      </w:r>
      <w:r>
        <w:rPr>
          <w:rFonts w:ascii="仿宋" w:eastAsia="仿宋" w:hAnsi="仿宋" w:hint="eastAsia"/>
          <w:sz w:val="30"/>
          <w:szCs w:val="30"/>
          <w:lang w:bidi="en-US"/>
        </w:rPr>
        <w:t>当前持有人自己和其代理的资金账户流水</w:t>
      </w:r>
      <w:r w:rsidRPr="00DA0C6D">
        <w:rPr>
          <w:rFonts w:ascii="仿宋" w:eastAsia="仿宋" w:hAnsi="仿宋" w:hint="eastAsia"/>
          <w:sz w:val="30"/>
          <w:szCs w:val="30"/>
          <w:lang w:bidi="en-US"/>
        </w:rPr>
        <w:t>历史</w:t>
      </w:r>
      <w:r>
        <w:rPr>
          <w:rFonts w:ascii="仿宋" w:eastAsia="仿宋" w:hAnsi="仿宋" w:hint="eastAsia"/>
          <w:sz w:val="30"/>
          <w:szCs w:val="30"/>
          <w:lang w:bidi="en-US"/>
        </w:rPr>
        <w:t>数据。</w:t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功能简介</w:t>
      </w:r>
    </w:p>
    <w:p w:rsidR="009D7360" w:rsidRPr="00F13A65" w:rsidRDefault="00F13A65" w:rsidP="009D7360">
      <w:pPr>
        <w:rPr>
          <w:noProof/>
        </w:rPr>
      </w:pPr>
      <w:r>
        <w:rPr>
          <w:noProof/>
        </w:rPr>
        <w:drawing>
          <wp:inline distT="0" distB="0" distL="0" distR="0" wp14:anchorId="54BE8DCC" wp14:editId="7D09A234">
            <wp:extent cx="5274310" cy="286258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使用步骤</w:t>
      </w:r>
    </w:p>
    <w:p w:rsidR="009D7360" w:rsidRPr="00D844E0" w:rsidRDefault="009D7360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进入“</w:t>
      </w:r>
      <w:r>
        <w:rPr>
          <w:rFonts w:hint="eastAsia"/>
        </w:rPr>
        <w:t>离线数据查询申请</w:t>
      </w:r>
      <w:r w:rsidRPr="00756E2A">
        <w:rPr>
          <w:rFonts w:hint="eastAsia"/>
        </w:rPr>
        <w:t>/</w:t>
      </w:r>
      <w:r>
        <w:rPr>
          <w:rFonts w:hint="eastAsia"/>
        </w:rPr>
        <w:t>资金账务</w:t>
      </w:r>
      <w:r w:rsidRPr="00756E2A">
        <w:rPr>
          <w:rFonts w:hint="eastAsia"/>
        </w:rPr>
        <w:t>/</w:t>
      </w:r>
      <w:r>
        <w:rPr>
          <w:rFonts w:hint="eastAsia"/>
        </w:rPr>
        <w:t>资金账户流水历史查询</w:t>
      </w:r>
      <w:r w:rsidRPr="00D844E0">
        <w:rPr>
          <w:rFonts w:hint="eastAsia"/>
        </w:rPr>
        <w:t>”页面</w:t>
      </w:r>
      <w:r w:rsidR="00BC7D64">
        <w:rPr>
          <w:rFonts w:hint="eastAsia"/>
        </w:rPr>
        <w:t>。</w:t>
      </w:r>
    </w:p>
    <w:p w:rsidR="00EA5882" w:rsidRPr="00D844E0" w:rsidRDefault="00EA5882" w:rsidP="00EA5882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输入1个</w:t>
      </w:r>
      <w:r w:rsidRPr="00D844E0">
        <w:t>或多个查询条件</w:t>
      </w:r>
      <w:r>
        <w:rPr>
          <w:rFonts w:hint="eastAsia"/>
        </w:rPr>
        <w:t>，</w:t>
      </w:r>
      <w:r>
        <w:t>其中</w:t>
      </w:r>
      <w:r>
        <w:rPr>
          <w:rFonts w:hint="eastAsia"/>
        </w:rPr>
        <w:t>记账</w:t>
      </w:r>
      <w:r>
        <w:t>日期为必填项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“重置”按钮可清空当前查询条件。</w:t>
      </w:r>
    </w:p>
    <w:p w:rsidR="00EA5882" w:rsidRDefault="00EA5882" w:rsidP="00EA5882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rPr>
          <w:rFonts w:hint="eastAsia"/>
        </w:rPr>
        <w:t>点击“生成查询文件”按钮，系统生成一条查询记录，状态为“查询中”，</w:t>
      </w:r>
      <w:r w:rsidRPr="00D844E0">
        <w:rPr>
          <w:rFonts w:hint="eastAsia"/>
        </w:rPr>
        <w:t>点击</w:t>
      </w:r>
      <w:r>
        <w:rPr>
          <w:rFonts w:hint="eastAsia"/>
        </w:rPr>
        <w:t>“查询文件生成进度查询”按钮，可查看当前查询记录的查询进度，状态为“可下载”即为查询成功。</w:t>
      </w:r>
    </w:p>
    <w:p w:rsidR="00EA5882" w:rsidRDefault="00EA5882" w:rsidP="00EA5882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t>选中状态为</w:t>
      </w:r>
      <w:r>
        <w:rPr>
          <w:rFonts w:hint="eastAsia"/>
        </w:rPr>
        <w:t>“可下载”</w:t>
      </w:r>
      <w:r>
        <w:t>的数据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“查询文件下载”按钮，将</w:t>
      </w:r>
      <w:r w:rsidRPr="00881952">
        <w:rPr>
          <w:rFonts w:hint="eastAsia"/>
        </w:rPr>
        <w:t>查询结果数据导出为excel</w:t>
      </w:r>
      <w:r>
        <w:rPr>
          <w:rFonts w:hint="eastAsia"/>
        </w:rPr>
        <w:t>文件。</w:t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注意</w:t>
      </w:r>
      <w:r w:rsidRPr="00CD0F15">
        <w:rPr>
          <w:b/>
        </w:rPr>
        <w:t>事项</w:t>
      </w:r>
    </w:p>
    <w:p w:rsidR="00725230" w:rsidRPr="00DA0C6D" w:rsidRDefault="009D7360" w:rsidP="00A2621B">
      <w:pPr>
        <w:pStyle w:val="a"/>
        <w:ind w:left="0" w:firstLineChars="200" w:firstLine="480"/>
        <w:rPr>
          <w:sz w:val="24"/>
          <w:szCs w:val="24"/>
        </w:rPr>
      </w:pPr>
      <w:r w:rsidRPr="00DA0C6D">
        <w:rPr>
          <w:rFonts w:hint="eastAsia"/>
          <w:sz w:val="24"/>
          <w:szCs w:val="24"/>
        </w:rPr>
        <w:t>该界面</w:t>
      </w:r>
      <w:r w:rsidRPr="00DA0C6D">
        <w:rPr>
          <w:sz w:val="24"/>
          <w:szCs w:val="24"/>
        </w:rPr>
        <w:t>提供的</w:t>
      </w:r>
      <w:r w:rsidRPr="00DA0C6D">
        <w:rPr>
          <w:rFonts w:hint="eastAsia"/>
          <w:sz w:val="24"/>
          <w:szCs w:val="24"/>
        </w:rPr>
        <w:t>资金账户流水</w:t>
      </w:r>
      <w:r w:rsidRPr="00DA0C6D">
        <w:rPr>
          <w:sz w:val="24"/>
          <w:szCs w:val="24"/>
        </w:rPr>
        <w:t>数据为</w:t>
      </w:r>
      <w:r w:rsidRPr="00DA0C6D">
        <w:rPr>
          <w:rFonts w:hint="eastAsia"/>
          <w:sz w:val="24"/>
          <w:szCs w:val="24"/>
        </w:rPr>
        <w:t>历史</w:t>
      </w:r>
      <w:r w:rsidRPr="00DA0C6D">
        <w:rPr>
          <w:sz w:val="24"/>
          <w:szCs w:val="24"/>
        </w:rPr>
        <w:t>数据，</w:t>
      </w:r>
      <w:r w:rsidRPr="00DA0C6D">
        <w:rPr>
          <w:rFonts w:hint="eastAsia"/>
          <w:sz w:val="24"/>
          <w:szCs w:val="24"/>
        </w:rPr>
        <w:t>仅能查询记账日期距当前营业日6个月前的资金账户流水数据</w:t>
      </w:r>
      <w:r w:rsidRPr="00DA0C6D">
        <w:rPr>
          <w:sz w:val="24"/>
          <w:szCs w:val="24"/>
        </w:rPr>
        <w:t>。</w:t>
      </w:r>
      <w:bookmarkStart w:id="19" w:name="_Toc166509962"/>
    </w:p>
    <w:p w:rsidR="00376A5A" w:rsidRPr="00DA0C6D" w:rsidRDefault="00376A5A" w:rsidP="00376A5A">
      <w:pPr>
        <w:pStyle w:val="a"/>
        <w:ind w:left="0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查询</w:t>
      </w:r>
      <w:r>
        <w:rPr>
          <w:sz w:val="24"/>
          <w:szCs w:val="24"/>
        </w:rPr>
        <w:t>结果条数限制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查询文件保留时长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查询间隔限制参见章节概述</w:t>
      </w:r>
      <w:r>
        <w:rPr>
          <w:rFonts w:hint="eastAsia"/>
          <w:sz w:val="24"/>
          <w:szCs w:val="24"/>
        </w:rPr>
        <w:t>。</w:t>
      </w:r>
    </w:p>
    <w:p w:rsidR="00792A37" w:rsidRPr="0022044C" w:rsidRDefault="00792A37" w:rsidP="00792A37">
      <w:pPr>
        <w:pStyle w:val="2"/>
        <w:keepNext w:val="0"/>
        <w:keepLines w:val="0"/>
        <w:widowControl/>
        <w:numPr>
          <w:ilvl w:val="0"/>
          <w:numId w:val="5"/>
        </w:numPr>
        <w:spacing w:before="200" w:after="160" w:line="276" w:lineRule="auto"/>
        <w:jc w:val="left"/>
        <w:rPr>
          <w:lang w:val="en-GB"/>
        </w:rPr>
      </w:pPr>
      <w:bookmarkStart w:id="20" w:name="_Toc211499676"/>
      <w:r>
        <w:rPr>
          <w:rFonts w:hint="eastAsia"/>
          <w:lang w:val="en-GB"/>
        </w:rPr>
        <w:t>基础公用</w:t>
      </w:r>
      <w:bookmarkEnd w:id="20"/>
    </w:p>
    <w:p w:rsidR="009D7360" w:rsidRDefault="009D7360" w:rsidP="00AB1E44">
      <w:pPr>
        <w:pStyle w:val="2"/>
        <w:keepNext w:val="0"/>
        <w:keepLines w:val="0"/>
        <w:widowControl/>
        <w:numPr>
          <w:ilvl w:val="1"/>
          <w:numId w:val="11"/>
        </w:numPr>
        <w:spacing w:before="200" w:after="160" w:line="276" w:lineRule="auto"/>
        <w:jc w:val="left"/>
      </w:pPr>
      <w:bookmarkStart w:id="21" w:name="_Toc211499677"/>
      <w:r>
        <w:rPr>
          <w:rFonts w:hint="eastAsia"/>
        </w:rPr>
        <w:t>央行单据历史查询</w:t>
      </w:r>
      <w:bookmarkEnd w:id="19"/>
      <w:bookmarkEnd w:id="21"/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功能简介</w:t>
      </w:r>
    </w:p>
    <w:p w:rsidR="00AB1E44" w:rsidRPr="00DA0C6D" w:rsidRDefault="00AB1E44" w:rsidP="00AB1E44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  <w:lang w:bidi="en-US"/>
        </w:rPr>
      </w:pPr>
      <w:r w:rsidRPr="00DA0C6D">
        <w:rPr>
          <w:rFonts w:ascii="仿宋" w:eastAsia="仿宋" w:hAnsi="仿宋" w:hint="eastAsia"/>
          <w:sz w:val="30"/>
          <w:szCs w:val="30"/>
          <w:lang w:bidi="en-US"/>
        </w:rPr>
        <w:t>查询</w:t>
      </w:r>
      <w:r>
        <w:rPr>
          <w:rFonts w:ascii="仿宋" w:eastAsia="仿宋" w:hAnsi="仿宋" w:hint="eastAsia"/>
          <w:sz w:val="30"/>
          <w:szCs w:val="30"/>
          <w:lang w:bidi="en-US"/>
        </w:rPr>
        <w:t>当前持有人自己的央行单据</w:t>
      </w:r>
      <w:r w:rsidR="00C14438">
        <w:rPr>
          <w:rFonts w:ascii="仿宋" w:eastAsia="仿宋" w:hAnsi="仿宋" w:hint="eastAsia"/>
          <w:sz w:val="30"/>
          <w:szCs w:val="30"/>
          <w:lang w:bidi="en-US"/>
        </w:rPr>
        <w:t>历史</w:t>
      </w:r>
      <w:r>
        <w:rPr>
          <w:rFonts w:ascii="仿宋" w:eastAsia="仿宋" w:hAnsi="仿宋" w:hint="eastAsia"/>
          <w:sz w:val="30"/>
          <w:szCs w:val="30"/>
          <w:lang w:bidi="en-US"/>
        </w:rPr>
        <w:t>文件</w:t>
      </w:r>
      <w:r w:rsidRPr="00DA0C6D">
        <w:rPr>
          <w:rFonts w:ascii="仿宋" w:eastAsia="仿宋" w:hAnsi="仿宋" w:hint="eastAsia"/>
          <w:sz w:val="30"/>
          <w:szCs w:val="30"/>
          <w:lang w:bidi="en-US"/>
        </w:rPr>
        <w:t>。</w:t>
      </w:r>
    </w:p>
    <w:p w:rsidR="009D7360" w:rsidRPr="00622785" w:rsidRDefault="00622785" w:rsidP="009D7360">
      <w:pPr>
        <w:rPr>
          <w:noProof/>
        </w:rPr>
      </w:pPr>
      <w:r>
        <w:rPr>
          <w:noProof/>
        </w:rPr>
        <w:drawing>
          <wp:inline distT="0" distB="0" distL="0" distR="0" wp14:anchorId="620BD378" wp14:editId="24C6F769">
            <wp:extent cx="5274310" cy="28568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使用步骤</w:t>
      </w:r>
    </w:p>
    <w:p w:rsidR="009D7360" w:rsidRPr="00D844E0" w:rsidRDefault="009D7360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进入“</w:t>
      </w:r>
      <w:r>
        <w:rPr>
          <w:rFonts w:hint="eastAsia"/>
        </w:rPr>
        <w:t>离线数据查询申请</w:t>
      </w:r>
      <w:r w:rsidRPr="00756E2A">
        <w:rPr>
          <w:rFonts w:hint="eastAsia"/>
        </w:rPr>
        <w:t>/</w:t>
      </w:r>
      <w:r>
        <w:rPr>
          <w:rFonts w:hint="eastAsia"/>
        </w:rPr>
        <w:t>基础公用</w:t>
      </w:r>
      <w:r w:rsidRPr="00756E2A">
        <w:rPr>
          <w:rFonts w:hint="eastAsia"/>
        </w:rPr>
        <w:t>/</w:t>
      </w:r>
      <w:r>
        <w:rPr>
          <w:rFonts w:hint="eastAsia"/>
        </w:rPr>
        <w:t>央行单据历史查询</w:t>
      </w:r>
      <w:r w:rsidRPr="00D844E0">
        <w:rPr>
          <w:rFonts w:hint="eastAsia"/>
        </w:rPr>
        <w:t>”页面</w:t>
      </w:r>
      <w:r w:rsidR="00BC7D64">
        <w:rPr>
          <w:rFonts w:hint="eastAsia"/>
        </w:rPr>
        <w:t>。</w:t>
      </w:r>
    </w:p>
    <w:p w:rsidR="009D7360" w:rsidRPr="00D844E0" w:rsidRDefault="009D7360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输入</w:t>
      </w:r>
      <w:r w:rsidRPr="00D844E0">
        <w:t>查询条件</w:t>
      </w:r>
      <w:r>
        <w:rPr>
          <w:rFonts w:hint="eastAsia"/>
        </w:rPr>
        <w:t>，</w:t>
      </w:r>
      <w:r>
        <w:t>其中单据日期</w:t>
      </w:r>
      <w:r>
        <w:rPr>
          <w:rFonts w:hint="eastAsia"/>
        </w:rPr>
        <w:t>、</w:t>
      </w:r>
      <w:r>
        <w:t>单据大类为必填项</w:t>
      </w:r>
      <w:r w:rsidR="00BC7D64">
        <w:rPr>
          <w:rFonts w:hint="eastAsia"/>
        </w:rPr>
        <w:t>。</w:t>
      </w:r>
    </w:p>
    <w:p w:rsidR="009D7360" w:rsidRDefault="009D7360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rPr>
          <w:rFonts w:hint="eastAsia"/>
        </w:rPr>
        <w:t>点击“查询”按钮查询单据</w:t>
      </w:r>
      <w:r w:rsidR="00B8457B">
        <w:rPr>
          <w:rFonts w:hint="eastAsia"/>
        </w:rPr>
        <w:t>文件</w:t>
      </w:r>
      <w:r w:rsidRPr="006E75E9">
        <w:rPr>
          <w:rFonts w:hint="eastAsia"/>
        </w:rPr>
        <w:t>数据</w:t>
      </w:r>
      <w:r w:rsidRPr="00D844E0">
        <w:rPr>
          <w:rFonts w:hint="eastAsia"/>
        </w:rPr>
        <w:t>；点击“重置”按钮清空查询</w:t>
      </w:r>
      <w:r w:rsidRPr="00D844E0">
        <w:t>条件</w:t>
      </w:r>
      <w:r w:rsidR="00BC7D64">
        <w:rPr>
          <w:rFonts w:hint="eastAsia"/>
        </w:rPr>
        <w:t>。</w:t>
      </w:r>
    </w:p>
    <w:p w:rsidR="009D7360" w:rsidRDefault="00605B7F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t>选中</w:t>
      </w:r>
      <w:r w:rsidR="00B8457B">
        <w:t>待下载的</w:t>
      </w:r>
      <w:r w:rsidR="009D7360">
        <w:rPr>
          <w:rFonts w:hint="eastAsia"/>
        </w:rPr>
        <w:t>单据</w:t>
      </w:r>
      <w:r w:rsidR="009D7360">
        <w:t>数据</w:t>
      </w:r>
      <w:r w:rsidR="0011552C">
        <w:t>文件</w:t>
      </w:r>
      <w:r>
        <w:rPr>
          <w:rFonts w:hint="eastAsia"/>
        </w:rPr>
        <w:t>，</w:t>
      </w:r>
      <w:r w:rsidR="009D7360">
        <w:t>点击</w:t>
      </w:r>
      <w:r w:rsidR="009D7360">
        <w:rPr>
          <w:rFonts w:hint="eastAsia"/>
        </w:rPr>
        <w:t>“下载”</w:t>
      </w:r>
      <w:r>
        <w:rPr>
          <w:rFonts w:hint="eastAsia"/>
        </w:rPr>
        <w:t>按钮</w:t>
      </w:r>
      <w:r w:rsidR="009D7360">
        <w:rPr>
          <w:rFonts w:hint="eastAsia"/>
        </w:rPr>
        <w:t>，</w:t>
      </w:r>
      <w:r>
        <w:rPr>
          <w:rFonts w:hint="eastAsia"/>
        </w:rPr>
        <w:t>下载对应单据到本地。</w:t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注意</w:t>
      </w:r>
      <w:r w:rsidRPr="00CD0F15">
        <w:rPr>
          <w:b/>
        </w:rPr>
        <w:t>事项</w:t>
      </w:r>
    </w:p>
    <w:p w:rsidR="009D7360" w:rsidRPr="00DA0C6D" w:rsidRDefault="009D7360" w:rsidP="0011552C">
      <w:pPr>
        <w:pStyle w:val="a"/>
        <w:ind w:left="0" w:firstLineChars="200" w:firstLine="480"/>
        <w:rPr>
          <w:sz w:val="24"/>
          <w:szCs w:val="24"/>
        </w:rPr>
      </w:pPr>
      <w:r w:rsidRPr="00DA0C6D">
        <w:rPr>
          <w:rFonts w:hint="eastAsia"/>
          <w:sz w:val="24"/>
          <w:szCs w:val="24"/>
        </w:rPr>
        <w:t>该界面</w:t>
      </w:r>
      <w:r w:rsidRPr="00DA0C6D">
        <w:rPr>
          <w:sz w:val="24"/>
          <w:szCs w:val="24"/>
        </w:rPr>
        <w:t>提供的</w:t>
      </w:r>
      <w:r w:rsidR="00577B81">
        <w:rPr>
          <w:rFonts w:hint="eastAsia"/>
          <w:sz w:val="24"/>
          <w:szCs w:val="24"/>
        </w:rPr>
        <w:t>央行单据历史文件</w:t>
      </w:r>
      <w:r w:rsidRPr="00DA0C6D">
        <w:rPr>
          <w:sz w:val="24"/>
          <w:szCs w:val="24"/>
        </w:rPr>
        <w:t>，</w:t>
      </w:r>
      <w:r w:rsidRPr="00DA0C6D">
        <w:rPr>
          <w:rFonts w:hint="eastAsia"/>
          <w:sz w:val="24"/>
          <w:szCs w:val="24"/>
        </w:rPr>
        <w:t>仅</w:t>
      </w:r>
      <w:r w:rsidR="00577B81">
        <w:rPr>
          <w:rFonts w:hint="eastAsia"/>
          <w:sz w:val="24"/>
          <w:szCs w:val="24"/>
        </w:rPr>
        <w:t>支持</w:t>
      </w:r>
      <w:r w:rsidRPr="00DA0C6D">
        <w:rPr>
          <w:rFonts w:hint="eastAsia"/>
          <w:sz w:val="24"/>
          <w:szCs w:val="24"/>
        </w:rPr>
        <w:t>查询单据日期距当前营业日6</w:t>
      </w:r>
      <w:r w:rsidR="00EB29B6">
        <w:rPr>
          <w:rFonts w:hint="eastAsia"/>
          <w:sz w:val="24"/>
          <w:szCs w:val="24"/>
        </w:rPr>
        <w:t>个月前的央行单据文件</w:t>
      </w:r>
      <w:r w:rsidRPr="00DA0C6D">
        <w:rPr>
          <w:rFonts w:hint="eastAsia"/>
          <w:sz w:val="24"/>
          <w:szCs w:val="24"/>
        </w:rPr>
        <w:t>。</w:t>
      </w:r>
    </w:p>
    <w:p w:rsidR="009D7360" w:rsidRDefault="009D7360" w:rsidP="00AB1E44">
      <w:pPr>
        <w:pStyle w:val="2"/>
        <w:keepNext w:val="0"/>
        <w:keepLines w:val="0"/>
        <w:widowControl/>
        <w:numPr>
          <w:ilvl w:val="1"/>
          <w:numId w:val="11"/>
        </w:numPr>
        <w:spacing w:before="200" w:after="160" w:line="276" w:lineRule="auto"/>
        <w:jc w:val="left"/>
      </w:pPr>
      <w:bookmarkStart w:id="22" w:name="_Toc166509963"/>
      <w:bookmarkStart w:id="23" w:name="_Toc211499678"/>
      <w:r>
        <w:rPr>
          <w:rFonts w:hint="eastAsia"/>
        </w:rPr>
        <w:t>代理单据历史查询</w:t>
      </w:r>
      <w:bookmarkEnd w:id="22"/>
      <w:bookmarkEnd w:id="23"/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功能简介</w:t>
      </w:r>
    </w:p>
    <w:p w:rsidR="002821D5" w:rsidRPr="00DA0C6D" w:rsidRDefault="002821D5" w:rsidP="002821D5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  <w:lang w:bidi="en-US"/>
        </w:rPr>
      </w:pPr>
      <w:r w:rsidRPr="00DA0C6D">
        <w:rPr>
          <w:rFonts w:ascii="仿宋" w:eastAsia="仿宋" w:hAnsi="仿宋" w:hint="eastAsia"/>
          <w:sz w:val="30"/>
          <w:szCs w:val="30"/>
          <w:lang w:bidi="en-US"/>
        </w:rPr>
        <w:t>查询</w:t>
      </w:r>
      <w:r>
        <w:rPr>
          <w:rFonts w:ascii="仿宋" w:eastAsia="仿宋" w:hAnsi="仿宋" w:hint="eastAsia"/>
          <w:sz w:val="30"/>
          <w:szCs w:val="30"/>
          <w:lang w:bidi="en-US"/>
        </w:rPr>
        <w:t>当前持有人自己</w:t>
      </w:r>
      <w:r w:rsidR="00EC175E">
        <w:rPr>
          <w:rFonts w:ascii="仿宋" w:eastAsia="仿宋" w:hAnsi="仿宋" w:hint="eastAsia"/>
          <w:sz w:val="30"/>
          <w:szCs w:val="30"/>
          <w:lang w:bidi="en-US"/>
        </w:rPr>
        <w:t>的代理</w:t>
      </w:r>
      <w:r>
        <w:rPr>
          <w:rFonts w:ascii="仿宋" w:eastAsia="仿宋" w:hAnsi="仿宋" w:hint="eastAsia"/>
          <w:sz w:val="30"/>
          <w:szCs w:val="30"/>
          <w:lang w:bidi="en-US"/>
        </w:rPr>
        <w:t>单据历史文件</w:t>
      </w:r>
      <w:r w:rsidRPr="00DA0C6D">
        <w:rPr>
          <w:rFonts w:ascii="仿宋" w:eastAsia="仿宋" w:hAnsi="仿宋" w:hint="eastAsia"/>
          <w:sz w:val="30"/>
          <w:szCs w:val="30"/>
          <w:lang w:bidi="en-US"/>
        </w:rPr>
        <w:t>。</w:t>
      </w:r>
    </w:p>
    <w:p w:rsidR="009D7360" w:rsidRPr="00622785" w:rsidRDefault="00622785" w:rsidP="009D7360">
      <w:pPr>
        <w:rPr>
          <w:noProof/>
        </w:rPr>
      </w:pPr>
      <w:r>
        <w:rPr>
          <w:noProof/>
        </w:rPr>
        <w:drawing>
          <wp:inline distT="0" distB="0" distL="0" distR="0" wp14:anchorId="4FB62AA8" wp14:editId="5CE620C4">
            <wp:extent cx="5274310" cy="28568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使用步骤</w:t>
      </w:r>
    </w:p>
    <w:p w:rsidR="009D7360" w:rsidRPr="00D844E0" w:rsidRDefault="009D7360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进入“</w:t>
      </w:r>
      <w:r>
        <w:rPr>
          <w:rFonts w:hint="eastAsia"/>
        </w:rPr>
        <w:t>离线数据查询申请</w:t>
      </w:r>
      <w:r w:rsidRPr="00756E2A">
        <w:rPr>
          <w:rFonts w:hint="eastAsia"/>
        </w:rPr>
        <w:t>/</w:t>
      </w:r>
      <w:r>
        <w:rPr>
          <w:rFonts w:hint="eastAsia"/>
        </w:rPr>
        <w:t>基础公用</w:t>
      </w:r>
      <w:r w:rsidRPr="00756E2A">
        <w:rPr>
          <w:rFonts w:hint="eastAsia"/>
        </w:rPr>
        <w:t>/</w:t>
      </w:r>
      <w:r>
        <w:rPr>
          <w:rFonts w:hint="eastAsia"/>
        </w:rPr>
        <w:t>代理单据历史查询</w:t>
      </w:r>
      <w:r w:rsidRPr="00D844E0">
        <w:rPr>
          <w:rFonts w:hint="eastAsia"/>
        </w:rPr>
        <w:t>”页面</w:t>
      </w:r>
      <w:r w:rsidR="00BC7D64">
        <w:rPr>
          <w:rFonts w:hint="eastAsia"/>
        </w:rPr>
        <w:t>。</w:t>
      </w:r>
    </w:p>
    <w:p w:rsidR="00B626D6" w:rsidRPr="00D844E0" w:rsidRDefault="00B626D6" w:rsidP="00B626D6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输入</w:t>
      </w:r>
      <w:r w:rsidRPr="00D844E0">
        <w:t>查询条件</w:t>
      </w:r>
      <w:r>
        <w:rPr>
          <w:rFonts w:hint="eastAsia"/>
        </w:rPr>
        <w:t>，</w:t>
      </w:r>
      <w:r>
        <w:t>其中单据日期</w:t>
      </w:r>
      <w:r>
        <w:rPr>
          <w:rFonts w:hint="eastAsia"/>
        </w:rPr>
        <w:t>、</w:t>
      </w:r>
      <w:r>
        <w:t>单据大类为必填项</w:t>
      </w:r>
      <w:r>
        <w:rPr>
          <w:rFonts w:hint="eastAsia"/>
        </w:rPr>
        <w:t>。</w:t>
      </w:r>
    </w:p>
    <w:p w:rsidR="00B626D6" w:rsidRDefault="00B626D6" w:rsidP="00B626D6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rPr>
          <w:rFonts w:hint="eastAsia"/>
        </w:rPr>
        <w:t>点击“查询”按钮查询单据文件</w:t>
      </w:r>
      <w:r w:rsidRPr="006E75E9">
        <w:rPr>
          <w:rFonts w:hint="eastAsia"/>
        </w:rPr>
        <w:t>数据</w:t>
      </w:r>
      <w:r w:rsidRPr="00D844E0">
        <w:rPr>
          <w:rFonts w:hint="eastAsia"/>
        </w:rPr>
        <w:t>；点击“重置”按钮清空查询</w:t>
      </w:r>
      <w:r w:rsidRPr="00D844E0">
        <w:t>条件</w:t>
      </w:r>
      <w:r>
        <w:rPr>
          <w:rFonts w:hint="eastAsia"/>
        </w:rPr>
        <w:t>。</w:t>
      </w:r>
    </w:p>
    <w:p w:rsidR="00B626D6" w:rsidRDefault="00B626D6" w:rsidP="00B626D6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t>选中待下载的</w:t>
      </w:r>
      <w:r>
        <w:rPr>
          <w:rFonts w:hint="eastAsia"/>
        </w:rPr>
        <w:t>单据</w:t>
      </w:r>
      <w:r>
        <w:t>数据文件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“下载”按钮，下载对应单据到本地。</w:t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注意</w:t>
      </w:r>
      <w:r w:rsidRPr="00CD0F15">
        <w:rPr>
          <w:b/>
        </w:rPr>
        <w:t>事项</w:t>
      </w:r>
    </w:p>
    <w:p w:rsidR="009D7360" w:rsidRPr="00B626D6" w:rsidRDefault="00B626D6" w:rsidP="00907F1C">
      <w:pPr>
        <w:pStyle w:val="a"/>
        <w:ind w:left="0" w:firstLineChars="200" w:firstLine="480"/>
        <w:rPr>
          <w:sz w:val="24"/>
          <w:szCs w:val="24"/>
        </w:rPr>
      </w:pPr>
      <w:r w:rsidRPr="00B626D6">
        <w:rPr>
          <w:rFonts w:hint="eastAsia"/>
          <w:sz w:val="24"/>
          <w:szCs w:val="24"/>
        </w:rPr>
        <w:t>该界面</w:t>
      </w:r>
      <w:r w:rsidRPr="00B626D6">
        <w:rPr>
          <w:sz w:val="24"/>
          <w:szCs w:val="24"/>
        </w:rPr>
        <w:t>提供的</w:t>
      </w:r>
      <w:r>
        <w:rPr>
          <w:rFonts w:hint="eastAsia"/>
          <w:sz w:val="24"/>
          <w:szCs w:val="24"/>
        </w:rPr>
        <w:t>代理</w:t>
      </w:r>
      <w:r w:rsidRPr="00B626D6">
        <w:rPr>
          <w:rFonts w:hint="eastAsia"/>
          <w:sz w:val="24"/>
          <w:szCs w:val="24"/>
        </w:rPr>
        <w:t>单据历史文件</w:t>
      </w:r>
      <w:r w:rsidRPr="00B626D6">
        <w:rPr>
          <w:sz w:val="24"/>
          <w:szCs w:val="24"/>
        </w:rPr>
        <w:t>，</w:t>
      </w:r>
      <w:r w:rsidRPr="00B626D6">
        <w:rPr>
          <w:rFonts w:hint="eastAsia"/>
          <w:sz w:val="24"/>
          <w:szCs w:val="24"/>
        </w:rPr>
        <w:t>仅支持查询单据日期距当前营业日6</w:t>
      </w:r>
      <w:r w:rsidR="00EB29B6">
        <w:rPr>
          <w:rFonts w:hint="eastAsia"/>
          <w:sz w:val="24"/>
          <w:szCs w:val="24"/>
        </w:rPr>
        <w:t>个月前的代理单据文件</w:t>
      </w:r>
      <w:r w:rsidRPr="00B626D6">
        <w:rPr>
          <w:rFonts w:hint="eastAsia"/>
          <w:sz w:val="24"/>
          <w:szCs w:val="24"/>
        </w:rPr>
        <w:t>。</w:t>
      </w:r>
    </w:p>
    <w:p w:rsidR="009D7360" w:rsidRDefault="009D7360" w:rsidP="00AB1E44">
      <w:pPr>
        <w:pStyle w:val="2"/>
        <w:keepNext w:val="0"/>
        <w:keepLines w:val="0"/>
        <w:widowControl/>
        <w:numPr>
          <w:ilvl w:val="1"/>
          <w:numId w:val="11"/>
        </w:numPr>
        <w:spacing w:before="200" w:after="160" w:line="276" w:lineRule="auto"/>
        <w:jc w:val="left"/>
      </w:pPr>
      <w:bookmarkStart w:id="24" w:name="_Toc166509964"/>
      <w:bookmarkStart w:id="25" w:name="_Toc211499679"/>
      <w:r>
        <w:rPr>
          <w:rFonts w:hint="eastAsia"/>
        </w:rPr>
        <w:t>自营单据历史查询</w:t>
      </w:r>
      <w:bookmarkEnd w:id="24"/>
      <w:bookmarkEnd w:id="25"/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功能简介</w:t>
      </w:r>
    </w:p>
    <w:p w:rsidR="002821D5" w:rsidRPr="00DA0C6D" w:rsidRDefault="002821D5" w:rsidP="002821D5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  <w:lang w:bidi="en-US"/>
        </w:rPr>
      </w:pPr>
      <w:r w:rsidRPr="00DA0C6D">
        <w:rPr>
          <w:rFonts w:ascii="仿宋" w:eastAsia="仿宋" w:hAnsi="仿宋" w:hint="eastAsia"/>
          <w:sz w:val="30"/>
          <w:szCs w:val="30"/>
          <w:lang w:bidi="en-US"/>
        </w:rPr>
        <w:t>查询</w:t>
      </w:r>
      <w:r>
        <w:rPr>
          <w:rFonts w:ascii="仿宋" w:eastAsia="仿宋" w:hAnsi="仿宋" w:hint="eastAsia"/>
          <w:sz w:val="30"/>
          <w:szCs w:val="30"/>
          <w:lang w:bidi="en-US"/>
        </w:rPr>
        <w:t>当前持有人自己或其操作代理、查询代理的</w:t>
      </w:r>
      <w:r w:rsidR="00EC175E">
        <w:rPr>
          <w:rFonts w:ascii="仿宋" w:eastAsia="仿宋" w:hAnsi="仿宋" w:hint="eastAsia"/>
          <w:sz w:val="30"/>
          <w:szCs w:val="30"/>
          <w:lang w:bidi="en-US"/>
        </w:rPr>
        <w:t>自营</w:t>
      </w:r>
      <w:r>
        <w:rPr>
          <w:rFonts w:ascii="仿宋" w:eastAsia="仿宋" w:hAnsi="仿宋" w:hint="eastAsia"/>
          <w:sz w:val="30"/>
          <w:szCs w:val="30"/>
          <w:lang w:bidi="en-US"/>
        </w:rPr>
        <w:t>单据历史文件</w:t>
      </w:r>
      <w:r w:rsidRPr="00DA0C6D">
        <w:rPr>
          <w:rFonts w:ascii="仿宋" w:eastAsia="仿宋" w:hAnsi="仿宋" w:hint="eastAsia"/>
          <w:sz w:val="30"/>
          <w:szCs w:val="30"/>
          <w:lang w:bidi="en-US"/>
        </w:rPr>
        <w:t>。</w:t>
      </w:r>
    </w:p>
    <w:p w:rsidR="009D7360" w:rsidRPr="00622785" w:rsidRDefault="00622785" w:rsidP="009D7360">
      <w:pPr>
        <w:rPr>
          <w:noProof/>
        </w:rPr>
      </w:pPr>
      <w:r>
        <w:rPr>
          <w:noProof/>
        </w:rPr>
        <w:drawing>
          <wp:inline distT="0" distB="0" distL="0" distR="0" wp14:anchorId="11ECAC78" wp14:editId="03301539">
            <wp:extent cx="5274310" cy="28568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使用步骤</w:t>
      </w:r>
    </w:p>
    <w:p w:rsidR="009D7360" w:rsidRPr="00D844E0" w:rsidRDefault="009D7360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进入“</w:t>
      </w:r>
      <w:r>
        <w:rPr>
          <w:rFonts w:hint="eastAsia"/>
        </w:rPr>
        <w:t>离线数据查询申请</w:t>
      </w:r>
      <w:r w:rsidRPr="00756E2A">
        <w:rPr>
          <w:rFonts w:hint="eastAsia"/>
        </w:rPr>
        <w:t>/</w:t>
      </w:r>
      <w:r>
        <w:rPr>
          <w:rFonts w:hint="eastAsia"/>
        </w:rPr>
        <w:t>基础公用</w:t>
      </w:r>
      <w:r w:rsidRPr="00756E2A">
        <w:rPr>
          <w:rFonts w:hint="eastAsia"/>
        </w:rPr>
        <w:t>/</w:t>
      </w:r>
      <w:r>
        <w:rPr>
          <w:rFonts w:hint="eastAsia"/>
        </w:rPr>
        <w:t>自营单据历史查询</w:t>
      </w:r>
      <w:r w:rsidRPr="00D844E0">
        <w:rPr>
          <w:rFonts w:hint="eastAsia"/>
        </w:rPr>
        <w:t>”页面</w:t>
      </w:r>
      <w:r w:rsidR="00BC7D64">
        <w:rPr>
          <w:rFonts w:hint="eastAsia"/>
        </w:rPr>
        <w:t>。</w:t>
      </w:r>
    </w:p>
    <w:p w:rsidR="000A1280" w:rsidRPr="00D844E0" w:rsidRDefault="000A1280" w:rsidP="000A128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输入</w:t>
      </w:r>
      <w:r w:rsidRPr="00D844E0">
        <w:t>查询条件</w:t>
      </w:r>
      <w:r>
        <w:rPr>
          <w:rFonts w:hint="eastAsia"/>
        </w:rPr>
        <w:t>，</w:t>
      </w:r>
      <w:r>
        <w:t>其中单据日期</w:t>
      </w:r>
      <w:r>
        <w:rPr>
          <w:rFonts w:hint="eastAsia"/>
        </w:rPr>
        <w:t>、</w:t>
      </w:r>
      <w:r>
        <w:t>单据大类为必填项</w:t>
      </w:r>
      <w:r>
        <w:rPr>
          <w:rFonts w:hint="eastAsia"/>
        </w:rPr>
        <w:t>。</w:t>
      </w:r>
    </w:p>
    <w:p w:rsidR="000A1280" w:rsidRDefault="000A1280" w:rsidP="000A128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rPr>
          <w:rFonts w:hint="eastAsia"/>
        </w:rPr>
        <w:t>点击“查询”按钮查询单据文件</w:t>
      </w:r>
      <w:r w:rsidRPr="006E75E9">
        <w:rPr>
          <w:rFonts w:hint="eastAsia"/>
        </w:rPr>
        <w:t>数据</w:t>
      </w:r>
      <w:r w:rsidRPr="00D844E0">
        <w:rPr>
          <w:rFonts w:hint="eastAsia"/>
        </w:rPr>
        <w:t>；点击“重置”按钮清空查询</w:t>
      </w:r>
      <w:r w:rsidRPr="00D844E0">
        <w:t>条件</w:t>
      </w:r>
      <w:r>
        <w:rPr>
          <w:rFonts w:hint="eastAsia"/>
        </w:rPr>
        <w:t>。</w:t>
      </w:r>
    </w:p>
    <w:p w:rsidR="000A1280" w:rsidRDefault="000A1280" w:rsidP="000A128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t>选中待下载的</w:t>
      </w:r>
      <w:r>
        <w:rPr>
          <w:rFonts w:hint="eastAsia"/>
        </w:rPr>
        <w:t>单据</w:t>
      </w:r>
      <w:r>
        <w:t>数据文件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“下载”按钮，下载对应单据到本地。</w:t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注意</w:t>
      </w:r>
      <w:r w:rsidRPr="00CD0F15">
        <w:rPr>
          <w:b/>
        </w:rPr>
        <w:t>事项</w:t>
      </w:r>
    </w:p>
    <w:p w:rsidR="009D7360" w:rsidRPr="000A1280" w:rsidRDefault="000A1280" w:rsidP="000A1280">
      <w:pPr>
        <w:pStyle w:val="a"/>
        <w:ind w:left="0" w:firstLineChars="200" w:firstLine="480"/>
        <w:rPr>
          <w:sz w:val="24"/>
          <w:szCs w:val="24"/>
        </w:rPr>
      </w:pPr>
      <w:r w:rsidRPr="00B626D6">
        <w:rPr>
          <w:rFonts w:hint="eastAsia"/>
          <w:sz w:val="24"/>
          <w:szCs w:val="24"/>
        </w:rPr>
        <w:t>该界面</w:t>
      </w:r>
      <w:r w:rsidRPr="00B626D6">
        <w:rPr>
          <w:sz w:val="24"/>
          <w:szCs w:val="24"/>
        </w:rPr>
        <w:t>提供的</w:t>
      </w:r>
      <w:r>
        <w:rPr>
          <w:rFonts w:hint="eastAsia"/>
          <w:sz w:val="24"/>
          <w:szCs w:val="24"/>
        </w:rPr>
        <w:t>自营</w:t>
      </w:r>
      <w:r w:rsidRPr="00B626D6">
        <w:rPr>
          <w:rFonts w:hint="eastAsia"/>
          <w:sz w:val="24"/>
          <w:szCs w:val="24"/>
        </w:rPr>
        <w:t>单据历史文件</w:t>
      </w:r>
      <w:r w:rsidRPr="00B626D6">
        <w:rPr>
          <w:sz w:val="24"/>
          <w:szCs w:val="24"/>
        </w:rPr>
        <w:t>，</w:t>
      </w:r>
      <w:r w:rsidRPr="00B626D6">
        <w:rPr>
          <w:rFonts w:hint="eastAsia"/>
          <w:sz w:val="24"/>
          <w:szCs w:val="24"/>
        </w:rPr>
        <w:t>仅支持查询单据日期距当前营业日6</w:t>
      </w:r>
      <w:r>
        <w:rPr>
          <w:rFonts w:hint="eastAsia"/>
          <w:sz w:val="24"/>
          <w:szCs w:val="24"/>
        </w:rPr>
        <w:t>个月前的自营单据文件</w:t>
      </w:r>
      <w:r w:rsidRPr="00B626D6">
        <w:rPr>
          <w:rFonts w:hint="eastAsia"/>
          <w:sz w:val="24"/>
          <w:szCs w:val="24"/>
        </w:rPr>
        <w:t>。</w:t>
      </w:r>
    </w:p>
    <w:p w:rsidR="009D7360" w:rsidRDefault="009D7360" w:rsidP="00AB1E44">
      <w:pPr>
        <w:pStyle w:val="2"/>
        <w:keepNext w:val="0"/>
        <w:keepLines w:val="0"/>
        <w:widowControl/>
        <w:numPr>
          <w:ilvl w:val="1"/>
          <w:numId w:val="11"/>
        </w:numPr>
        <w:spacing w:before="200" w:after="160" w:line="276" w:lineRule="auto"/>
        <w:jc w:val="left"/>
      </w:pPr>
      <w:bookmarkStart w:id="26" w:name="_Toc166509965"/>
      <w:bookmarkStart w:id="27" w:name="_Toc211499680"/>
      <w:r>
        <w:rPr>
          <w:rFonts w:hint="eastAsia"/>
        </w:rPr>
        <w:t>资金单据历史查询</w:t>
      </w:r>
      <w:bookmarkEnd w:id="26"/>
      <w:bookmarkEnd w:id="27"/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功能简介</w:t>
      </w:r>
    </w:p>
    <w:p w:rsidR="002821D5" w:rsidRPr="00DA0C6D" w:rsidRDefault="002821D5" w:rsidP="002821D5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  <w:lang w:bidi="en-US"/>
        </w:rPr>
      </w:pPr>
      <w:r w:rsidRPr="00DA0C6D">
        <w:rPr>
          <w:rFonts w:ascii="仿宋" w:eastAsia="仿宋" w:hAnsi="仿宋" w:hint="eastAsia"/>
          <w:sz w:val="30"/>
          <w:szCs w:val="30"/>
          <w:lang w:bidi="en-US"/>
        </w:rPr>
        <w:t>查询</w:t>
      </w:r>
      <w:r>
        <w:rPr>
          <w:rFonts w:ascii="仿宋" w:eastAsia="仿宋" w:hAnsi="仿宋" w:hint="eastAsia"/>
          <w:sz w:val="30"/>
          <w:szCs w:val="30"/>
          <w:lang w:bidi="en-US"/>
        </w:rPr>
        <w:t>当前持有人自己或</w:t>
      </w:r>
      <w:r w:rsidR="004A38E0">
        <w:rPr>
          <w:rFonts w:ascii="仿宋" w:eastAsia="仿宋" w:hAnsi="仿宋" w:hint="eastAsia"/>
          <w:sz w:val="30"/>
          <w:szCs w:val="30"/>
          <w:lang w:bidi="en-US"/>
        </w:rPr>
        <w:t>其资金</w:t>
      </w:r>
      <w:r>
        <w:rPr>
          <w:rFonts w:ascii="仿宋" w:eastAsia="仿宋" w:hAnsi="仿宋" w:hint="eastAsia"/>
          <w:sz w:val="30"/>
          <w:szCs w:val="30"/>
          <w:lang w:bidi="en-US"/>
        </w:rPr>
        <w:t>代理的</w:t>
      </w:r>
      <w:r w:rsidR="000A1280">
        <w:rPr>
          <w:rFonts w:ascii="仿宋" w:eastAsia="仿宋" w:hAnsi="仿宋" w:hint="eastAsia"/>
          <w:sz w:val="30"/>
          <w:szCs w:val="30"/>
          <w:lang w:bidi="en-US"/>
        </w:rPr>
        <w:t>资金</w:t>
      </w:r>
      <w:r>
        <w:rPr>
          <w:rFonts w:ascii="仿宋" w:eastAsia="仿宋" w:hAnsi="仿宋" w:hint="eastAsia"/>
          <w:sz w:val="30"/>
          <w:szCs w:val="30"/>
          <w:lang w:bidi="en-US"/>
        </w:rPr>
        <w:t>单据历史文件</w:t>
      </w:r>
      <w:r w:rsidRPr="00DA0C6D">
        <w:rPr>
          <w:rFonts w:ascii="仿宋" w:eastAsia="仿宋" w:hAnsi="仿宋" w:hint="eastAsia"/>
          <w:sz w:val="30"/>
          <w:szCs w:val="30"/>
          <w:lang w:bidi="en-US"/>
        </w:rPr>
        <w:t>。</w:t>
      </w:r>
    </w:p>
    <w:p w:rsidR="009D7360" w:rsidRPr="00622785" w:rsidRDefault="00622785" w:rsidP="009D7360">
      <w:pPr>
        <w:rPr>
          <w:noProof/>
        </w:rPr>
      </w:pPr>
      <w:r>
        <w:rPr>
          <w:noProof/>
        </w:rPr>
        <w:drawing>
          <wp:inline distT="0" distB="0" distL="0" distR="0" wp14:anchorId="4A3EE42F" wp14:editId="54B26DD9">
            <wp:extent cx="5274310" cy="28568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使用步骤</w:t>
      </w:r>
    </w:p>
    <w:p w:rsidR="009D7360" w:rsidRPr="00D844E0" w:rsidRDefault="009D7360" w:rsidP="009D7360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进入“</w:t>
      </w:r>
      <w:r>
        <w:rPr>
          <w:rFonts w:hint="eastAsia"/>
        </w:rPr>
        <w:t>离线数据查询申请</w:t>
      </w:r>
      <w:r w:rsidRPr="00756E2A">
        <w:rPr>
          <w:rFonts w:hint="eastAsia"/>
        </w:rPr>
        <w:t>/</w:t>
      </w:r>
      <w:r>
        <w:rPr>
          <w:rFonts w:hint="eastAsia"/>
        </w:rPr>
        <w:t>基础公用</w:t>
      </w:r>
      <w:r w:rsidRPr="00756E2A">
        <w:rPr>
          <w:rFonts w:hint="eastAsia"/>
        </w:rPr>
        <w:t>/</w:t>
      </w:r>
      <w:r>
        <w:rPr>
          <w:rFonts w:hint="eastAsia"/>
        </w:rPr>
        <w:t>资金单据历史查询</w:t>
      </w:r>
      <w:r w:rsidRPr="00D844E0">
        <w:rPr>
          <w:rFonts w:hint="eastAsia"/>
        </w:rPr>
        <w:t>”页面</w:t>
      </w:r>
      <w:r w:rsidR="00BC7D64">
        <w:rPr>
          <w:rFonts w:hint="eastAsia"/>
        </w:rPr>
        <w:t>。</w:t>
      </w:r>
    </w:p>
    <w:p w:rsidR="007C46C6" w:rsidRPr="00D844E0" w:rsidRDefault="007C46C6" w:rsidP="007C46C6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 w:rsidRPr="00D844E0">
        <w:rPr>
          <w:rFonts w:hint="eastAsia"/>
        </w:rPr>
        <w:t>输入</w:t>
      </w:r>
      <w:r w:rsidRPr="00D844E0">
        <w:t>查询条件</w:t>
      </w:r>
      <w:r>
        <w:rPr>
          <w:rFonts w:hint="eastAsia"/>
        </w:rPr>
        <w:t>，</w:t>
      </w:r>
      <w:r>
        <w:t>其中单据日期为必填项</w:t>
      </w:r>
      <w:r>
        <w:rPr>
          <w:rFonts w:hint="eastAsia"/>
        </w:rPr>
        <w:t>。</w:t>
      </w:r>
    </w:p>
    <w:p w:rsidR="007C46C6" w:rsidRDefault="007C46C6" w:rsidP="007C46C6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rPr>
          <w:rFonts w:hint="eastAsia"/>
        </w:rPr>
        <w:t>点击“查询”按钮查询单据文件</w:t>
      </w:r>
      <w:r w:rsidRPr="006E75E9">
        <w:rPr>
          <w:rFonts w:hint="eastAsia"/>
        </w:rPr>
        <w:t>数据</w:t>
      </w:r>
      <w:r w:rsidRPr="00D844E0">
        <w:rPr>
          <w:rFonts w:hint="eastAsia"/>
        </w:rPr>
        <w:t>；点击“重置”按钮清空查询</w:t>
      </w:r>
      <w:r w:rsidRPr="00D844E0">
        <w:t>条件</w:t>
      </w:r>
      <w:r>
        <w:rPr>
          <w:rFonts w:hint="eastAsia"/>
        </w:rPr>
        <w:t>。</w:t>
      </w:r>
    </w:p>
    <w:p w:rsidR="007C46C6" w:rsidRDefault="007C46C6" w:rsidP="007C46C6">
      <w:pPr>
        <w:pStyle w:val="a7"/>
        <w:numPr>
          <w:ilvl w:val="0"/>
          <w:numId w:val="2"/>
        </w:numPr>
        <w:spacing w:before="0" w:after="0"/>
        <w:ind w:left="0" w:firstLineChars="200" w:firstLine="480"/>
      </w:pPr>
      <w:r>
        <w:t>选中待下载的</w:t>
      </w:r>
      <w:r>
        <w:rPr>
          <w:rFonts w:hint="eastAsia"/>
        </w:rPr>
        <w:t>单据</w:t>
      </w:r>
      <w:r>
        <w:t>数据文件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“下载”按钮，下载对应单据到本地。</w:t>
      </w:r>
    </w:p>
    <w:p w:rsidR="009D7360" w:rsidRPr="00CD0F15" w:rsidRDefault="009D7360" w:rsidP="00A11642">
      <w:pPr>
        <w:pStyle w:val="a7"/>
        <w:ind w:leftChars="100" w:left="210" w:firstLineChars="200" w:firstLine="482"/>
        <w:rPr>
          <w:b/>
        </w:rPr>
      </w:pPr>
      <w:r w:rsidRPr="00CD0F15">
        <w:rPr>
          <w:rFonts w:hint="eastAsia"/>
          <w:b/>
        </w:rPr>
        <w:sym w:font="Wingdings" w:char="F031"/>
      </w:r>
      <w:r w:rsidRPr="00CD0F15">
        <w:rPr>
          <w:b/>
        </w:rPr>
        <w:t xml:space="preserve"> </w:t>
      </w:r>
      <w:r w:rsidRPr="00CD0F15">
        <w:rPr>
          <w:rFonts w:hint="eastAsia"/>
          <w:b/>
        </w:rPr>
        <w:t>注意</w:t>
      </w:r>
      <w:r w:rsidRPr="00CD0F15">
        <w:rPr>
          <w:b/>
        </w:rPr>
        <w:t>事项</w:t>
      </w:r>
    </w:p>
    <w:p w:rsidR="00B46379" w:rsidRPr="00D53C8E" w:rsidRDefault="00D53C8E" w:rsidP="00D53C8E">
      <w:pPr>
        <w:pStyle w:val="a"/>
        <w:ind w:left="0" w:firstLineChars="200" w:firstLine="480"/>
        <w:rPr>
          <w:sz w:val="24"/>
          <w:szCs w:val="24"/>
        </w:rPr>
      </w:pPr>
      <w:r w:rsidRPr="00B626D6">
        <w:rPr>
          <w:rFonts w:hint="eastAsia"/>
          <w:sz w:val="24"/>
          <w:szCs w:val="24"/>
        </w:rPr>
        <w:t>该界面</w:t>
      </w:r>
      <w:r w:rsidRPr="00B626D6">
        <w:rPr>
          <w:sz w:val="24"/>
          <w:szCs w:val="24"/>
        </w:rPr>
        <w:t>提供的</w:t>
      </w:r>
      <w:r>
        <w:rPr>
          <w:rFonts w:hint="eastAsia"/>
          <w:sz w:val="24"/>
          <w:szCs w:val="24"/>
        </w:rPr>
        <w:t>资金</w:t>
      </w:r>
      <w:r w:rsidRPr="00B626D6">
        <w:rPr>
          <w:rFonts w:hint="eastAsia"/>
          <w:sz w:val="24"/>
          <w:szCs w:val="24"/>
        </w:rPr>
        <w:t>单据历史文件</w:t>
      </w:r>
      <w:r w:rsidRPr="00B626D6">
        <w:rPr>
          <w:sz w:val="24"/>
          <w:szCs w:val="24"/>
        </w:rPr>
        <w:t>，</w:t>
      </w:r>
      <w:r w:rsidRPr="00B626D6">
        <w:rPr>
          <w:rFonts w:hint="eastAsia"/>
          <w:sz w:val="24"/>
          <w:szCs w:val="24"/>
        </w:rPr>
        <w:t>仅支持查询单据日期距当前营业日6</w:t>
      </w:r>
      <w:r>
        <w:rPr>
          <w:rFonts w:hint="eastAsia"/>
          <w:sz w:val="24"/>
          <w:szCs w:val="24"/>
        </w:rPr>
        <w:t>个月前的资金单据文件</w:t>
      </w:r>
      <w:r w:rsidRPr="00B626D6">
        <w:rPr>
          <w:rFonts w:hint="eastAsia"/>
          <w:sz w:val="24"/>
          <w:szCs w:val="24"/>
        </w:rPr>
        <w:t>。</w:t>
      </w:r>
    </w:p>
    <w:sectPr w:rsidR="00B46379" w:rsidRPr="00D53C8E" w:rsidSect="00DA0C6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360" w:rsidRDefault="009D7360" w:rsidP="009D7360">
      <w:r>
        <w:separator/>
      </w:r>
    </w:p>
  </w:endnote>
  <w:endnote w:type="continuationSeparator" w:id="0">
    <w:p w:rsidR="009D7360" w:rsidRDefault="009D7360" w:rsidP="009D7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70D" w:rsidRDefault="00E6170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E27" w:rsidRPr="008C2E27" w:rsidRDefault="008C2E27" w:rsidP="008C2E27">
    <w:pPr>
      <w:pStyle w:val="a5"/>
      <w:jc w:val="center"/>
      <w:rPr>
        <w:rFonts w:ascii="仿宋" w:eastAsia="仿宋" w:hAnsi="仿宋"/>
        <w:sz w:val="24"/>
        <w:szCs w:val="24"/>
      </w:rPr>
    </w:pPr>
    <w:r w:rsidRPr="008C2E27">
      <w:rPr>
        <w:rFonts w:ascii="仿宋" w:eastAsia="仿宋" w:hAnsi="仿宋"/>
        <w:sz w:val="24"/>
        <w:szCs w:val="24"/>
      </w:rPr>
      <w:t>第</w:t>
    </w:r>
    <w:sdt>
      <w:sdtPr>
        <w:rPr>
          <w:rFonts w:ascii="Times New Roman" w:eastAsia="仿宋" w:hAnsi="Times New Roman" w:cs="Times New Roman"/>
          <w:sz w:val="24"/>
          <w:szCs w:val="24"/>
        </w:rPr>
        <w:id w:val="407589552"/>
        <w:docPartObj>
          <w:docPartGallery w:val="Page Numbers (Bottom of Page)"/>
          <w:docPartUnique/>
        </w:docPartObj>
      </w:sdtPr>
      <w:sdtEndPr>
        <w:rPr>
          <w:rFonts w:ascii="仿宋" w:hAnsi="仿宋" w:cstheme="minorBidi"/>
        </w:rPr>
      </w:sdtEndPr>
      <w:sdtContent>
        <w:r w:rsidRPr="008C2E27">
          <w:rPr>
            <w:rFonts w:ascii="Times New Roman" w:eastAsia="仿宋" w:hAnsi="Times New Roman" w:cs="Times New Roman"/>
            <w:sz w:val="24"/>
            <w:szCs w:val="24"/>
          </w:rPr>
          <w:fldChar w:fldCharType="begin"/>
        </w:r>
        <w:r w:rsidRPr="008C2E27">
          <w:rPr>
            <w:rFonts w:ascii="Times New Roman" w:eastAsia="仿宋" w:hAnsi="Times New Roman" w:cs="Times New Roman"/>
            <w:sz w:val="24"/>
            <w:szCs w:val="24"/>
          </w:rPr>
          <w:instrText>PAGE   \* MERGEFORMAT</w:instrText>
        </w:r>
        <w:r w:rsidRPr="008C2E27">
          <w:rPr>
            <w:rFonts w:ascii="Times New Roman" w:eastAsia="仿宋" w:hAnsi="Times New Roman" w:cs="Times New Roman"/>
            <w:sz w:val="24"/>
            <w:szCs w:val="24"/>
          </w:rPr>
          <w:fldChar w:fldCharType="separate"/>
        </w:r>
        <w:r w:rsidR="00FD032D" w:rsidRPr="00FD032D">
          <w:rPr>
            <w:rFonts w:ascii="Times New Roman" w:eastAsia="仿宋" w:hAnsi="Times New Roman" w:cs="Times New Roman"/>
            <w:noProof/>
            <w:sz w:val="24"/>
            <w:szCs w:val="24"/>
            <w:lang w:val="zh-CN"/>
          </w:rPr>
          <w:t>14</w:t>
        </w:r>
        <w:r w:rsidRPr="008C2E27">
          <w:rPr>
            <w:rFonts w:ascii="Times New Roman" w:eastAsia="仿宋" w:hAnsi="Times New Roman" w:cs="Times New Roman"/>
            <w:sz w:val="24"/>
            <w:szCs w:val="24"/>
          </w:rPr>
          <w:fldChar w:fldCharType="end"/>
        </w:r>
        <w:r w:rsidRPr="008C2E27">
          <w:rPr>
            <w:rFonts w:ascii="仿宋" w:eastAsia="仿宋" w:hAnsi="仿宋"/>
            <w:sz w:val="24"/>
            <w:szCs w:val="24"/>
          </w:rPr>
          <w:t>页</w:t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70D" w:rsidRDefault="00E6170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360" w:rsidRDefault="009D7360" w:rsidP="009D7360">
      <w:r>
        <w:separator/>
      </w:r>
    </w:p>
  </w:footnote>
  <w:footnote w:type="continuationSeparator" w:id="0">
    <w:p w:rsidR="009D7360" w:rsidRDefault="009D7360" w:rsidP="009D73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70D" w:rsidRDefault="00E6170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C6D" w:rsidRPr="00DA0C6D" w:rsidRDefault="00DA0C6D" w:rsidP="00DA0C6D">
    <w:pPr>
      <w:pStyle w:val="a4"/>
      <w:jc w:val="right"/>
      <w:rPr>
        <w:rFonts w:ascii="仿宋" w:eastAsia="仿宋" w:hAnsi="仿宋"/>
        <w:sz w:val="24"/>
        <w:szCs w:val="24"/>
      </w:rPr>
    </w:pPr>
    <w:r>
      <w:rPr>
        <w:rFonts w:ascii="仿宋" w:eastAsia="仿宋" w:hAnsi="仿宋"/>
        <w:sz w:val="24"/>
        <w:szCs w:val="24"/>
      </w:rPr>
      <w:t>外部客户端</w:t>
    </w:r>
    <w:r w:rsidR="00E6170D" w:rsidRPr="00E6170D">
      <w:rPr>
        <w:rFonts w:ascii="仿宋" w:eastAsia="仿宋" w:hAnsi="仿宋" w:hint="eastAsia"/>
        <w:sz w:val="24"/>
        <w:szCs w:val="24"/>
      </w:rPr>
      <w:t>离线数据查询申请</w:t>
    </w:r>
    <w:r>
      <w:rPr>
        <w:rFonts w:ascii="仿宋" w:eastAsia="仿宋" w:hAnsi="仿宋"/>
        <w:sz w:val="24"/>
        <w:szCs w:val="24"/>
      </w:rPr>
      <w:t>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70D" w:rsidRDefault="00E6170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6007E"/>
    <w:multiLevelType w:val="hybridMultilevel"/>
    <w:tmpl w:val="2BD02160"/>
    <w:lvl w:ilvl="0" w:tplc="0409000B">
      <w:start w:val="1"/>
      <w:numFmt w:val="bullet"/>
      <w:lvlText w:val=""/>
      <w:lvlJc w:val="left"/>
      <w:pPr>
        <w:ind w:left="127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">
    <w:nsid w:val="10000939"/>
    <w:multiLevelType w:val="multilevel"/>
    <w:tmpl w:val="EF8682A6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18D10C7"/>
    <w:multiLevelType w:val="multilevel"/>
    <w:tmpl w:val="24D08AF0"/>
    <w:lvl w:ilvl="0">
      <w:start w:val="1"/>
      <w:numFmt w:val="decimal"/>
      <w:lvlText w:val="第%1章"/>
      <w:lvlJc w:val="left"/>
      <w:pPr>
        <w:ind w:left="432" w:hanging="432"/>
      </w:pPr>
      <w:rPr>
        <w:rFonts w:ascii="仿宋" w:eastAsia="仿宋" w:hAnsi="仿宋"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lang w:val="en-US"/>
      </w:rPr>
    </w:lvl>
    <w:lvl w:ilvl="3">
      <w:start w:val="1"/>
      <w:numFmt w:val="decimal"/>
      <w:lvlText w:val="%1.%2.%3.%4"/>
      <w:lvlJc w:val="left"/>
      <w:pPr>
        <w:ind w:left="2140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1FEE1DF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26461827"/>
    <w:multiLevelType w:val="multilevel"/>
    <w:tmpl w:val="74E6052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B825BC9"/>
    <w:multiLevelType w:val="multilevel"/>
    <w:tmpl w:val="06121DBA"/>
    <w:lvl w:ilvl="0">
      <w:start w:val="1"/>
      <w:numFmt w:val="decimal"/>
      <w:lvlText w:val="第%1章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284"/>
        </w:tabs>
        <w:ind w:left="227" w:firstLine="0"/>
      </w:pPr>
      <w:rPr>
        <w:rFonts w:hint="eastAsia"/>
      </w:rPr>
    </w:lvl>
    <w:lvl w:ilvl="2">
      <w:start w:val="1"/>
      <w:numFmt w:val="decimal"/>
      <w:lvlRestart w:val="0"/>
      <w:lvlText w:val="%1.%2.%3."/>
      <w:lvlJc w:val="left"/>
      <w:pPr>
        <w:ind w:left="454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lang w:bidi="x-none"/>
        <w:specVanish w:val="0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08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5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362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589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816" w:firstLine="0"/>
      </w:pPr>
      <w:rPr>
        <w:rFonts w:hint="eastAsia"/>
      </w:rPr>
    </w:lvl>
  </w:abstractNum>
  <w:abstractNum w:abstractNumId="6">
    <w:nsid w:val="55D74FFC"/>
    <w:multiLevelType w:val="multilevel"/>
    <w:tmpl w:val="24D08AF0"/>
    <w:lvl w:ilvl="0">
      <w:start w:val="1"/>
      <w:numFmt w:val="decimal"/>
      <w:lvlText w:val="第%1章"/>
      <w:lvlJc w:val="left"/>
      <w:pPr>
        <w:ind w:left="432" w:hanging="432"/>
      </w:pPr>
      <w:rPr>
        <w:rFonts w:ascii="仿宋" w:eastAsia="仿宋" w:hAnsi="仿宋"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lang w:val="en-US"/>
      </w:rPr>
    </w:lvl>
    <w:lvl w:ilvl="3">
      <w:start w:val="1"/>
      <w:numFmt w:val="decimal"/>
      <w:lvlText w:val="%1.%2.%3.%4"/>
      <w:lvlJc w:val="left"/>
      <w:pPr>
        <w:ind w:left="2140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5801614B"/>
    <w:multiLevelType w:val="hybridMultilevel"/>
    <w:tmpl w:val="5622CF7E"/>
    <w:lvl w:ilvl="0" w:tplc="A2788878">
      <w:start w:val="5"/>
      <w:numFmt w:val="bullet"/>
      <w:pStyle w:val="a"/>
      <w:lvlText w:val="◎"/>
      <w:lvlJc w:val="left"/>
      <w:pPr>
        <w:ind w:left="1271" w:hanging="420"/>
      </w:pPr>
      <w:rPr>
        <w:rFonts w:ascii="宋体" w:eastAsia="宋体" w:hAnsi="宋体" w:cs="Times New Roman" w:hint="eastAsia"/>
        <w:lang w:val="en-US"/>
      </w:rPr>
    </w:lvl>
    <w:lvl w:ilvl="1" w:tplc="04090003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8">
    <w:nsid w:val="5B911823"/>
    <w:multiLevelType w:val="multilevel"/>
    <w:tmpl w:val="24D08AF0"/>
    <w:lvl w:ilvl="0">
      <w:start w:val="1"/>
      <w:numFmt w:val="decimal"/>
      <w:lvlText w:val="第%1章"/>
      <w:lvlJc w:val="left"/>
      <w:pPr>
        <w:ind w:left="432" w:hanging="432"/>
      </w:pPr>
      <w:rPr>
        <w:rFonts w:ascii="仿宋" w:eastAsia="仿宋" w:hAnsi="仿宋"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lang w:val="en-US"/>
      </w:rPr>
    </w:lvl>
    <w:lvl w:ilvl="3">
      <w:start w:val="1"/>
      <w:numFmt w:val="decimal"/>
      <w:lvlText w:val="%1.%2.%3.%4"/>
      <w:lvlJc w:val="left"/>
      <w:pPr>
        <w:ind w:left="2140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6EB27F2C"/>
    <w:multiLevelType w:val="multilevel"/>
    <w:tmpl w:val="339C3F2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577"/>
    <w:rsid w:val="000352C4"/>
    <w:rsid w:val="00080B0B"/>
    <w:rsid w:val="000847C1"/>
    <w:rsid w:val="000A1280"/>
    <w:rsid w:val="00106082"/>
    <w:rsid w:val="00112ABE"/>
    <w:rsid w:val="0011552C"/>
    <w:rsid w:val="001C613F"/>
    <w:rsid w:val="001E3C57"/>
    <w:rsid w:val="001E7A78"/>
    <w:rsid w:val="00225D2D"/>
    <w:rsid w:val="00274288"/>
    <w:rsid w:val="002821D5"/>
    <w:rsid w:val="002B78FE"/>
    <w:rsid w:val="002C6E17"/>
    <w:rsid w:val="00314F0F"/>
    <w:rsid w:val="00376A5A"/>
    <w:rsid w:val="003806D8"/>
    <w:rsid w:val="003E4D11"/>
    <w:rsid w:val="00434577"/>
    <w:rsid w:val="00442E7B"/>
    <w:rsid w:val="004542F3"/>
    <w:rsid w:val="00471594"/>
    <w:rsid w:val="004A38E0"/>
    <w:rsid w:val="004E2661"/>
    <w:rsid w:val="00544DA6"/>
    <w:rsid w:val="0055572A"/>
    <w:rsid w:val="00577B81"/>
    <w:rsid w:val="00587E98"/>
    <w:rsid w:val="00605B7F"/>
    <w:rsid w:val="00622785"/>
    <w:rsid w:val="00652F20"/>
    <w:rsid w:val="006758EA"/>
    <w:rsid w:val="00690856"/>
    <w:rsid w:val="006D7A1A"/>
    <w:rsid w:val="006F7A0E"/>
    <w:rsid w:val="00725230"/>
    <w:rsid w:val="00737189"/>
    <w:rsid w:val="00792A37"/>
    <w:rsid w:val="007A217A"/>
    <w:rsid w:val="007C46C6"/>
    <w:rsid w:val="007C4C2A"/>
    <w:rsid w:val="007D3A24"/>
    <w:rsid w:val="007F1DBC"/>
    <w:rsid w:val="00831C07"/>
    <w:rsid w:val="00856D7F"/>
    <w:rsid w:val="00857E69"/>
    <w:rsid w:val="008C2E27"/>
    <w:rsid w:val="00961477"/>
    <w:rsid w:val="009765F1"/>
    <w:rsid w:val="009D7360"/>
    <w:rsid w:val="009E63EC"/>
    <w:rsid w:val="00A11642"/>
    <w:rsid w:val="00A2621B"/>
    <w:rsid w:val="00A7376F"/>
    <w:rsid w:val="00A93B65"/>
    <w:rsid w:val="00AB1E44"/>
    <w:rsid w:val="00B561D4"/>
    <w:rsid w:val="00B626D6"/>
    <w:rsid w:val="00B800AC"/>
    <w:rsid w:val="00B8457B"/>
    <w:rsid w:val="00BC7D64"/>
    <w:rsid w:val="00C14438"/>
    <w:rsid w:val="00C933DA"/>
    <w:rsid w:val="00CC48B8"/>
    <w:rsid w:val="00CD0F15"/>
    <w:rsid w:val="00D031A6"/>
    <w:rsid w:val="00D4784D"/>
    <w:rsid w:val="00D53C8E"/>
    <w:rsid w:val="00DA0C6D"/>
    <w:rsid w:val="00E250AD"/>
    <w:rsid w:val="00E6170D"/>
    <w:rsid w:val="00E753F3"/>
    <w:rsid w:val="00E82643"/>
    <w:rsid w:val="00EA5882"/>
    <w:rsid w:val="00EA5D75"/>
    <w:rsid w:val="00EA70BB"/>
    <w:rsid w:val="00EB29B6"/>
    <w:rsid w:val="00EC175E"/>
    <w:rsid w:val="00EE38BF"/>
    <w:rsid w:val="00F13A65"/>
    <w:rsid w:val="00F70A60"/>
    <w:rsid w:val="00FD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E510D18-3BCC-4104-9E41-DB7E6CD25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7376F"/>
    <w:pPr>
      <w:widowControl w:val="0"/>
      <w:jc w:val="both"/>
    </w:pPr>
  </w:style>
  <w:style w:type="paragraph" w:styleId="1">
    <w:name w:val="heading 1"/>
    <w:basedOn w:val="a0"/>
    <w:next w:val="a0"/>
    <w:link w:val="1Char"/>
    <w:uiPriority w:val="9"/>
    <w:qFormat/>
    <w:rsid w:val="009D736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9D736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aliases w:val="H3,h2,Heading 3 - old,h21,Heading 3 - old1,H31,h22,Heading 3 - old2,H32,h23,Heading 3 - old3,H33,h24,Heading 3 - old4,H34,h25,Heading 3 - old5,H35,h26,Heading 3 - old6,H36,h27,Heading 3 - old7,H37,h211,Heading 3 - old11,H311,h221,标题3,需求分析标题"/>
    <w:basedOn w:val="a0"/>
    <w:next w:val="a0"/>
    <w:link w:val="3Char"/>
    <w:uiPriority w:val="9"/>
    <w:qFormat/>
    <w:rsid w:val="009D7360"/>
    <w:pPr>
      <w:widowControl/>
      <w:spacing w:before="200" w:line="271" w:lineRule="auto"/>
      <w:ind w:left="720" w:hanging="720"/>
      <w:jc w:val="left"/>
      <w:outlineLvl w:val="2"/>
    </w:pPr>
    <w:rPr>
      <w:rFonts w:ascii="仿宋" w:eastAsia="仿宋" w:hAnsi="Cambria" w:cs="Times New Roman"/>
      <w:b/>
      <w:bCs/>
      <w:kern w:val="0"/>
      <w:sz w:val="24"/>
      <w:lang w:eastAsia="en-US" w:bidi="en-US"/>
    </w:rPr>
  </w:style>
  <w:style w:type="paragraph" w:styleId="4">
    <w:name w:val="heading 4"/>
    <w:aliases w:val="宋体4,H4,Fab-4,T5,PIM 4,h4,Ref Heading 1,rh1,Heading sql,sect 1.2.3.4,First Subheading,bullet,bl,bb,Level 2 - a,Map Title,- Minor Side,4,4heading,Heading Four,sect 1.2.3.41,Ref Heading 11,rh11,sect 1.2.3.42,Ref Heading 12,rh12,sect 1.2.3.411,rh111,rh"/>
    <w:basedOn w:val="a0"/>
    <w:next w:val="a0"/>
    <w:link w:val="4Char"/>
    <w:uiPriority w:val="9"/>
    <w:unhideWhenUsed/>
    <w:qFormat/>
    <w:rsid w:val="009D736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9D73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9D7360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9D73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9D7360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9D7360"/>
    <w:rPr>
      <w:b/>
      <w:bCs/>
      <w:kern w:val="44"/>
      <w:sz w:val="44"/>
      <w:szCs w:val="44"/>
    </w:rPr>
  </w:style>
  <w:style w:type="table" w:styleId="a6">
    <w:name w:val="Table Grid"/>
    <w:basedOn w:val="a2"/>
    <w:uiPriority w:val="39"/>
    <w:rsid w:val="009D73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1"/>
    <w:link w:val="2"/>
    <w:uiPriority w:val="9"/>
    <w:semiHidden/>
    <w:rsid w:val="009D736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Char">
    <w:name w:val="标题 4 Char"/>
    <w:aliases w:val="宋体4 Char,H4 Char,Fab-4 Char,T5 Char,PIM 4 Char,h4 Char,Ref Heading 1 Char,rh1 Char,Heading sql Char,sect 1.2.3.4 Char,First Subheading Char,bullet Char,bl Char,bb Char,Level 2 - a Char,Map Title Char,- Minor Side Char,4 Char,4heading Char"/>
    <w:basedOn w:val="a1"/>
    <w:link w:val="4"/>
    <w:uiPriority w:val="9"/>
    <w:semiHidden/>
    <w:rsid w:val="009D736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">
    <w:name w:val="标题 3 Char"/>
    <w:aliases w:val="H3 Char,h2 Char,Heading 3 - old Char,h21 Char,Heading 3 - old1 Char,H31 Char,h22 Char,Heading 3 - old2 Char,H32 Char,h23 Char,Heading 3 - old3 Char,H33 Char,h24 Char,Heading 3 - old4 Char,H34 Char,h25 Char,Heading 3 - old5 Char,H35 Char"/>
    <w:basedOn w:val="a1"/>
    <w:link w:val="3"/>
    <w:uiPriority w:val="9"/>
    <w:rsid w:val="009D7360"/>
    <w:rPr>
      <w:rFonts w:ascii="仿宋" w:eastAsia="仿宋" w:hAnsi="Cambria" w:cs="Times New Roman"/>
      <w:b/>
      <w:bCs/>
      <w:kern w:val="0"/>
      <w:sz w:val="24"/>
      <w:lang w:eastAsia="en-US" w:bidi="en-US"/>
    </w:rPr>
  </w:style>
  <w:style w:type="paragraph" w:customStyle="1" w:styleId="a7">
    <w:name w:val="正文使用步骤"/>
    <w:basedOn w:val="a0"/>
    <w:qFormat/>
    <w:rsid w:val="009D7360"/>
    <w:pPr>
      <w:spacing w:before="160" w:after="160" w:line="360" w:lineRule="auto"/>
      <w:ind w:left="845" w:hanging="420"/>
    </w:pPr>
    <w:rPr>
      <w:rFonts w:ascii="仿宋" w:eastAsia="仿宋" w:hAnsi="仿宋" w:cs="Times New Roman"/>
      <w:sz w:val="24"/>
      <w:lang w:bidi="en-US"/>
    </w:rPr>
  </w:style>
  <w:style w:type="paragraph" w:customStyle="1" w:styleId="a">
    <w:name w:val="正文注意事项"/>
    <w:basedOn w:val="a0"/>
    <w:qFormat/>
    <w:rsid w:val="009D7360"/>
    <w:pPr>
      <w:numPr>
        <w:numId w:val="3"/>
      </w:numPr>
      <w:spacing w:before="160" w:after="160" w:line="360" w:lineRule="auto"/>
    </w:pPr>
    <w:rPr>
      <w:rFonts w:ascii="仿宋" w:eastAsia="仿宋" w:hAnsi="仿宋" w:cs="Times New Roman"/>
      <w:lang w:bidi="en-US"/>
    </w:rPr>
  </w:style>
  <w:style w:type="paragraph" w:styleId="10">
    <w:name w:val="toc 1"/>
    <w:basedOn w:val="a0"/>
    <w:next w:val="a0"/>
    <w:autoRedefine/>
    <w:uiPriority w:val="39"/>
    <w:unhideWhenUsed/>
    <w:rsid w:val="007C4C2A"/>
    <w:pPr>
      <w:tabs>
        <w:tab w:val="left" w:pos="1050"/>
        <w:tab w:val="right" w:leader="dot" w:pos="8296"/>
      </w:tabs>
      <w:jc w:val="center"/>
    </w:pPr>
    <w:rPr>
      <w:rFonts w:ascii="仿宋" w:eastAsia="仿宋" w:hAnsi="仿宋"/>
      <w:sz w:val="24"/>
      <w:szCs w:val="24"/>
    </w:rPr>
  </w:style>
  <w:style w:type="paragraph" w:styleId="20">
    <w:name w:val="toc 2"/>
    <w:basedOn w:val="a0"/>
    <w:next w:val="a0"/>
    <w:autoRedefine/>
    <w:uiPriority w:val="39"/>
    <w:unhideWhenUsed/>
    <w:rsid w:val="00DA0C6D"/>
    <w:pPr>
      <w:ind w:leftChars="200" w:left="420"/>
    </w:pPr>
  </w:style>
  <w:style w:type="character" w:styleId="a8">
    <w:name w:val="Hyperlink"/>
    <w:basedOn w:val="a1"/>
    <w:uiPriority w:val="99"/>
    <w:unhideWhenUsed/>
    <w:rsid w:val="00DA0C6D"/>
    <w:rPr>
      <w:color w:val="0563C1" w:themeColor="hyperlink"/>
      <w:u w:val="single"/>
    </w:rPr>
  </w:style>
  <w:style w:type="paragraph" w:styleId="a9">
    <w:name w:val="List Paragraph"/>
    <w:basedOn w:val="a0"/>
    <w:uiPriority w:val="34"/>
    <w:qFormat/>
    <w:rsid w:val="00A7376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627C1-3F84-4886-9521-981460113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3047</TotalTime>
  <Pages>14</Pages>
  <Words>681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陶钧淇</dc:creator>
  <cp:keywords/>
  <dc:description/>
  <cp:lastModifiedBy>邓学</cp:lastModifiedBy>
  <cp:revision>78</cp:revision>
  <dcterms:created xsi:type="dcterms:W3CDTF">2024-05-16T07:44:00Z</dcterms:created>
  <dcterms:modified xsi:type="dcterms:W3CDTF">2025-10-16T02:06:00Z</dcterms:modified>
</cp:coreProperties>
</file>